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538" w:rsidRPr="007C6538" w:rsidRDefault="007C6538" w:rsidP="007C6538">
      <w:pPr>
        <w:pBdr>
          <w:bottom w:val="double" w:sz="6" w:space="1" w:color="auto"/>
        </w:pBdr>
        <w:ind w:firstLine="142"/>
        <w:jc w:val="center"/>
        <w:rPr>
          <w:b/>
          <w:sz w:val="26"/>
          <w:szCs w:val="26"/>
        </w:rPr>
      </w:pPr>
      <w:r w:rsidRPr="007C6538">
        <w:rPr>
          <w:b/>
          <w:sz w:val="26"/>
          <w:szCs w:val="26"/>
        </w:rPr>
        <w:t xml:space="preserve">ОБРАЗОВАТЕЛЬНАЯ ОРГАНИЗАЦИЯ ВЫСШЕГО   ОБРАЗОВАНИЯ (АССОЦИАЦИЯ) </w:t>
      </w:r>
    </w:p>
    <w:p w:rsidR="007C6538" w:rsidRPr="007C6538" w:rsidRDefault="007C6538" w:rsidP="007C6538">
      <w:pPr>
        <w:pBdr>
          <w:bottom w:val="double" w:sz="6" w:space="1" w:color="auto"/>
        </w:pBdr>
        <w:jc w:val="center"/>
        <w:rPr>
          <w:b/>
          <w:sz w:val="26"/>
          <w:szCs w:val="26"/>
        </w:rPr>
      </w:pPr>
      <w:r w:rsidRPr="007C6538">
        <w:rPr>
          <w:b/>
          <w:sz w:val="26"/>
          <w:szCs w:val="26"/>
        </w:rPr>
        <w:t>«КИСЛОВОДСКИЙ ГУМАНИТАРНО-ТЕХНИЧЕСКИЙ ИНСТИТУТ»</w:t>
      </w:r>
    </w:p>
    <w:p w:rsidR="007C6538" w:rsidRPr="007C6538" w:rsidRDefault="007C6538" w:rsidP="007C6538">
      <w:pPr>
        <w:jc w:val="center"/>
        <w:rPr>
          <w:b/>
          <w:sz w:val="26"/>
          <w:szCs w:val="26"/>
        </w:rPr>
      </w:pPr>
    </w:p>
    <w:p w:rsidR="007C6538" w:rsidRPr="007C6538" w:rsidRDefault="007C6538" w:rsidP="007C6538">
      <w:pPr>
        <w:rPr>
          <w:sz w:val="26"/>
          <w:szCs w:val="26"/>
          <w:u w:val="single"/>
        </w:rPr>
      </w:pPr>
      <w:r w:rsidRPr="007C6538">
        <w:rPr>
          <w:sz w:val="26"/>
          <w:szCs w:val="26"/>
        </w:rPr>
        <w:t xml:space="preserve">Факультет </w:t>
      </w:r>
      <w:r w:rsidRPr="007C6538">
        <w:rPr>
          <w:sz w:val="26"/>
          <w:szCs w:val="26"/>
          <w:u w:val="single"/>
        </w:rPr>
        <w:tab/>
      </w:r>
      <w:r w:rsidRPr="007C6538">
        <w:rPr>
          <w:sz w:val="26"/>
          <w:szCs w:val="26"/>
          <w:u w:val="single"/>
        </w:rPr>
        <w:tab/>
        <w:t>Инженерный</w:t>
      </w:r>
      <w:r w:rsidRPr="007C6538">
        <w:rPr>
          <w:sz w:val="26"/>
          <w:szCs w:val="26"/>
          <w:u w:val="single"/>
        </w:rPr>
        <w:tab/>
      </w:r>
      <w:r w:rsidRPr="007C6538">
        <w:rPr>
          <w:sz w:val="26"/>
          <w:szCs w:val="26"/>
          <w:u w:val="single"/>
        </w:rPr>
        <w:tab/>
      </w:r>
      <w:r w:rsidRPr="007C6538">
        <w:rPr>
          <w:sz w:val="26"/>
          <w:szCs w:val="26"/>
          <w:u w:val="single"/>
        </w:rPr>
        <w:tab/>
      </w:r>
    </w:p>
    <w:p w:rsidR="007C6538" w:rsidRPr="007C6538" w:rsidRDefault="007C6538" w:rsidP="007C6538">
      <w:pPr>
        <w:rPr>
          <w:sz w:val="26"/>
          <w:szCs w:val="26"/>
          <w:u w:val="single"/>
        </w:rPr>
      </w:pPr>
      <w:r w:rsidRPr="007C6538">
        <w:rPr>
          <w:sz w:val="26"/>
          <w:szCs w:val="26"/>
        </w:rPr>
        <w:t xml:space="preserve">Кафедра </w:t>
      </w:r>
      <w:r w:rsidRPr="007C6538">
        <w:rPr>
          <w:sz w:val="26"/>
          <w:szCs w:val="26"/>
          <w:u w:val="single"/>
        </w:rPr>
        <w:tab/>
      </w:r>
      <w:r w:rsidRPr="007C6538">
        <w:rPr>
          <w:sz w:val="26"/>
          <w:szCs w:val="26"/>
          <w:u w:val="single"/>
        </w:rPr>
        <w:tab/>
        <w:t>Радиоэлектронных систем</w:t>
      </w:r>
      <w:r w:rsidRPr="007C6538">
        <w:rPr>
          <w:sz w:val="26"/>
          <w:szCs w:val="26"/>
          <w:u w:val="single"/>
        </w:rPr>
        <w:tab/>
      </w:r>
      <w:r w:rsidRPr="007C6538">
        <w:rPr>
          <w:sz w:val="26"/>
          <w:szCs w:val="26"/>
          <w:u w:val="single"/>
        </w:rPr>
        <w:tab/>
      </w:r>
      <w:r w:rsidRPr="007C6538">
        <w:rPr>
          <w:sz w:val="26"/>
          <w:szCs w:val="26"/>
          <w:u w:val="single"/>
        </w:rPr>
        <w:tab/>
      </w:r>
    </w:p>
    <w:p w:rsidR="007C6538" w:rsidRPr="007C6538" w:rsidRDefault="007C6538" w:rsidP="007C6538">
      <w:pPr>
        <w:rPr>
          <w:sz w:val="26"/>
          <w:szCs w:val="26"/>
          <w:u w:val="single"/>
        </w:rPr>
      </w:pPr>
      <w:r w:rsidRPr="007C6538">
        <w:rPr>
          <w:sz w:val="26"/>
          <w:szCs w:val="26"/>
        </w:rPr>
        <w:t>Направление</w:t>
      </w:r>
      <w:r w:rsidRPr="007C6538">
        <w:rPr>
          <w:sz w:val="26"/>
          <w:szCs w:val="26"/>
          <w:u w:val="single"/>
        </w:rPr>
        <w:tab/>
      </w:r>
      <w:r w:rsidRPr="007C6538">
        <w:rPr>
          <w:sz w:val="26"/>
          <w:szCs w:val="26"/>
          <w:u w:val="single"/>
        </w:rPr>
        <w:tab/>
        <w:t>Радиотехника</w:t>
      </w:r>
      <w:r w:rsidRPr="007C6538">
        <w:rPr>
          <w:sz w:val="26"/>
          <w:szCs w:val="26"/>
          <w:u w:val="single"/>
        </w:rPr>
        <w:tab/>
      </w:r>
      <w:r w:rsidRPr="007C6538">
        <w:rPr>
          <w:sz w:val="26"/>
          <w:szCs w:val="26"/>
          <w:u w:val="single"/>
        </w:rPr>
        <w:tab/>
      </w:r>
    </w:p>
    <w:p w:rsidR="007C6538" w:rsidRPr="007C6538" w:rsidRDefault="007C6538" w:rsidP="007C6538">
      <w:pPr>
        <w:rPr>
          <w:sz w:val="26"/>
          <w:szCs w:val="26"/>
          <w:u w:val="single"/>
        </w:rPr>
      </w:pPr>
    </w:p>
    <w:p w:rsidR="007C6538" w:rsidRPr="007C6538" w:rsidRDefault="007C6538" w:rsidP="007C6538">
      <w:pPr>
        <w:jc w:val="center"/>
        <w:rPr>
          <w:sz w:val="26"/>
          <w:szCs w:val="26"/>
        </w:rPr>
      </w:pPr>
    </w:p>
    <w:p w:rsidR="007C6538" w:rsidRPr="007C6538" w:rsidRDefault="007C6538" w:rsidP="007C6538">
      <w:pPr>
        <w:ind w:left="3540" w:firstLine="708"/>
        <w:rPr>
          <w:sz w:val="26"/>
          <w:szCs w:val="26"/>
        </w:rPr>
      </w:pPr>
      <w:r w:rsidRPr="007C6538">
        <w:rPr>
          <w:sz w:val="26"/>
          <w:szCs w:val="26"/>
        </w:rPr>
        <w:t>К защите допустить:</w:t>
      </w:r>
    </w:p>
    <w:p w:rsidR="007C6538" w:rsidRPr="007C6538" w:rsidRDefault="007C6538" w:rsidP="007C6538">
      <w:pPr>
        <w:ind w:left="3540" w:firstLine="708"/>
        <w:rPr>
          <w:sz w:val="26"/>
          <w:szCs w:val="26"/>
        </w:rPr>
      </w:pPr>
    </w:p>
    <w:p w:rsidR="007C6538" w:rsidRPr="007C6538" w:rsidRDefault="007C6538" w:rsidP="007C6538">
      <w:pPr>
        <w:jc w:val="right"/>
        <w:rPr>
          <w:sz w:val="26"/>
          <w:szCs w:val="26"/>
          <w:u w:val="single"/>
        </w:rPr>
      </w:pPr>
      <w:r w:rsidRPr="007C6538">
        <w:rPr>
          <w:sz w:val="26"/>
          <w:szCs w:val="26"/>
        </w:rPr>
        <w:t>Зав. кафедрой</w:t>
      </w:r>
      <w:r w:rsidRPr="007C6538">
        <w:rPr>
          <w:sz w:val="26"/>
          <w:szCs w:val="26"/>
          <w:u w:val="single"/>
        </w:rPr>
        <w:tab/>
      </w:r>
      <w:r w:rsidRPr="007C6538">
        <w:rPr>
          <w:sz w:val="26"/>
          <w:szCs w:val="26"/>
          <w:u w:val="single"/>
        </w:rPr>
        <w:tab/>
        <w:t>к.т.н., доцент  Кротов В.И.</w:t>
      </w:r>
    </w:p>
    <w:p w:rsidR="007C6538" w:rsidRPr="007C6538" w:rsidRDefault="007C6538" w:rsidP="007C6538">
      <w:pPr>
        <w:jc w:val="right"/>
        <w:rPr>
          <w:sz w:val="26"/>
          <w:szCs w:val="26"/>
        </w:rPr>
      </w:pPr>
      <w:r w:rsidRPr="007C6538">
        <w:rPr>
          <w:sz w:val="26"/>
          <w:szCs w:val="26"/>
        </w:rPr>
        <w:t>«_____» __________________ 2017 г.</w:t>
      </w:r>
    </w:p>
    <w:p w:rsidR="007C6538" w:rsidRPr="007C6538" w:rsidRDefault="007C6538" w:rsidP="007C6538">
      <w:pPr>
        <w:jc w:val="center"/>
        <w:rPr>
          <w:b/>
          <w:sz w:val="26"/>
          <w:szCs w:val="26"/>
        </w:rPr>
      </w:pPr>
    </w:p>
    <w:p w:rsidR="007C6538" w:rsidRDefault="007C6538" w:rsidP="007C6538">
      <w:pPr>
        <w:jc w:val="center"/>
        <w:rPr>
          <w:b/>
          <w:sz w:val="36"/>
          <w:szCs w:val="36"/>
        </w:rPr>
      </w:pPr>
    </w:p>
    <w:p w:rsidR="007C6538" w:rsidRDefault="007C6538" w:rsidP="007C6538">
      <w:pPr>
        <w:jc w:val="center"/>
        <w:rPr>
          <w:b/>
          <w:sz w:val="36"/>
          <w:szCs w:val="36"/>
        </w:rPr>
      </w:pPr>
    </w:p>
    <w:p w:rsidR="007C6538" w:rsidRDefault="007C6538" w:rsidP="007C6538">
      <w:pPr>
        <w:jc w:val="center"/>
        <w:rPr>
          <w:b/>
          <w:sz w:val="36"/>
          <w:szCs w:val="36"/>
        </w:rPr>
      </w:pPr>
    </w:p>
    <w:p w:rsidR="007C6538" w:rsidRPr="00234F4B" w:rsidRDefault="007C6538" w:rsidP="007C6538">
      <w:pPr>
        <w:jc w:val="center"/>
        <w:rPr>
          <w:szCs w:val="28"/>
        </w:rPr>
      </w:pPr>
      <w:r w:rsidRPr="00E76D10">
        <w:rPr>
          <w:b/>
          <w:sz w:val="36"/>
          <w:szCs w:val="36"/>
        </w:rPr>
        <w:t>ПОЯСНИТЕЛЬНАЯ ЗАПИСКА</w:t>
      </w:r>
      <w:r w:rsidRPr="00234F4B">
        <w:rPr>
          <w:b/>
          <w:szCs w:val="28"/>
        </w:rPr>
        <w:br/>
      </w:r>
      <w:r w:rsidRPr="007C6538">
        <w:rPr>
          <w:sz w:val="26"/>
          <w:szCs w:val="26"/>
        </w:rPr>
        <w:t>к</w:t>
      </w:r>
      <w:r w:rsidRPr="007C6538">
        <w:rPr>
          <w:b/>
          <w:sz w:val="26"/>
          <w:szCs w:val="26"/>
        </w:rPr>
        <w:t xml:space="preserve"> </w:t>
      </w:r>
      <w:r w:rsidRPr="007C6538">
        <w:rPr>
          <w:sz w:val="26"/>
          <w:szCs w:val="26"/>
        </w:rPr>
        <w:t>выпускной  квалификационной  работе</w:t>
      </w:r>
    </w:p>
    <w:p w:rsidR="007C6538" w:rsidRDefault="007C6538" w:rsidP="007C6538">
      <w:pPr>
        <w:pStyle w:val="1"/>
        <w:spacing w:before="0" w:line="360" w:lineRule="auto"/>
        <w:rPr>
          <w:b w:val="0"/>
        </w:rPr>
      </w:pPr>
    </w:p>
    <w:p w:rsidR="007C6538" w:rsidRDefault="007C6538" w:rsidP="007C6538">
      <w:pPr>
        <w:pStyle w:val="1"/>
        <w:spacing w:before="0" w:line="360" w:lineRule="auto"/>
        <w:rPr>
          <w:b w:val="0"/>
        </w:rPr>
      </w:pPr>
    </w:p>
    <w:p w:rsidR="007C6538" w:rsidRPr="00234F4B" w:rsidRDefault="007C6538" w:rsidP="007C6538">
      <w:pPr>
        <w:pStyle w:val="1"/>
        <w:spacing w:before="0" w:line="360" w:lineRule="auto"/>
        <w:rPr>
          <w:b w:val="0"/>
        </w:rPr>
      </w:pPr>
      <w:r w:rsidRPr="00234F4B">
        <w:rPr>
          <w:b w:val="0"/>
        </w:rPr>
        <w:t xml:space="preserve">На тему: </w:t>
      </w:r>
    </w:p>
    <w:p w:rsidR="007C6538" w:rsidRPr="007C6538" w:rsidRDefault="007C6538" w:rsidP="007C6538">
      <w:pPr>
        <w:pStyle w:val="1"/>
        <w:spacing w:before="0" w:line="360" w:lineRule="auto"/>
        <w:jc w:val="center"/>
        <w:rPr>
          <w:b w:val="0"/>
          <w:caps/>
          <w:sz w:val="32"/>
          <w:szCs w:val="32"/>
        </w:rPr>
      </w:pPr>
      <w:r w:rsidRPr="007C6538">
        <w:rPr>
          <w:sz w:val="32"/>
          <w:szCs w:val="32"/>
          <w:u w:val="single"/>
        </w:rPr>
        <w:t>«СИСТЕМА СВЯЗИ С ЧАСТОТНО-ВРЕМЕННЫМ РАЗДЕЛЕНИЕМ КАНАЛОВ»</w:t>
      </w:r>
    </w:p>
    <w:p w:rsidR="007C6538" w:rsidRPr="007C6538" w:rsidRDefault="007C6538" w:rsidP="007C6538">
      <w:pPr>
        <w:pStyle w:val="a8"/>
        <w:spacing w:after="0"/>
        <w:jc w:val="center"/>
        <w:rPr>
          <w:sz w:val="32"/>
          <w:szCs w:val="32"/>
          <w:u w:val="single"/>
        </w:rPr>
      </w:pPr>
    </w:p>
    <w:p w:rsidR="007C6538" w:rsidRPr="007C6538" w:rsidRDefault="007C6538" w:rsidP="007C6538">
      <w:pPr>
        <w:ind w:right="-1"/>
        <w:rPr>
          <w:sz w:val="26"/>
          <w:szCs w:val="26"/>
        </w:rPr>
      </w:pPr>
      <w:r w:rsidRPr="007C6538">
        <w:rPr>
          <w:sz w:val="26"/>
          <w:szCs w:val="26"/>
        </w:rPr>
        <w:t xml:space="preserve">Руководитель работы: </w:t>
      </w:r>
      <w:r w:rsidRPr="007C6538">
        <w:rPr>
          <w:sz w:val="26"/>
          <w:szCs w:val="26"/>
          <w:u w:val="single"/>
        </w:rPr>
        <w:tab/>
      </w:r>
      <w:r w:rsidRPr="007C6538">
        <w:rPr>
          <w:sz w:val="26"/>
          <w:szCs w:val="26"/>
          <w:u w:val="single"/>
        </w:rPr>
        <w:tab/>
        <w:t>______</w:t>
      </w:r>
      <w:r w:rsidRPr="007C6538">
        <w:rPr>
          <w:sz w:val="26"/>
          <w:szCs w:val="26"/>
        </w:rPr>
        <w:t>к.т.н. доцент Корниенко В.Т.</w:t>
      </w:r>
    </w:p>
    <w:p w:rsidR="007C6538" w:rsidRPr="007C6538" w:rsidRDefault="007C6538" w:rsidP="007C6538">
      <w:pPr>
        <w:ind w:left="2124" w:right="141" w:firstLine="708"/>
        <w:rPr>
          <w:sz w:val="26"/>
          <w:szCs w:val="26"/>
          <w:vertAlign w:val="superscript"/>
        </w:rPr>
      </w:pPr>
      <w:r w:rsidRPr="007C6538">
        <w:rPr>
          <w:sz w:val="26"/>
          <w:szCs w:val="26"/>
          <w:vertAlign w:val="superscript"/>
        </w:rPr>
        <w:t>(должность, ученая степень и звание)</w:t>
      </w:r>
    </w:p>
    <w:p w:rsidR="007C6538" w:rsidRPr="007C6538" w:rsidRDefault="007C6538" w:rsidP="007C6538">
      <w:pPr>
        <w:spacing w:line="360" w:lineRule="auto"/>
        <w:rPr>
          <w:sz w:val="26"/>
          <w:szCs w:val="26"/>
        </w:rPr>
      </w:pPr>
      <w:r w:rsidRPr="007C6538">
        <w:rPr>
          <w:sz w:val="26"/>
          <w:szCs w:val="26"/>
        </w:rPr>
        <w:t>Консультанты:</w:t>
      </w:r>
    </w:p>
    <w:p w:rsidR="007C6538" w:rsidRPr="007C6538" w:rsidRDefault="007C6538" w:rsidP="007C6538">
      <w:pPr>
        <w:spacing w:line="360" w:lineRule="auto"/>
        <w:rPr>
          <w:sz w:val="26"/>
          <w:szCs w:val="26"/>
        </w:rPr>
      </w:pPr>
      <w:r w:rsidRPr="007C6538">
        <w:rPr>
          <w:sz w:val="26"/>
          <w:szCs w:val="26"/>
        </w:rPr>
        <w:t>по экономическому разделу</w:t>
      </w:r>
      <w:r w:rsidRPr="007C6538">
        <w:rPr>
          <w:sz w:val="26"/>
          <w:szCs w:val="26"/>
        </w:rPr>
        <w:tab/>
        <w:t>_________________к.э.н. Курданов М.Д.</w:t>
      </w:r>
    </w:p>
    <w:p w:rsidR="007C6538" w:rsidRPr="007C6538" w:rsidRDefault="007C6538" w:rsidP="007C6538">
      <w:pPr>
        <w:spacing w:line="360" w:lineRule="auto"/>
        <w:rPr>
          <w:sz w:val="26"/>
          <w:szCs w:val="26"/>
        </w:rPr>
      </w:pPr>
      <w:r w:rsidRPr="007C6538">
        <w:rPr>
          <w:sz w:val="26"/>
          <w:szCs w:val="26"/>
        </w:rPr>
        <w:t xml:space="preserve">по разделу безопасности и экологичности </w:t>
      </w:r>
      <w:r w:rsidRPr="007C6538">
        <w:rPr>
          <w:sz w:val="26"/>
          <w:szCs w:val="26"/>
          <w:u w:val="single"/>
        </w:rPr>
        <w:tab/>
      </w:r>
      <w:r w:rsidRPr="007C6538">
        <w:rPr>
          <w:sz w:val="26"/>
          <w:szCs w:val="26"/>
          <w:u w:val="single"/>
        </w:rPr>
        <w:tab/>
      </w:r>
      <w:r w:rsidRPr="007C6538">
        <w:rPr>
          <w:sz w:val="26"/>
          <w:szCs w:val="26"/>
        </w:rPr>
        <w:t xml:space="preserve">Сербулова Т.Н.                </w:t>
      </w:r>
    </w:p>
    <w:p w:rsidR="007C6538" w:rsidRPr="00234F4B" w:rsidRDefault="007C6538" w:rsidP="007C6538">
      <w:pPr>
        <w:ind w:left="6234" w:right="141"/>
        <w:rPr>
          <w:szCs w:val="28"/>
          <w:vertAlign w:val="superscript"/>
        </w:rPr>
      </w:pPr>
    </w:p>
    <w:p w:rsidR="007C6538" w:rsidRPr="00234F4B" w:rsidRDefault="007C6538" w:rsidP="007C6538">
      <w:pPr>
        <w:pStyle w:val="a8"/>
        <w:spacing w:after="0"/>
        <w:rPr>
          <w:sz w:val="28"/>
          <w:szCs w:val="28"/>
          <w:u w:val="single"/>
        </w:rPr>
      </w:pPr>
    </w:p>
    <w:p w:rsidR="007C6538" w:rsidRDefault="007C6538" w:rsidP="007C6538">
      <w:pPr>
        <w:rPr>
          <w:szCs w:val="28"/>
        </w:rPr>
      </w:pPr>
    </w:p>
    <w:p w:rsidR="007C6538" w:rsidRPr="007C6538" w:rsidRDefault="007C6538" w:rsidP="007C6538">
      <w:pPr>
        <w:rPr>
          <w:sz w:val="26"/>
          <w:szCs w:val="26"/>
        </w:rPr>
      </w:pPr>
      <w:r w:rsidRPr="007C6538">
        <w:rPr>
          <w:sz w:val="26"/>
          <w:szCs w:val="26"/>
        </w:rPr>
        <w:t>Студент:</w:t>
      </w:r>
      <w:r w:rsidRPr="007C6538">
        <w:rPr>
          <w:sz w:val="26"/>
          <w:szCs w:val="26"/>
        </w:rPr>
        <w:tab/>
      </w:r>
      <w:r w:rsidRPr="007C6538">
        <w:rPr>
          <w:sz w:val="26"/>
          <w:szCs w:val="26"/>
        </w:rPr>
        <w:tab/>
      </w:r>
      <w:r w:rsidRPr="007C6538">
        <w:rPr>
          <w:sz w:val="26"/>
          <w:szCs w:val="26"/>
          <w:u w:val="single"/>
        </w:rPr>
        <w:tab/>
      </w:r>
      <w:r w:rsidRPr="007C6538">
        <w:rPr>
          <w:sz w:val="26"/>
          <w:szCs w:val="26"/>
          <w:u w:val="single"/>
        </w:rPr>
        <w:tab/>
      </w:r>
      <w:r w:rsidRPr="007C6538">
        <w:rPr>
          <w:sz w:val="26"/>
          <w:szCs w:val="26"/>
          <w:u w:val="single"/>
        </w:rPr>
        <w:tab/>
        <w:t>Верченко  Антон Ни</w:t>
      </w:r>
      <w:r>
        <w:rPr>
          <w:sz w:val="26"/>
          <w:szCs w:val="26"/>
          <w:u w:val="single"/>
        </w:rPr>
        <w:t>к</w:t>
      </w:r>
      <w:r w:rsidRPr="007C6538">
        <w:rPr>
          <w:sz w:val="26"/>
          <w:szCs w:val="26"/>
          <w:u w:val="single"/>
        </w:rPr>
        <w:t xml:space="preserve">олаевич, гр. 242.                </w:t>
      </w:r>
    </w:p>
    <w:p w:rsidR="007C6538" w:rsidRPr="00234F4B" w:rsidRDefault="007C6538" w:rsidP="007C6538">
      <w:pPr>
        <w:ind w:left="3540" w:right="141" w:firstLine="708"/>
        <w:rPr>
          <w:szCs w:val="28"/>
          <w:vertAlign w:val="superscript"/>
        </w:rPr>
      </w:pPr>
      <w:r w:rsidRPr="00234F4B">
        <w:rPr>
          <w:szCs w:val="28"/>
          <w:vertAlign w:val="superscript"/>
        </w:rPr>
        <w:t>(фамилия, имя, отчество, группа)</w:t>
      </w:r>
    </w:p>
    <w:p w:rsidR="007C6538" w:rsidRPr="00234F4B" w:rsidRDefault="007C6538" w:rsidP="007C6538">
      <w:pPr>
        <w:pStyle w:val="3"/>
        <w:spacing w:before="0"/>
        <w:rPr>
          <w:rFonts w:cs="Times New Roman"/>
          <w:szCs w:val="28"/>
        </w:rPr>
      </w:pPr>
    </w:p>
    <w:p w:rsidR="007C6538" w:rsidRDefault="007C6538" w:rsidP="007C6538">
      <w:pPr>
        <w:jc w:val="center"/>
        <w:rPr>
          <w:szCs w:val="28"/>
        </w:rPr>
      </w:pPr>
    </w:p>
    <w:p w:rsidR="00090397" w:rsidRDefault="007C6538" w:rsidP="007C6538">
      <w:pPr>
        <w:jc w:val="center"/>
        <w:rPr>
          <w:sz w:val="26"/>
          <w:szCs w:val="26"/>
        </w:rPr>
      </w:pPr>
      <w:r w:rsidRPr="007C6538">
        <w:rPr>
          <w:sz w:val="26"/>
          <w:szCs w:val="26"/>
        </w:rPr>
        <w:t xml:space="preserve">Кисловодск </w:t>
      </w:r>
    </w:p>
    <w:p w:rsidR="007C6538" w:rsidRPr="007C6538" w:rsidRDefault="007C6538" w:rsidP="007C6538">
      <w:pPr>
        <w:jc w:val="center"/>
        <w:rPr>
          <w:sz w:val="26"/>
          <w:szCs w:val="26"/>
        </w:rPr>
      </w:pPr>
      <w:r w:rsidRPr="007C6538">
        <w:rPr>
          <w:sz w:val="26"/>
          <w:szCs w:val="26"/>
        </w:rPr>
        <w:t>2017</w:t>
      </w:r>
    </w:p>
    <w:p w:rsidR="007C6538" w:rsidRPr="007C6538" w:rsidRDefault="007C6538" w:rsidP="007C6538">
      <w:pPr>
        <w:spacing w:after="200" w:line="276" w:lineRule="auto"/>
        <w:jc w:val="center"/>
        <w:rPr>
          <w:b/>
          <w:sz w:val="26"/>
          <w:szCs w:val="26"/>
        </w:rPr>
      </w:pPr>
      <w:r>
        <w:rPr>
          <w:b/>
          <w:szCs w:val="28"/>
        </w:rPr>
        <w:br w:type="page"/>
      </w:r>
      <w:r w:rsidRPr="007C6538">
        <w:rPr>
          <w:b/>
          <w:sz w:val="26"/>
          <w:szCs w:val="26"/>
        </w:rPr>
        <w:lastRenderedPageBreak/>
        <w:t>ОБРАЗОВАТЕЛЬНАЯ ОРГАНИЗАЦИЯ ВЫСШЕГО   ОБРАЗОВАНИЯ (АССОЦИАЦИЯ)</w:t>
      </w:r>
    </w:p>
    <w:p w:rsidR="007C6538" w:rsidRPr="007C6538" w:rsidRDefault="007C6538" w:rsidP="007C6538">
      <w:pPr>
        <w:pBdr>
          <w:bottom w:val="double" w:sz="6" w:space="1" w:color="auto"/>
        </w:pBdr>
        <w:jc w:val="center"/>
        <w:rPr>
          <w:b/>
          <w:sz w:val="26"/>
          <w:szCs w:val="26"/>
        </w:rPr>
      </w:pPr>
      <w:r w:rsidRPr="007C6538">
        <w:rPr>
          <w:b/>
          <w:sz w:val="26"/>
          <w:szCs w:val="26"/>
        </w:rPr>
        <w:t>«КИСЛОВОДСКИЙ ГУМАНИТАРНО-ТЕХНИЧЕСКИЙ ИНСТИТУТ»</w:t>
      </w:r>
    </w:p>
    <w:p w:rsidR="007C6538" w:rsidRPr="007C6538" w:rsidRDefault="007C6538" w:rsidP="007C6538">
      <w:pPr>
        <w:spacing w:after="200"/>
        <w:rPr>
          <w:b/>
          <w:sz w:val="26"/>
          <w:szCs w:val="26"/>
        </w:rPr>
      </w:pPr>
    </w:p>
    <w:p w:rsidR="007C6538" w:rsidRPr="007C6538" w:rsidRDefault="007C6538" w:rsidP="007C6538">
      <w:pPr>
        <w:rPr>
          <w:sz w:val="26"/>
          <w:szCs w:val="26"/>
          <w:u w:val="single"/>
        </w:rPr>
      </w:pPr>
      <w:r w:rsidRPr="007C6538">
        <w:rPr>
          <w:sz w:val="26"/>
          <w:szCs w:val="26"/>
        </w:rPr>
        <w:t xml:space="preserve">Факультет </w:t>
      </w:r>
      <w:r w:rsidRPr="007C6538">
        <w:rPr>
          <w:sz w:val="26"/>
          <w:szCs w:val="26"/>
          <w:u w:val="single"/>
        </w:rPr>
        <w:tab/>
      </w:r>
      <w:r w:rsidRPr="007C6538">
        <w:rPr>
          <w:sz w:val="26"/>
          <w:szCs w:val="26"/>
          <w:u w:val="single"/>
        </w:rPr>
        <w:tab/>
        <w:t>Инженерный</w:t>
      </w:r>
      <w:r w:rsidRPr="007C6538">
        <w:rPr>
          <w:sz w:val="26"/>
          <w:szCs w:val="26"/>
          <w:u w:val="single"/>
        </w:rPr>
        <w:tab/>
      </w:r>
      <w:r w:rsidRPr="007C6538">
        <w:rPr>
          <w:sz w:val="26"/>
          <w:szCs w:val="26"/>
          <w:u w:val="single"/>
        </w:rPr>
        <w:tab/>
      </w:r>
      <w:r w:rsidRPr="007C6538">
        <w:rPr>
          <w:sz w:val="26"/>
          <w:szCs w:val="26"/>
          <w:u w:val="single"/>
        </w:rPr>
        <w:tab/>
      </w:r>
    </w:p>
    <w:p w:rsidR="007C6538" w:rsidRPr="007C6538" w:rsidRDefault="007C6538" w:rsidP="007C6538">
      <w:pPr>
        <w:rPr>
          <w:sz w:val="26"/>
          <w:szCs w:val="26"/>
          <w:u w:val="single"/>
        </w:rPr>
      </w:pPr>
      <w:r w:rsidRPr="007C6538">
        <w:rPr>
          <w:sz w:val="26"/>
          <w:szCs w:val="26"/>
        </w:rPr>
        <w:t xml:space="preserve">Кафедра </w:t>
      </w:r>
      <w:r w:rsidRPr="007C6538">
        <w:rPr>
          <w:sz w:val="26"/>
          <w:szCs w:val="26"/>
          <w:u w:val="single"/>
        </w:rPr>
        <w:tab/>
      </w:r>
      <w:r w:rsidRPr="007C6538">
        <w:rPr>
          <w:sz w:val="26"/>
          <w:szCs w:val="26"/>
          <w:u w:val="single"/>
        </w:rPr>
        <w:tab/>
        <w:t>Радиоэлектронных систем</w:t>
      </w:r>
      <w:r w:rsidRPr="007C6538">
        <w:rPr>
          <w:sz w:val="26"/>
          <w:szCs w:val="26"/>
          <w:u w:val="single"/>
        </w:rPr>
        <w:tab/>
      </w:r>
      <w:r w:rsidRPr="007C6538">
        <w:rPr>
          <w:sz w:val="26"/>
          <w:szCs w:val="26"/>
          <w:u w:val="single"/>
        </w:rPr>
        <w:tab/>
      </w:r>
      <w:r w:rsidRPr="007C6538">
        <w:rPr>
          <w:sz w:val="26"/>
          <w:szCs w:val="26"/>
          <w:u w:val="single"/>
        </w:rPr>
        <w:tab/>
      </w:r>
    </w:p>
    <w:p w:rsidR="007C6538" w:rsidRPr="007C6538" w:rsidRDefault="007C6538" w:rsidP="007C6538">
      <w:pPr>
        <w:rPr>
          <w:sz w:val="26"/>
          <w:szCs w:val="26"/>
          <w:u w:val="single"/>
        </w:rPr>
      </w:pPr>
      <w:r w:rsidRPr="007C6538">
        <w:rPr>
          <w:sz w:val="26"/>
          <w:szCs w:val="26"/>
        </w:rPr>
        <w:t>Направление</w:t>
      </w:r>
      <w:r w:rsidRPr="007C6538">
        <w:rPr>
          <w:sz w:val="26"/>
          <w:szCs w:val="26"/>
          <w:u w:val="single"/>
        </w:rPr>
        <w:tab/>
      </w:r>
      <w:r w:rsidRPr="007C6538">
        <w:rPr>
          <w:sz w:val="26"/>
          <w:szCs w:val="26"/>
          <w:u w:val="single"/>
        </w:rPr>
        <w:tab/>
        <w:t>Радиотехника</w:t>
      </w:r>
      <w:r w:rsidRPr="007C6538">
        <w:rPr>
          <w:sz w:val="26"/>
          <w:szCs w:val="26"/>
          <w:u w:val="single"/>
        </w:rPr>
        <w:tab/>
      </w:r>
      <w:r w:rsidRPr="007C6538">
        <w:rPr>
          <w:sz w:val="26"/>
          <w:szCs w:val="26"/>
          <w:u w:val="single"/>
        </w:rPr>
        <w:tab/>
      </w:r>
    </w:p>
    <w:p w:rsidR="007C6538" w:rsidRPr="007C6538" w:rsidRDefault="007C6538" w:rsidP="007C6538">
      <w:pPr>
        <w:jc w:val="center"/>
        <w:rPr>
          <w:b/>
          <w:sz w:val="26"/>
          <w:szCs w:val="26"/>
        </w:rPr>
      </w:pPr>
    </w:p>
    <w:p w:rsidR="007C6538" w:rsidRPr="007C6538" w:rsidRDefault="007C6538" w:rsidP="007C6538">
      <w:pPr>
        <w:jc w:val="center"/>
        <w:rPr>
          <w:b/>
          <w:sz w:val="26"/>
          <w:szCs w:val="26"/>
        </w:rPr>
      </w:pPr>
    </w:p>
    <w:p w:rsidR="007C6538" w:rsidRPr="007C6538" w:rsidRDefault="007C6538" w:rsidP="007C6538">
      <w:pPr>
        <w:jc w:val="center"/>
        <w:rPr>
          <w:b/>
          <w:sz w:val="26"/>
          <w:szCs w:val="26"/>
        </w:rPr>
      </w:pPr>
    </w:p>
    <w:p w:rsidR="007C6538" w:rsidRPr="007C6538" w:rsidRDefault="007C6538" w:rsidP="007C6538">
      <w:pPr>
        <w:jc w:val="center"/>
        <w:rPr>
          <w:b/>
          <w:sz w:val="26"/>
          <w:szCs w:val="26"/>
        </w:rPr>
      </w:pPr>
    </w:p>
    <w:p w:rsidR="007C6538" w:rsidRPr="007C6538" w:rsidRDefault="007C6538" w:rsidP="007C6538">
      <w:pPr>
        <w:jc w:val="center"/>
        <w:rPr>
          <w:b/>
          <w:sz w:val="26"/>
          <w:szCs w:val="26"/>
        </w:rPr>
      </w:pPr>
    </w:p>
    <w:p w:rsidR="007C6538" w:rsidRPr="007C6538" w:rsidRDefault="007C6538" w:rsidP="007C6538">
      <w:pPr>
        <w:jc w:val="center"/>
        <w:rPr>
          <w:b/>
          <w:sz w:val="26"/>
          <w:szCs w:val="26"/>
        </w:rPr>
      </w:pPr>
      <w:r w:rsidRPr="007C6538">
        <w:rPr>
          <w:b/>
          <w:sz w:val="26"/>
          <w:szCs w:val="26"/>
        </w:rPr>
        <w:t>ЗАДАНИЕ</w:t>
      </w:r>
    </w:p>
    <w:p w:rsidR="007C6538" w:rsidRPr="007C6538" w:rsidRDefault="007C6538" w:rsidP="007C6538">
      <w:pPr>
        <w:jc w:val="center"/>
        <w:rPr>
          <w:sz w:val="26"/>
          <w:szCs w:val="26"/>
        </w:rPr>
      </w:pPr>
      <w:r w:rsidRPr="007C6538">
        <w:rPr>
          <w:sz w:val="26"/>
          <w:szCs w:val="26"/>
        </w:rPr>
        <w:t>на выпускную квалификационную работу</w:t>
      </w:r>
    </w:p>
    <w:p w:rsidR="007C6538" w:rsidRPr="007C6538" w:rsidRDefault="007C6538" w:rsidP="007C6538">
      <w:pPr>
        <w:jc w:val="center"/>
        <w:rPr>
          <w:sz w:val="26"/>
          <w:szCs w:val="26"/>
        </w:rPr>
      </w:pPr>
    </w:p>
    <w:p w:rsidR="007C6538" w:rsidRPr="007C6538" w:rsidRDefault="007C6538" w:rsidP="007C6538">
      <w:pPr>
        <w:jc w:val="center"/>
      </w:pPr>
    </w:p>
    <w:p w:rsidR="007C6538" w:rsidRPr="007C6538" w:rsidRDefault="007C6538" w:rsidP="007C6538">
      <w:pPr>
        <w:spacing w:line="288" w:lineRule="auto"/>
        <w:rPr>
          <w:u w:val="single"/>
        </w:rPr>
      </w:pPr>
      <w:r w:rsidRPr="007C6538">
        <w:rPr>
          <w:u w:val="single"/>
        </w:rPr>
        <w:t>Студенту</w:t>
      </w:r>
      <w:r w:rsidR="003366BB">
        <w:rPr>
          <w:u w:val="single"/>
        </w:rPr>
        <w:t>:</w:t>
      </w:r>
      <w:r w:rsidRPr="007C6538">
        <w:rPr>
          <w:u w:val="single"/>
        </w:rPr>
        <w:t xml:space="preserve">  Верченко  Антону Николаевичу</w:t>
      </w:r>
    </w:p>
    <w:p w:rsidR="00E01E0C" w:rsidRPr="007C6538" w:rsidRDefault="00E01E0C" w:rsidP="007C6538">
      <w:pPr>
        <w:autoSpaceDE w:val="0"/>
        <w:autoSpaceDN w:val="0"/>
        <w:adjustRightInd w:val="0"/>
        <w:spacing w:line="360" w:lineRule="auto"/>
        <w:rPr>
          <w:u w:val="single"/>
        </w:rPr>
      </w:pPr>
      <w:r w:rsidRPr="007C6538">
        <w:t xml:space="preserve">1. Тема </w:t>
      </w:r>
      <w:r w:rsidR="007C1A54">
        <w:t xml:space="preserve">выпускной квалификационной работы: </w:t>
      </w:r>
      <w:r w:rsidRPr="007C6538">
        <w:t xml:space="preserve"> </w:t>
      </w:r>
      <w:r w:rsidRPr="007C6538">
        <w:rPr>
          <w:u w:val="single"/>
        </w:rPr>
        <w:t>«Система связи с частотно-временным разделением каналов»</w:t>
      </w:r>
    </w:p>
    <w:p w:rsidR="00E01E0C" w:rsidRDefault="00E01E0C" w:rsidP="00E01E0C">
      <w:pPr>
        <w:tabs>
          <w:tab w:val="left" w:pos="3828"/>
        </w:tabs>
        <w:spacing w:line="360" w:lineRule="auto"/>
        <w:jc w:val="both"/>
      </w:pPr>
      <w:r>
        <w:t xml:space="preserve">утверждена приказом по вузу № </w:t>
      </w:r>
      <w:r w:rsidR="007C6538">
        <w:t>09 от 15.01. 2017 г.</w:t>
      </w:r>
    </w:p>
    <w:p w:rsidR="00E01E0C" w:rsidRDefault="00E01E0C" w:rsidP="00E01E0C">
      <w:pPr>
        <w:tabs>
          <w:tab w:val="left" w:pos="3828"/>
          <w:tab w:val="left" w:pos="4820"/>
        </w:tabs>
        <w:spacing w:line="360" w:lineRule="auto"/>
        <w:jc w:val="both"/>
      </w:pPr>
      <w:r>
        <w:t>2. Срок сдачи студентом законченно</w:t>
      </w:r>
      <w:r w:rsidR="00090397">
        <w:t>й</w:t>
      </w:r>
      <w:r>
        <w:t xml:space="preserve"> </w:t>
      </w:r>
      <w:r w:rsidR="00090397">
        <w:t xml:space="preserve">работы </w:t>
      </w:r>
      <w:r>
        <w:t xml:space="preserve"> </w:t>
      </w:r>
      <w:r>
        <w:rPr>
          <w:u w:val="single"/>
        </w:rPr>
        <w:t xml:space="preserve"> </w:t>
      </w:r>
      <w:r w:rsidR="007C1A54">
        <w:rPr>
          <w:u w:val="single"/>
        </w:rPr>
        <w:t>2</w:t>
      </w:r>
      <w:r>
        <w:rPr>
          <w:u w:val="single"/>
        </w:rPr>
        <w:t>2.</w:t>
      </w:r>
      <w:r w:rsidR="00995910">
        <w:rPr>
          <w:u w:val="single"/>
        </w:rPr>
        <w:t>06</w:t>
      </w:r>
      <w:r>
        <w:rPr>
          <w:u w:val="single"/>
        </w:rPr>
        <w:t>.</w:t>
      </w:r>
      <w:r w:rsidR="007C1A54">
        <w:rPr>
          <w:u w:val="single"/>
        </w:rPr>
        <w:t>2017 г.</w:t>
      </w:r>
    </w:p>
    <w:p w:rsidR="00E01E0C" w:rsidRPr="0006727F" w:rsidRDefault="00E01E0C" w:rsidP="00E01E0C">
      <w:pPr>
        <w:tabs>
          <w:tab w:val="left" w:pos="10065"/>
        </w:tabs>
        <w:spacing w:line="360" w:lineRule="auto"/>
        <w:rPr>
          <w:u w:val="single"/>
        </w:rPr>
      </w:pPr>
      <w:r>
        <w:t>3. Исходные данны</w:t>
      </w:r>
      <w:r w:rsidR="0006727F">
        <w:t xml:space="preserve">е к работе: </w:t>
      </w:r>
    </w:p>
    <w:p w:rsidR="00E01E0C" w:rsidRPr="0006727F" w:rsidRDefault="00E01E0C" w:rsidP="00E01E0C">
      <w:pPr>
        <w:autoSpaceDE w:val="0"/>
        <w:autoSpaceDN w:val="0"/>
        <w:adjustRightInd w:val="0"/>
        <w:spacing w:line="360" w:lineRule="auto"/>
        <w:rPr>
          <w:u w:val="single"/>
        </w:rPr>
      </w:pPr>
      <w:r w:rsidRPr="009F563C">
        <w:rPr>
          <w:u w:val="single"/>
        </w:rPr>
        <w:t>3.</w:t>
      </w:r>
      <w:r w:rsidR="0006727F">
        <w:rPr>
          <w:u w:val="single"/>
        </w:rPr>
        <w:t>1 Провести анализ систем с частотно-временным разделением каналов</w:t>
      </w:r>
    </w:p>
    <w:p w:rsidR="00E01E0C" w:rsidRPr="0006727F" w:rsidRDefault="00E01E0C" w:rsidP="00E01E0C">
      <w:pPr>
        <w:autoSpaceDE w:val="0"/>
        <w:autoSpaceDN w:val="0"/>
        <w:adjustRightInd w:val="0"/>
        <w:spacing w:line="360" w:lineRule="auto"/>
        <w:rPr>
          <w:u w:val="single"/>
        </w:rPr>
      </w:pPr>
      <w:r w:rsidRPr="009F563C">
        <w:rPr>
          <w:u w:val="single"/>
        </w:rPr>
        <w:t>3.</w:t>
      </w:r>
      <w:r w:rsidR="0006727F">
        <w:rPr>
          <w:u w:val="single"/>
        </w:rPr>
        <w:t>2 Провести энергетический расчет радиолинии</w:t>
      </w:r>
    </w:p>
    <w:p w:rsidR="00E01E0C" w:rsidRDefault="00E01E0C" w:rsidP="00E01E0C">
      <w:pPr>
        <w:autoSpaceDE w:val="0"/>
        <w:autoSpaceDN w:val="0"/>
        <w:adjustRightInd w:val="0"/>
        <w:spacing w:line="360" w:lineRule="auto"/>
        <w:rPr>
          <w:u w:val="single"/>
        </w:rPr>
      </w:pPr>
      <w:r w:rsidRPr="009F563C">
        <w:rPr>
          <w:u w:val="single"/>
        </w:rPr>
        <w:t>3.</w:t>
      </w:r>
      <w:r w:rsidR="0006727F">
        <w:rPr>
          <w:u w:val="single"/>
        </w:rPr>
        <w:t>3 Дальность связи – 30 км</w:t>
      </w:r>
    </w:p>
    <w:p w:rsidR="00E01E0C" w:rsidRPr="009F563C" w:rsidRDefault="00E01E0C" w:rsidP="00E01E0C">
      <w:pPr>
        <w:autoSpaceDE w:val="0"/>
        <w:autoSpaceDN w:val="0"/>
        <w:adjustRightInd w:val="0"/>
        <w:spacing w:line="360" w:lineRule="auto"/>
        <w:rPr>
          <w:rFonts w:cs="Arial"/>
        </w:rPr>
      </w:pPr>
      <w:r>
        <w:rPr>
          <w:u w:val="single"/>
        </w:rPr>
        <w:t xml:space="preserve">3.4. </w:t>
      </w:r>
      <w:r w:rsidR="0006727F">
        <w:rPr>
          <w:u w:val="single"/>
        </w:rPr>
        <w:t>Несущая частота – 950 МГц</w:t>
      </w:r>
    </w:p>
    <w:p w:rsidR="00E01E0C" w:rsidRDefault="00E01E0C" w:rsidP="00E01E0C">
      <w:pPr>
        <w:tabs>
          <w:tab w:val="left" w:pos="10065"/>
        </w:tabs>
        <w:spacing w:line="360" w:lineRule="auto"/>
        <w:rPr>
          <w:u w:val="single"/>
        </w:rPr>
      </w:pPr>
      <w:r w:rsidRPr="009F563C">
        <w:rPr>
          <w:u w:val="single"/>
        </w:rPr>
        <w:t>3.</w:t>
      </w:r>
      <w:r w:rsidR="0006727F">
        <w:rPr>
          <w:u w:val="single"/>
        </w:rPr>
        <w:t>5. Максимальная мобильность абонента – 25 м/с</w:t>
      </w:r>
      <w:r w:rsidRPr="009F563C">
        <w:rPr>
          <w:u w:val="single"/>
        </w:rPr>
        <w:t xml:space="preserve"> </w:t>
      </w:r>
    </w:p>
    <w:p w:rsidR="00E01E0C" w:rsidRDefault="0006727F" w:rsidP="00E01E0C">
      <w:pPr>
        <w:autoSpaceDE w:val="0"/>
        <w:autoSpaceDN w:val="0"/>
        <w:adjustRightInd w:val="0"/>
        <w:spacing w:line="360" w:lineRule="auto"/>
        <w:rPr>
          <w:u w:val="single"/>
        </w:rPr>
      </w:pPr>
      <w:r>
        <w:rPr>
          <w:u w:val="single"/>
        </w:rPr>
        <w:t>3.6. Нестабильность ч</w:t>
      </w:r>
      <w:r w:rsidR="00DE0F23">
        <w:rPr>
          <w:u w:val="single"/>
        </w:rPr>
        <w:t xml:space="preserve">астоты передатчика – не более </w:t>
      </w:r>
      <m:oMath>
        <m:sSup>
          <m:sSupPr>
            <m:ctrlPr>
              <w:rPr>
                <w:rFonts w:ascii="Cambria Math" w:hAnsi="Cambria Math"/>
                <w:i/>
                <w:u w:val="single"/>
              </w:rPr>
            </m:ctrlPr>
          </m:sSupPr>
          <m:e>
            <m:r>
              <w:rPr>
                <w:rFonts w:ascii="Cambria Math" w:hAnsi="Cambria Math"/>
                <w:u w:val="single"/>
              </w:rPr>
              <m:t>10</m:t>
            </m:r>
          </m:e>
          <m:sup>
            <m:r>
              <w:rPr>
                <w:rFonts w:ascii="Cambria Math" w:hAnsi="Cambria Math"/>
                <w:u w:val="single"/>
              </w:rPr>
              <m:t>-6</m:t>
            </m:r>
          </m:sup>
        </m:sSup>
      </m:oMath>
    </w:p>
    <w:p w:rsidR="00E01E0C" w:rsidRPr="0006727F" w:rsidRDefault="0006727F" w:rsidP="00E01E0C">
      <w:pPr>
        <w:autoSpaceDE w:val="0"/>
        <w:autoSpaceDN w:val="0"/>
        <w:adjustRightInd w:val="0"/>
        <w:spacing w:line="360" w:lineRule="auto"/>
        <w:rPr>
          <w:u w:val="single"/>
        </w:rPr>
      </w:pPr>
      <w:r>
        <w:rPr>
          <w:u w:val="single"/>
        </w:rPr>
        <w:t>3.7 Ширина спектра сигнала – 1 МГц</w:t>
      </w:r>
    </w:p>
    <w:p w:rsidR="00E01E0C" w:rsidRPr="0006727F" w:rsidRDefault="00E01E0C" w:rsidP="00E01E0C">
      <w:pPr>
        <w:autoSpaceDE w:val="0"/>
        <w:autoSpaceDN w:val="0"/>
        <w:adjustRightInd w:val="0"/>
        <w:spacing w:line="360" w:lineRule="auto"/>
        <w:rPr>
          <w:u w:val="single"/>
        </w:rPr>
      </w:pPr>
      <w:r>
        <w:rPr>
          <w:u w:val="single"/>
        </w:rPr>
        <w:t>3.8</w:t>
      </w:r>
      <w:r w:rsidR="0006727F">
        <w:rPr>
          <w:u w:val="single"/>
        </w:rPr>
        <w:t xml:space="preserve"> Исследовать формующую и полосовую фильтрацию в системе связи</w:t>
      </w:r>
    </w:p>
    <w:p w:rsidR="00E01E0C" w:rsidRPr="00D33F49" w:rsidRDefault="00E01E0C" w:rsidP="00E01E0C">
      <w:pPr>
        <w:autoSpaceDE w:val="0"/>
        <w:autoSpaceDN w:val="0"/>
        <w:adjustRightInd w:val="0"/>
        <w:spacing w:line="360" w:lineRule="auto"/>
        <w:rPr>
          <w:u w:val="single"/>
        </w:rPr>
      </w:pPr>
      <w:r w:rsidRPr="0067043B">
        <w:rPr>
          <w:u w:val="single"/>
        </w:rPr>
        <w:t>3</w:t>
      </w:r>
      <w:r w:rsidR="0006727F">
        <w:rPr>
          <w:u w:val="single"/>
        </w:rPr>
        <w:t>.9 Рассмотреть вопросы экономичности, безопасности и экологичности работы.</w:t>
      </w:r>
    </w:p>
    <w:p w:rsidR="00E01E0C" w:rsidRDefault="00E01E0C" w:rsidP="00E01E0C">
      <w:pPr>
        <w:tabs>
          <w:tab w:val="left" w:pos="10065"/>
        </w:tabs>
        <w:spacing w:line="360" w:lineRule="auto"/>
        <w:jc w:val="both"/>
      </w:pPr>
      <w:r>
        <w:t>4. Содержание пояснительной записки (перечень подлежащих разработке вопросов):</w:t>
      </w:r>
    </w:p>
    <w:p w:rsidR="00E01E0C" w:rsidRPr="002928CC" w:rsidRDefault="00E01E0C" w:rsidP="00E01E0C">
      <w:pPr>
        <w:spacing w:line="360" w:lineRule="auto"/>
        <w:jc w:val="both"/>
        <w:rPr>
          <w:u w:val="single"/>
        </w:rPr>
      </w:pPr>
      <w:r>
        <w:rPr>
          <w:caps/>
          <w:u w:val="single"/>
        </w:rPr>
        <w:t>4.</w:t>
      </w:r>
      <w:r w:rsidRPr="00664281">
        <w:rPr>
          <w:caps/>
          <w:u w:val="single"/>
        </w:rPr>
        <w:t xml:space="preserve">1 </w:t>
      </w:r>
      <w:r w:rsidR="0067043B">
        <w:rPr>
          <w:u w:val="single"/>
        </w:rPr>
        <w:t>Анализ технического задания</w:t>
      </w:r>
    </w:p>
    <w:p w:rsidR="00E01E0C" w:rsidRPr="007B0F27" w:rsidRDefault="00E01E0C" w:rsidP="00E01E0C">
      <w:pPr>
        <w:tabs>
          <w:tab w:val="left" w:pos="360"/>
        </w:tabs>
        <w:spacing w:line="360" w:lineRule="auto"/>
        <w:rPr>
          <w:u w:val="single"/>
        </w:rPr>
      </w:pPr>
      <w:r w:rsidRPr="007B0F27">
        <w:rPr>
          <w:u w:val="single"/>
        </w:rPr>
        <w:t>4</w:t>
      </w:r>
      <w:r w:rsidR="0067043B">
        <w:rPr>
          <w:u w:val="single"/>
        </w:rPr>
        <w:t>.2 Выбор и обоснование структурной схемы системы</w:t>
      </w:r>
      <w:r w:rsidRPr="007B0F27">
        <w:rPr>
          <w:u w:val="single"/>
        </w:rPr>
        <w:t>.</w:t>
      </w:r>
      <w:r w:rsidRPr="00191D2E">
        <w:t xml:space="preserve"> </w:t>
      </w:r>
      <w:r w:rsidR="0067043B">
        <w:rPr>
          <w:u w:val="single"/>
        </w:rPr>
        <w:t xml:space="preserve"> </w:t>
      </w:r>
    </w:p>
    <w:p w:rsidR="00E01E0C" w:rsidRDefault="00E01E0C" w:rsidP="00E01E0C">
      <w:pPr>
        <w:spacing w:line="360" w:lineRule="auto"/>
        <w:jc w:val="both"/>
        <w:rPr>
          <w:u w:val="single"/>
        </w:rPr>
      </w:pPr>
      <w:r w:rsidRPr="002928CC">
        <w:rPr>
          <w:u w:val="single"/>
        </w:rPr>
        <w:t>4.</w:t>
      </w:r>
      <w:r w:rsidR="0067043B">
        <w:rPr>
          <w:u w:val="single"/>
        </w:rPr>
        <w:t>3 Функциональная схема мобильной станции</w:t>
      </w:r>
    </w:p>
    <w:p w:rsidR="00E01E0C" w:rsidRDefault="00E01E0C" w:rsidP="00E01E0C">
      <w:pPr>
        <w:tabs>
          <w:tab w:val="left" w:pos="180"/>
        </w:tabs>
        <w:spacing w:line="360" w:lineRule="auto"/>
        <w:jc w:val="both"/>
        <w:rPr>
          <w:u w:val="single"/>
        </w:rPr>
      </w:pPr>
      <w:r>
        <w:rPr>
          <w:u w:val="single"/>
        </w:rPr>
        <w:t xml:space="preserve">4.4 </w:t>
      </w:r>
      <w:r w:rsidRPr="00191D2E">
        <w:rPr>
          <w:u w:val="single"/>
        </w:rPr>
        <w:t>Экспериментальные исследования</w:t>
      </w:r>
      <w:r>
        <w:rPr>
          <w:u w:val="single"/>
        </w:rPr>
        <w:t>.</w:t>
      </w:r>
    </w:p>
    <w:p w:rsidR="00E01E0C" w:rsidRDefault="00E01E0C" w:rsidP="00E01E0C">
      <w:pPr>
        <w:tabs>
          <w:tab w:val="left" w:pos="180"/>
        </w:tabs>
        <w:spacing w:line="360" w:lineRule="auto"/>
        <w:jc w:val="both"/>
        <w:rPr>
          <w:u w:val="single"/>
        </w:rPr>
      </w:pPr>
      <w:r>
        <w:rPr>
          <w:u w:val="single"/>
        </w:rPr>
        <w:t>4.5 Т</w:t>
      </w:r>
      <w:r w:rsidR="0067043B">
        <w:rPr>
          <w:u w:val="single"/>
        </w:rPr>
        <w:t>ехнико-экономический анализ</w:t>
      </w:r>
      <w:r>
        <w:rPr>
          <w:u w:val="single"/>
        </w:rPr>
        <w:t xml:space="preserve"> </w:t>
      </w:r>
    </w:p>
    <w:p w:rsidR="00E01E0C" w:rsidRPr="0021158E" w:rsidRDefault="00E01E0C" w:rsidP="00E01E0C">
      <w:pPr>
        <w:tabs>
          <w:tab w:val="left" w:pos="180"/>
        </w:tabs>
        <w:spacing w:line="360" w:lineRule="auto"/>
        <w:jc w:val="both"/>
        <w:rPr>
          <w:u w:val="single"/>
        </w:rPr>
      </w:pPr>
      <w:r>
        <w:rPr>
          <w:u w:val="single"/>
        </w:rPr>
        <w:t>4.6.</w:t>
      </w:r>
      <w:r w:rsidR="0067043B">
        <w:rPr>
          <w:u w:val="single"/>
        </w:rPr>
        <w:t xml:space="preserve"> Экологичность и безопасность работы</w:t>
      </w:r>
    </w:p>
    <w:p w:rsidR="007C6538" w:rsidRPr="007C6538" w:rsidRDefault="00E01E0C" w:rsidP="007C6538">
      <w:pPr>
        <w:pStyle w:val="ac"/>
        <w:spacing w:after="0" w:line="240" w:lineRule="auto"/>
        <w:ind w:left="0" w:right="424"/>
        <w:jc w:val="both"/>
        <w:outlineLvl w:val="0"/>
        <w:rPr>
          <w:rFonts w:ascii="Times New Roman" w:hAnsi="Times New Roman" w:cs="Times New Roman"/>
          <w:sz w:val="24"/>
          <w:szCs w:val="24"/>
        </w:rPr>
      </w:pPr>
      <w:r w:rsidRPr="007C6538">
        <w:rPr>
          <w:rFonts w:ascii="Times New Roman" w:hAnsi="Times New Roman" w:cs="Times New Roman"/>
          <w:sz w:val="24"/>
          <w:szCs w:val="24"/>
        </w:rPr>
        <w:lastRenderedPageBreak/>
        <w:t xml:space="preserve">5. </w:t>
      </w:r>
      <w:r w:rsidR="007C6538" w:rsidRPr="007C6538">
        <w:rPr>
          <w:rFonts w:ascii="Times New Roman" w:hAnsi="Times New Roman" w:cs="Times New Roman"/>
          <w:sz w:val="24"/>
          <w:szCs w:val="24"/>
        </w:rPr>
        <w:t xml:space="preserve">Перечень иллюстративного материала (с точным указанием обязательных чертежей - слайдов) </w:t>
      </w:r>
    </w:p>
    <w:p w:rsidR="007C6538" w:rsidRDefault="007C6538" w:rsidP="007C6538">
      <w:pPr>
        <w:tabs>
          <w:tab w:val="left" w:pos="284"/>
          <w:tab w:val="left" w:pos="7371"/>
          <w:tab w:val="left" w:pos="7797"/>
        </w:tabs>
        <w:ind w:right="45" w:firstLine="426"/>
        <w:rPr>
          <w:szCs w:val="28"/>
          <w:u w:val="single"/>
        </w:rPr>
      </w:pPr>
    </w:p>
    <w:p w:rsidR="007C6538" w:rsidRDefault="007C6538" w:rsidP="007C1A54">
      <w:pPr>
        <w:tabs>
          <w:tab w:val="left" w:pos="284"/>
          <w:tab w:val="left" w:pos="7371"/>
          <w:tab w:val="left" w:pos="7797"/>
        </w:tabs>
        <w:spacing w:line="360" w:lineRule="auto"/>
        <w:ind w:right="45"/>
        <w:rPr>
          <w:szCs w:val="28"/>
          <w:u w:val="single"/>
        </w:rPr>
      </w:pPr>
      <w:r>
        <w:rPr>
          <w:szCs w:val="28"/>
          <w:u w:val="single"/>
        </w:rPr>
        <w:t>5</w:t>
      </w:r>
      <w:r w:rsidRPr="00736567">
        <w:rPr>
          <w:szCs w:val="28"/>
          <w:u w:val="single"/>
        </w:rPr>
        <w:t xml:space="preserve">.1 </w:t>
      </w:r>
      <w:r>
        <w:rPr>
          <w:szCs w:val="28"/>
          <w:u w:val="single"/>
        </w:rPr>
        <w:t xml:space="preserve">Анализ технического задания                                                 </w:t>
      </w:r>
      <w:r w:rsidR="007C1A54">
        <w:rPr>
          <w:szCs w:val="28"/>
          <w:u w:val="single"/>
        </w:rPr>
        <w:t xml:space="preserve">                                  </w:t>
      </w:r>
      <w:r w:rsidRPr="00234F4B">
        <w:rPr>
          <w:szCs w:val="28"/>
        </w:rPr>
        <w:t>(1 слайд)</w:t>
      </w:r>
      <w:r w:rsidRPr="00736567">
        <w:rPr>
          <w:szCs w:val="28"/>
          <w:u w:val="single"/>
        </w:rPr>
        <w:t>;</w:t>
      </w:r>
    </w:p>
    <w:p w:rsidR="007C6538" w:rsidRPr="00234F4B" w:rsidRDefault="007C1A54" w:rsidP="007C1A54">
      <w:pPr>
        <w:tabs>
          <w:tab w:val="left" w:pos="284"/>
          <w:tab w:val="left" w:pos="7371"/>
          <w:tab w:val="left" w:pos="7797"/>
        </w:tabs>
        <w:spacing w:line="360" w:lineRule="auto"/>
        <w:ind w:right="45"/>
        <w:rPr>
          <w:szCs w:val="28"/>
        </w:rPr>
      </w:pPr>
      <w:r>
        <w:rPr>
          <w:szCs w:val="28"/>
          <w:u w:val="single"/>
        </w:rPr>
        <w:t>5</w:t>
      </w:r>
      <w:r w:rsidR="007C6538" w:rsidRPr="00736567">
        <w:rPr>
          <w:szCs w:val="28"/>
          <w:u w:val="single"/>
        </w:rPr>
        <w:t xml:space="preserve">.2 Структурная схема </w:t>
      </w:r>
      <w:r w:rsidR="007C6538">
        <w:rPr>
          <w:u w:val="single"/>
        </w:rPr>
        <w:t xml:space="preserve">дальномера                                               </w:t>
      </w:r>
      <w:r>
        <w:rPr>
          <w:u w:val="single"/>
        </w:rPr>
        <w:t xml:space="preserve">                                  </w:t>
      </w:r>
      <w:r w:rsidR="007C6538" w:rsidRPr="00234F4B">
        <w:rPr>
          <w:szCs w:val="28"/>
        </w:rPr>
        <w:t>(1 слайд)</w:t>
      </w:r>
      <w:r w:rsidR="007C6538">
        <w:rPr>
          <w:szCs w:val="28"/>
        </w:rPr>
        <w:t>;</w:t>
      </w:r>
    </w:p>
    <w:p w:rsidR="007C6538" w:rsidRDefault="007C1A54" w:rsidP="007C1A54">
      <w:pPr>
        <w:tabs>
          <w:tab w:val="left" w:pos="284"/>
          <w:tab w:val="left" w:pos="7371"/>
          <w:tab w:val="left" w:pos="7797"/>
        </w:tabs>
        <w:spacing w:line="360" w:lineRule="auto"/>
        <w:ind w:right="45"/>
        <w:rPr>
          <w:szCs w:val="28"/>
        </w:rPr>
      </w:pPr>
      <w:r>
        <w:rPr>
          <w:szCs w:val="28"/>
          <w:u w:val="single"/>
        </w:rPr>
        <w:t>5</w:t>
      </w:r>
      <w:r w:rsidR="007C6538" w:rsidRPr="00736567">
        <w:rPr>
          <w:szCs w:val="28"/>
          <w:u w:val="single"/>
        </w:rPr>
        <w:t>.</w:t>
      </w:r>
      <w:r w:rsidR="007C6538">
        <w:rPr>
          <w:szCs w:val="28"/>
          <w:u w:val="single"/>
        </w:rPr>
        <w:t>3</w:t>
      </w:r>
      <w:r w:rsidR="007C6538" w:rsidRPr="00736567">
        <w:rPr>
          <w:szCs w:val="28"/>
          <w:u w:val="single"/>
        </w:rPr>
        <w:t xml:space="preserve"> Функциональная схема </w:t>
      </w:r>
      <w:r>
        <w:rPr>
          <w:bCs/>
          <w:iCs/>
          <w:color w:val="000000"/>
          <w:u w:val="single"/>
        </w:rPr>
        <w:t>мобильной станции. Аналоговая часть</w:t>
      </w:r>
      <w:r w:rsidR="007C6538">
        <w:rPr>
          <w:u w:val="single"/>
        </w:rPr>
        <w:t xml:space="preserve">         </w:t>
      </w:r>
      <w:r>
        <w:rPr>
          <w:u w:val="single"/>
        </w:rPr>
        <w:t xml:space="preserve">                  </w:t>
      </w:r>
      <w:r w:rsidR="007C6538">
        <w:rPr>
          <w:u w:val="single"/>
        </w:rPr>
        <w:t xml:space="preserve"> </w:t>
      </w:r>
      <w:r w:rsidR="007C6538" w:rsidRPr="00234F4B">
        <w:rPr>
          <w:szCs w:val="28"/>
        </w:rPr>
        <w:t>(1 слайд)</w:t>
      </w:r>
      <w:r w:rsidR="007C6538" w:rsidRPr="00C133A2">
        <w:rPr>
          <w:szCs w:val="28"/>
        </w:rPr>
        <w:t>;</w:t>
      </w:r>
    </w:p>
    <w:p w:rsidR="007C1A54" w:rsidRPr="006A31A0" w:rsidRDefault="007C1A54" w:rsidP="007C1A54">
      <w:pPr>
        <w:tabs>
          <w:tab w:val="left" w:pos="284"/>
          <w:tab w:val="left" w:pos="7371"/>
          <w:tab w:val="left" w:pos="7797"/>
        </w:tabs>
        <w:spacing w:line="360" w:lineRule="auto"/>
        <w:ind w:right="45"/>
        <w:rPr>
          <w:szCs w:val="28"/>
          <w:u w:val="single"/>
        </w:rPr>
      </w:pPr>
      <w:r w:rsidRPr="00033E79">
        <w:rPr>
          <w:bCs/>
          <w:iCs/>
          <w:color w:val="000000"/>
          <w:u w:val="single"/>
        </w:rPr>
        <w:t>5.</w:t>
      </w:r>
      <w:r>
        <w:rPr>
          <w:bCs/>
          <w:iCs/>
          <w:color w:val="000000"/>
          <w:u w:val="single"/>
        </w:rPr>
        <w:t>4</w:t>
      </w:r>
      <w:r w:rsidRPr="00033E79">
        <w:rPr>
          <w:bCs/>
          <w:iCs/>
          <w:color w:val="000000"/>
          <w:u w:val="single"/>
        </w:rPr>
        <w:t xml:space="preserve"> </w:t>
      </w:r>
      <w:r>
        <w:rPr>
          <w:bCs/>
          <w:iCs/>
          <w:color w:val="000000"/>
          <w:u w:val="single"/>
        </w:rPr>
        <w:t>Функциональная схема мобильной станции. Цифровая часть</w:t>
      </w:r>
      <w:r>
        <w:rPr>
          <w:u w:val="single"/>
        </w:rPr>
        <w:t xml:space="preserve">                               </w:t>
      </w:r>
      <w:r w:rsidRPr="00234F4B">
        <w:rPr>
          <w:szCs w:val="28"/>
        </w:rPr>
        <w:t>(1 слайд)</w:t>
      </w:r>
      <w:r>
        <w:rPr>
          <w:szCs w:val="28"/>
        </w:rPr>
        <w:t>;</w:t>
      </w:r>
    </w:p>
    <w:p w:rsidR="007C1A54" w:rsidRPr="007C1A54" w:rsidRDefault="00BB794D" w:rsidP="007C1A54">
      <w:pPr>
        <w:pStyle w:val="ac"/>
        <w:numPr>
          <w:ilvl w:val="1"/>
          <w:numId w:val="14"/>
        </w:numPr>
        <w:autoSpaceDE w:val="0"/>
        <w:autoSpaceDN w:val="0"/>
        <w:adjustRightInd w:val="0"/>
        <w:spacing w:after="0" w:line="360" w:lineRule="auto"/>
        <w:jc w:val="both"/>
        <w:rPr>
          <w:szCs w:val="28"/>
        </w:rPr>
      </w:pPr>
      <w:r w:rsidRPr="007C1A54">
        <w:rPr>
          <w:rFonts w:ascii="Times New Roman" w:hAnsi="Times New Roman" w:cs="Times New Roman"/>
          <w:bCs/>
          <w:iCs/>
          <w:color w:val="000000"/>
          <w:sz w:val="24"/>
          <w:szCs w:val="24"/>
          <w:u w:val="single"/>
        </w:rPr>
        <w:t>Экспериментальные исследования</w:t>
      </w:r>
      <w:r w:rsidR="00AC52D9" w:rsidRPr="007C1A54">
        <w:rPr>
          <w:rFonts w:ascii="Times New Roman" w:hAnsi="Times New Roman" w:cs="Times New Roman"/>
          <w:bCs/>
          <w:iCs/>
          <w:color w:val="000000"/>
          <w:sz w:val="24"/>
          <w:szCs w:val="24"/>
          <w:u w:val="single"/>
        </w:rPr>
        <w:t xml:space="preserve"> </w:t>
      </w:r>
      <w:r w:rsidR="007C1A54" w:rsidRPr="007C1A54">
        <w:rPr>
          <w:rFonts w:ascii="Times New Roman" w:hAnsi="Times New Roman" w:cs="Times New Roman"/>
          <w:bCs/>
          <w:iCs/>
          <w:color w:val="000000"/>
          <w:sz w:val="24"/>
          <w:szCs w:val="24"/>
          <w:u w:val="single"/>
        </w:rPr>
        <w:t xml:space="preserve">                           </w:t>
      </w:r>
      <w:r w:rsidR="007C1A54" w:rsidRPr="007C1A54">
        <w:rPr>
          <w:rFonts w:ascii="Times New Roman" w:hAnsi="Times New Roman" w:cs="Times New Roman"/>
          <w:sz w:val="24"/>
          <w:szCs w:val="24"/>
          <w:u w:val="single"/>
        </w:rPr>
        <w:t xml:space="preserve">                                             </w:t>
      </w:r>
      <w:r w:rsidR="007C1A54" w:rsidRPr="007C1A54">
        <w:rPr>
          <w:rFonts w:ascii="Times New Roman" w:hAnsi="Times New Roman" w:cs="Times New Roman"/>
          <w:sz w:val="24"/>
          <w:szCs w:val="24"/>
        </w:rPr>
        <w:t>(1 слайд)</w:t>
      </w:r>
      <w:r w:rsidR="007C1A54" w:rsidRPr="007C1A54">
        <w:rPr>
          <w:rFonts w:ascii="Times New Roman" w:hAnsi="Times New Roman" w:cs="Times New Roman"/>
          <w:sz w:val="24"/>
          <w:szCs w:val="24"/>
          <w:u w:val="single"/>
        </w:rPr>
        <w:t>;</w:t>
      </w:r>
      <w:r w:rsidR="007C1A54" w:rsidRPr="007C1A54">
        <w:rPr>
          <w:szCs w:val="28"/>
        </w:rPr>
        <w:t xml:space="preserve"> </w:t>
      </w:r>
    </w:p>
    <w:p w:rsidR="007C1A54" w:rsidRPr="00331876" w:rsidRDefault="007C1A54" w:rsidP="007C1A54">
      <w:pPr>
        <w:tabs>
          <w:tab w:val="left" w:pos="426"/>
        </w:tabs>
        <w:ind w:right="424"/>
        <w:jc w:val="both"/>
      </w:pPr>
      <w:r>
        <w:t>6. Консультанты по работе (с указанием относящихся к ним разделов)</w:t>
      </w:r>
      <w:r w:rsidRPr="007C1A54">
        <w:rPr>
          <w:u w:val="single"/>
        </w:rPr>
        <w:t>:</w:t>
      </w:r>
      <w:r w:rsidRPr="007C1A54">
        <w:rPr>
          <w:u w:val="single"/>
        </w:rPr>
        <w:tab/>
      </w:r>
      <w:r w:rsidRPr="007C1A54">
        <w:rPr>
          <w:u w:val="single"/>
        </w:rPr>
        <w:tab/>
      </w:r>
      <w:r w:rsidRPr="007C1A54">
        <w:rPr>
          <w:u w:val="single"/>
        </w:rPr>
        <w:tab/>
      </w:r>
      <w:r w:rsidRPr="007C1A54">
        <w:rPr>
          <w:u w:val="single"/>
        </w:rPr>
        <w:tab/>
      </w:r>
      <w:r w:rsidRPr="007C1A54">
        <w:rPr>
          <w:u w:val="single"/>
        </w:rPr>
        <w:tab/>
      </w:r>
      <w:r w:rsidRPr="007C1A54">
        <w:rPr>
          <w:u w:val="single"/>
        </w:rPr>
        <w:tab/>
      </w:r>
      <w:r w:rsidRPr="007C1A54">
        <w:rPr>
          <w:u w:val="single"/>
        </w:rPr>
        <w:tab/>
      </w:r>
      <w:r w:rsidRPr="007C1A54">
        <w:rPr>
          <w:u w:val="single"/>
        </w:rPr>
        <w:tab/>
      </w:r>
      <w:r w:rsidRPr="007C1A54">
        <w:rPr>
          <w:u w:val="single"/>
        </w:rPr>
        <w:tab/>
      </w:r>
      <w:r w:rsidRPr="007C1A54">
        <w:rPr>
          <w:u w:val="single"/>
        </w:rPr>
        <w:tab/>
      </w:r>
      <w:r w:rsidRPr="007C1A54">
        <w:rPr>
          <w:u w:val="single"/>
        </w:rPr>
        <w:tab/>
      </w:r>
      <w:r w:rsidRPr="007C1A54">
        <w:rPr>
          <w:u w:val="single"/>
        </w:rPr>
        <w:tab/>
      </w:r>
      <w:r w:rsidRPr="007C1A54">
        <w:rPr>
          <w:u w:val="single"/>
        </w:rPr>
        <w:tab/>
      </w:r>
      <w:r w:rsidRPr="007C1A54">
        <w:rPr>
          <w:u w:val="single"/>
        </w:rPr>
        <w:tab/>
      </w:r>
    </w:p>
    <w:p w:rsidR="007C1A54" w:rsidRPr="007C1A54" w:rsidRDefault="007C1A54" w:rsidP="007C1A54">
      <w:pPr>
        <w:pStyle w:val="ac"/>
        <w:tabs>
          <w:tab w:val="left" w:pos="426"/>
        </w:tabs>
        <w:spacing w:after="0" w:line="240" w:lineRule="auto"/>
        <w:ind w:left="0"/>
        <w:rPr>
          <w:rFonts w:ascii="Times New Roman" w:hAnsi="Times New Roman" w:cs="Times New Roman"/>
          <w:sz w:val="24"/>
          <w:szCs w:val="24"/>
          <w:u w:val="single"/>
        </w:rPr>
      </w:pPr>
      <w:r w:rsidRPr="007C1A54">
        <w:rPr>
          <w:rFonts w:ascii="Times New Roman" w:hAnsi="Times New Roman" w:cs="Times New Roman"/>
          <w:sz w:val="24"/>
          <w:szCs w:val="24"/>
          <w:u w:val="single"/>
        </w:rPr>
        <w:t xml:space="preserve">6.1. По разделу безопасности и экологочности  </w:t>
      </w:r>
      <w:r w:rsidRPr="007C1A54">
        <w:rPr>
          <w:rFonts w:ascii="Times New Roman" w:hAnsi="Times New Roman" w:cs="Times New Roman"/>
          <w:sz w:val="24"/>
          <w:szCs w:val="24"/>
          <w:u w:val="single"/>
        </w:rPr>
        <w:tab/>
      </w:r>
      <w:r w:rsidRPr="007C1A54">
        <w:rPr>
          <w:rFonts w:ascii="Times New Roman" w:hAnsi="Times New Roman" w:cs="Times New Roman"/>
          <w:sz w:val="24"/>
          <w:szCs w:val="24"/>
          <w:u w:val="single"/>
        </w:rPr>
        <w:tab/>
        <w:t xml:space="preserve">                    Сербулова Т.Н.</w:t>
      </w:r>
    </w:p>
    <w:p w:rsidR="007C1A54" w:rsidRPr="007C1A54" w:rsidRDefault="007C1A54" w:rsidP="007C1A54">
      <w:pPr>
        <w:pStyle w:val="ac"/>
        <w:tabs>
          <w:tab w:val="left" w:pos="426"/>
        </w:tabs>
        <w:spacing w:after="0" w:line="240" w:lineRule="auto"/>
        <w:ind w:left="0"/>
        <w:rPr>
          <w:rFonts w:ascii="Times New Roman" w:hAnsi="Times New Roman" w:cs="Times New Roman"/>
          <w:sz w:val="24"/>
          <w:szCs w:val="24"/>
          <w:u w:val="single"/>
        </w:rPr>
      </w:pPr>
    </w:p>
    <w:p w:rsidR="007C1A54" w:rsidRPr="007C1A54" w:rsidRDefault="007C1A54" w:rsidP="007C1A54">
      <w:pPr>
        <w:pStyle w:val="ac"/>
        <w:tabs>
          <w:tab w:val="left" w:pos="426"/>
        </w:tabs>
        <w:spacing w:after="0" w:line="240" w:lineRule="auto"/>
        <w:ind w:left="0"/>
        <w:rPr>
          <w:rFonts w:ascii="Times New Roman" w:hAnsi="Times New Roman" w:cs="Times New Roman"/>
          <w:sz w:val="24"/>
          <w:szCs w:val="24"/>
          <w:u w:val="single"/>
        </w:rPr>
      </w:pPr>
      <w:r w:rsidRPr="007C1A54">
        <w:rPr>
          <w:rFonts w:ascii="Times New Roman" w:hAnsi="Times New Roman" w:cs="Times New Roman"/>
          <w:sz w:val="24"/>
          <w:szCs w:val="24"/>
          <w:u w:val="single"/>
        </w:rPr>
        <w:t>6.2. По технико-экономическому обоснованию</w:t>
      </w:r>
      <w:r w:rsidRPr="007C1A54">
        <w:rPr>
          <w:rFonts w:ascii="Times New Roman" w:hAnsi="Times New Roman" w:cs="Times New Roman"/>
          <w:sz w:val="24"/>
          <w:szCs w:val="24"/>
          <w:u w:val="single"/>
        </w:rPr>
        <w:tab/>
      </w:r>
      <w:r w:rsidRPr="007C1A54">
        <w:rPr>
          <w:rFonts w:ascii="Times New Roman" w:hAnsi="Times New Roman" w:cs="Times New Roman"/>
          <w:sz w:val="24"/>
          <w:szCs w:val="24"/>
          <w:u w:val="single"/>
        </w:rPr>
        <w:tab/>
      </w:r>
      <w:r w:rsidRPr="007C1A54">
        <w:rPr>
          <w:rFonts w:ascii="Times New Roman" w:hAnsi="Times New Roman" w:cs="Times New Roman"/>
          <w:sz w:val="24"/>
          <w:szCs w:val="24"/>
          <w:u w:val="single"/>
        </w:rPr>
        <w:tab/>
        <w:t>к.т.н., доцент Курданов М.Д.</w:t>
      </w:r>
    </w:p>
    <w:p w:rsidR="00E01E0C" w:rsidRPr="007C1A54" w:rsidRDefault="007C1A54" w:rsidP="00E01E0C">
      <w:pPr>
        <w:autoSpaceDE w:val="0"/>
        <w:autoSpaceDN w:val="0"/>
        <w:adjustRightInd w:val="0"/>
        <w:spacing w:line="360" w:lineRule="auto"/>
        <w:jc w:val="both"/>
        <w:rPr>
          <w:bCs/>
          <w:iCs/>
          <w:color w:val="000000"/>
          <w:u w:val="single"/>
        </w:rPr>
      </w:pPr>
      <w:r w:rsidRPr="007C1A54">
        <w:t xml:space="preserve">          </w:t>
      </w:r>
    </w:p>
    <w:p w:rsidR="00E01E0C" w:rsidRDefault="00E01E0C" w:rsidP="00E01E0C">
      <w:pPr>
        <w:tabs>
          <w:tab w:val="left" w:pos="10065"/>
        </w:tabs>
        <w:spacing w:line="360" w:lineRule="auto"/>
        <w:ind w:right="141" w:hanging="425"/>
      </w:pPr>
      <w:r>
        <w:t>6. Дата выдачи задания __________________</w:t>
      </w:r>
      <w:r w:rsidR="007C1A54">
        <w:t>15.12.2016г.</w:t>
      </w:r>
      <w:r>
        <w:t>____________</w:t>
      </w:r>
    </w:p>
    <w:p w:rsidR="007C1A54" w:rsidRDefault="007C1A54" w:rsidP="007C1A54">
      <w:pPr>
        <w:tabs>
          <w:tab w:val="left" w:pos="7938"/>
        </w:tabs>
        <w:jc w:val="both"/>
      </w:pPr>
    </w:p>
    <w:p w:rsidR="00E01E0C" w:rsidRPr="007C1A54" w:rsidRDefault="00E01E0C" w:rsidP="007C1A54">
      <w:pPr>
        <w:tabs>
          <w:tab w:val="left" w:pos="7938"/>
        </w:tabs>
        <w:jc w:val="both"/>
      </w:pPr>
      <w:r w:rsidRPr="007C1A54">
        <w:t>Руководитель _________________________</w:t>
      </w:r>
      <w:r w:rsidR="007C1A54">
        <w:t>к.т.н.,доцент, Корниенко В.Т.</w:t>
      </w:r>
    </w:p>
    <w:p w:rsidR="00E01E0C" w:rsidRDefault="00E01E0C" w:rsidP="007C1A54">
      <w:pPr>
        <w:tabs>
          <w:tab w:val="left" w:pos="7938"/>
        </w:tabs>
        <w:jc w:val="both"/>
        <w:rPr>
          <w:position w:val="12"/>
          <w:sz w:val="18"/>
        </w:rPr>
      </w:pPr>
      <w:r>
        <w:rPr>
          <w:position w:val="12"/>
          <w:sz w:val="18"/>
        </w:rPr>
        <w:t xml:space="preserve">                                                                                                  (подпись)</w:t>
      </w:r>
    </w:p>
    <w:p w:rsidR="007C1A54" w:rsidRDefault="007C1A54" w:rsidP="007C1A54">
      <w:pPr>
        <w:tabs>
          <w:tab w:val="left" w:pos="7938"/>
        </w:tabs>
        <w:spacing w:line="360" w:lineRule="auto"/>
      </w:pPr>
    </w:p>
    <w:p w:rsidR="00E01E0C" w:rsidRDefault="00E01E0C" w:rsidP="007C1A54">
      <w:pPr>
        <w:tabs>
          <w:tab w:val="left" w:pos="7938"/>
        </w:tabs>
        <w:spacing w:line="360" w:lineRule="auto"/>
      </w:pPr>
      <w:r>
        <w:t xml:space="preserve">Задание принял к исполнению </w:t>
      </w:r>
      <w:r w:rsidR="007C1A54">
        <w:t>_____15.12.2016г._____________</w:t>
      </w:r>
      <w:r>
        <w:t xml:space="preserve"> </w:t>
      </w:r>
    </w:p>
    <w:p w:rsidR="007C1A54" w:rsidRDefault="007C1A54" w:rsidP="007C1A54">
      <w:pPr>
        <w:tabs>
          <w:tab w:val="left" w:pos="7938"/>
        </w:tabs>
        <w:jc w:val="both"/>
        <w:rPr>
          <w:b/>
        </w:rPr>
      </w:pPr>
    </w:p>
    <w:p w:rsidR="007C1A54" w:rsidRDefault="007C1A54" w:rsidP="007C1A54">
      <w:pPr>
        <w:tabs>
          <w:tab w:val="left" w:pos="7938"/>
        </w:tabs>
        <w:jc w:val="both"/>
        <w:rPr>
          <w:b/>
        </w:rPr>
      </w:pPr>
    </w:p>
    <w:p w:rsidR="00E01E0C" w:rsidRDefault="00E01E0C" w:rsidP="007C1A54">
      <w:pPr>
        <w:tabs>
          <w:tab w:val="left" w:pos="7938"/>
        </w:tabs>
        <w:jc w:val="both"/>
        <w:rPr>
          <w:b/>
        </w:rPr>
      </w:pPr>
      <w:r>
        <w:rPr>
          <w:b/>
        </w:rPr>
        <w:t>Подпись студента</w:t>
      </w:r>
      <w:r>
        <w:t xml:space="preserve"> </w:t>
      </w:r>
      <w:r>
        <w:rPr>
          <w:u w:val="single"/>
        </w:rPr>
        <w:tab/>
      </w:r>
      <w:r w:rsidR="007C1A54">
        <w:rPr>
          <w:u w:val="single"/>
        </w:rPr>
        <w:t>Верченко А.Н.</w:t>
      </w:r>
      <w:r w:rsidR="007C1A54">
        <w:t xml:space="preserve"> </w:t>
      </w:r>
    </w:p>
    <w:p w:rsidR="00E01E0C" w:rsidRPr="00151342" w:rsidRDefault="00E01E0C" w:rsidP="007C1A54">
      <w:pPr>
        <w:tabs>
          <w:tab w:val="left" w:pos="7938"/>
        </w:tabs>
        <w:jc w:val="both"/>
        <w:rPr>
          <w:b/>
        </w:rPr>
      </w:pPr>
      <w:r>
        <w:rPr>
          <w:b/>
        </w:rPr>
        <w:t xml:space="preserve">                                                                           </w:t>
      </w:r>
      <w:r>
        <w:rPr>
          <w:position w:val="12"/>
          <w:sz w:val="18"/>
        </w:rPr>
        <w:t>(подпись)</w:t>
      </w:r>
    </w:p>
    <w:p w:rsidR="00E01E0C" w:rsidRDefault="00E01E0C" w:rsidP="00E01E0C">
      <w:pPr>
        <w:tabs>
          <w:tab w:val="left" w:pos="7938"/>
        </w:tabs>
        <w:spacing w:before="120"/>
        <w:ind w:left="5812"/>
        <w:jc w:val="both"/>
        <w:rPr>
          <w:position w:val="12"/>
          <w:sz w:val="18"/>
        </w:rPr>
      </w:pPr>
    </w:p>
    <w:p w:rsidR="00E01E0C" w:rsidRPr="003B73C7" w:rsidRDefault="00E01E0C" w:rsidP="00E01E0C">
      <w:pPr>
        <w:tabs>
          <w:tab w:val="left" w:pos="7938"/>
        </w:tabs>
        <w:spacing w:before="120"/>
        <w:jc w:val="both"/>
      </w:pPr>
    </w:p>
    <w:p w:rsidR="002B4CB1" w:rsidRDefault="002B4CB1" w:rsidP="004B6BE4">
      <w:pPr>
        <w:spacing w:after="200" w:line="276" w:lineRule="auto"/>
        <w:rPr>
          <w:color w:val="000000"/>
          <w:sz w:val="28"/>
          <w:szCs w:val="28"/>
        </w:rPr>
        <w:sectPr w:rsidR="002B4CB1" w:rsidSect="00ED2C8D">
          <w:headerReference w:type="first" r:id="rId8"/>
          <w:footerReference w:type="first" r:id="rId9"/>
          <w:pgSz w:w="11906" w:h="16838"/>
          <w:pgMar w:top="1134" w:right="566" w:bottom="1134" w:left="1800" w:header="709" w:footer="709" w:gutter="0"/>
          <w:pgNumType w:start="4"/>
          <w:cols w:space="708"/>
          <w:titlePg/>
          <w:docGrid w:linePitch="360"/>
        </w:sectPr>
      </w:pPr>
    </w:p>
    <w:p w:rsidR="00E01E0C" w:rsidRPr="00976CE2" w:rsidRDefault="00E01E0C" w:rsidP="00976CE2">
      <w:pPr>
        <w:spacing w:line="360" w:lineRule="auto"/>
        <w:jc w:val="right"/>
        <w:rPr>
          <w:color w:val="000000"/>
          <w:sz w:val="28"/>
          <w:szCs w:val="28"/>
        </w:rPr>
      </w:pPr>
      <w:r w:rsidRPr="00976CE2">
        <w:rPr>
          <w:color w:val="000000"/>
          <w:sz w:val="28"/>
          <w:szCs w:val="28"/>
        </w:rPr>
        <w:lastRenderedPageBreak/>
        <w:t>УДК 621. 396. 93</w:t>
      </w:r>
    </w:p>
    <w:p w:rsidR="00976CE2" w:rsidRPr="00976CE2" w:rsidRDefault="00976CE2" w:rsidP="00976CE2">
      <w:pPr>
        <w:autoSpaceDE w:val="0"/>
        <w:autoSpaceDN w:val="0"/>
        <w:adjustRightInd w:val="0"/>
        <w:spacing w:line="360" w:lineRule="auto"/>
        <w:jc w:val="right"/>
        <w:rPr>
          <w:sz w:val="28"/>
          <w:szCs w:val="28"/>
          <w:u w:val="single"/>
        </w:rPr>
      </w:pPr>
      <w:r w:rsidRPr="00976CE2">
        <w:rPr>
          <w:sz w:val="28"/>
          <w:szCs w:val="28"/>
          <w:u w:val="single"/>
        </w:rPr>
        <w:t>«Система связи с частотно-временным</w:t>
      </w:r>
    </w:p>
    <w:p w:rsidR="00976CE2" w:rsidRPr="00976CE2" w:rsidRDefault="00976CE2" w:rsidP="00976CE2">
      <w:pPr>
        <w:autoSpaceDE w:val="0"/>
        <w:autoSpaceDN w:val="0"/>
        <w:adjustRightInd w:val="0"/>
        <w:spacing w:line="360" w:lineRule="auto"/>
        <w:jc w:val="right"/>
        <w:rPr>
          <w:sz w:val="28"/>
          <w:szCs w:val="28"/>
          <w:u w:val="single"/>
        </w:rPr>
      </w:pPr>
      <w:r w:rsidRPr="00976CE2">
        <w:rPr>
          <w:sz w:val="28"/>
          <w:szCs w:val="28"/>
          <w:u w:val="single"/>
        </w:rPr>
        <w:t xml:space="preserve"> разделением каналов»</w:t>
      </w:r>
    </w:p>
    <w:p w:rsidR="00976CE2" w:rsidRPr="00976CE2" w:rsidRDefault="00976CE2" w:rsidP="00976CE2">
      <w:pPr>
        <w:spacing w:line="360" w:lineRule="auto"/>
        <w:ind w:left="5529" w:hanging="992"/>
        <w:jc w:val="right"/>
        <w:rPr>
          <w:sz w:val="28"/>
          <w:szCs w:val="28"/>
        </w:rPr>
      </w:pPr>
      <w:r w:rsidRPr="00976CE2">
        <w:rPr>
          <w:sz w:val="28"/>
          <w:szCs w:val="28"/>
        </w:rPr>
        <w:t xml:space="preserve">Выпускная квалификационная работа </w:t>
      </w:r>
    </w:p>
    <w:p w:rsidR="00976CE2" w:rsidRPr="00976CE2" w:rsidRDefault="00976CE2" w:rsidP="00976CE2">
      <w:pPr>
        <w:spacing w:line="360" w:lineRule="auto"/>
        <w:ind w:hanging="992"/>
        <w:jc w:val="right"/>
        <w:rPr>
          <w:sz w:val="28"/>
          <w:szCs w:val="28"/>
        </w:rPr>
      </w:pPr>
      <w:r w:rsidRPr="00976CE2">
        <w:rPr>
          <w:sz w:val="28"/>
          <w:szCs w:val="28"/>
        </w:rPr>
        <w:t>Верченко Антон Николаевич</w:t>
      </w:r>
    </w:p>
    <w:p w:rsidR="00976CE2" w:rsidRPr="00976CE2" w:rsidRDefault="00976CE2" w:rsidP="00976CE2">
      <w:pPr>
        <w:spacing w:line="360" w:lineRule="auto"/>
        <w:ind w:hanging="992"/>
        <w:jc w:val="right"/>
        <w:rPr>
          <w:sz w:val="28"/>
          <w:szCs w:val="28"/>
        </w:rPr>
      </w:pPr>
      <w:r w:rsidRPr="00976CE2">
        <w:rPr>
          <w:sz w:val="28"/>
          <w:szCs w:val="28"/>
        </w:rPr>
        <w:t>Кисловодск</w:t>
      </w:r>
      <w:r w:rsidRPr="00976CE2">
        <w:rPr>
          <w:color w:val="000000"/>
          <w:sz w:val="28"/>
          <w:szCs w:val="28"/>
        </w:rPr>
        <w:t>, КГТИ,</w:t>
      </w:r>
      <w:r w:rsidRPr="00976CE2">
        <w:rPr>
          <w:sz w:val="28"/>
          <w:szCs w:val="28"/>
        </w:rPr>
        <w:t xml:space="preserve">  2017 г.</w:t>
      </w:r>
    </w:p>
    <w:p w:rsidR="00976CE2" w:rsidRDefault="00976CE2" w:rsidP="00976CE2">
      <w:pPr>
        <w:pStyle w:val="32"/>
        <w:ind w:hanging="993"/>
        <w:jc w:val="right"/>
        <w:rPr>
          <w:b/>
          <w:sz w:val="32"/>
          <w:szCs w:val="32"/>
        </w:rPr>
      </w:pPr>
    </w:p>
    <w:p w:rsidR="00976CE2" w:rsidRDefault="00976CE2" w:rsidP="00976CE2">
      <w:pPr>
        <w:spacing w:line="360" w:lineRule="auto"/>
        <w:jc w:val="center"/>
        <w:rPr>
          <w:b/>
          <w:sz w:val="28"/>
          <w:szCs w:val="28"/>
        </w:rPr>
      </w:pPr>
    </w:p>
    <w:p w:rsidR="00976CE2" w:rsidRDefault="00976CE2" w:rsidP="00976CE2">
      <w:pPr>
        <w:spacing w:line="360" w:lineRule="auto"/>
        <w:jc w:val="center"/>
        <w:rPr>
          <w:b/>
          <w:sz w:val="28"/>
          <w:szCs w:val="28"/>
        </w:rPr>
      </w:pPr>
    </w:p>
    <w:p w:rsidR="00976CE2" w:rsidRPr="00976CE2" w:rsidRDefault="00976CE2" w:rsidP="00976CE2">
      <w:pPr>
        <w:spacing w:line="360" w:lineRule="auto"/>
        <w:jc w:val="center"/>
        <w:rPr>
          <w:b/>
          <w:sz w:val="28"/>
          <w:szCs w:val="28"/>
        </w:rPr>
      </w:pPr>
      <w:r w:rsidRPr="00976CE2">
        <w:rPr>
          <w:b/>
          <w:sz w:val="28"/>
          <w:szCs w:val="28"/>
        </w:rPr>
        <w:t>РЕФЕРАТ</w:t>
      </w:r>
    </w:p>
    <w:p w:rsidR="00976CE2" w:rsidRPr="00976CE2" w:rsidRDefault="00976CE2" w:rsidP="00976CE2">
      <w:pPr>
        <w:spacing w:line="360" w:lineRule="auto"/>
        <w:ind w:firstLine="709"/>
        <w:jc w:val="both"/>
        <w:rPr>
          <w:color w:val="000000"/>
          <w:sz w:val="28"/>
          <w:szCs w:val="28"/>
        </w:rPr>
      </w:pPr>
      <w:r w:rsidRPr="00976CE2">
        <w:rPr>
          <w:color w:val="000000"/>
          <w:sz w:val="28"/>
          <w:szCs w:val="28"/>
        </w:rPr>
        <w:t xml:space="preserve">Выпускная квалификационная работа (ВКР)  содержит </w:t>
      </w:r>
      <w:r w:rsidR="008F0191">
        <w:rPr>
          <w:color w:val="000000"/>
          <w:sz w:val="28"/>
          <w:szCs w:val="28"/>
        </w:rPr>
        <w:t>81</w:t>
      </w:r>
      <w:r w:rsidRPr="00976CE2">
        <w:rPr>
          <w:color w:val="000000"/>
          <w:sz w:val="28"/>
          <w:szCs w:val="28"/>
        </w:rPr>
        <w:t xml:space="preserve"> лист,</w:t>
      </w:r>
      <w:r w:rsidRPr="00976CE2">
        <w:rPr>
          <w:color w:val="FF0000"/>
          <w:sz w:val="28"/>
          <w:szCs w:val="28"/>
        </w:rPr>
        <w:br/>
      </w:r>
      <w:r w:rsidR="00F74910">
        <w:rPr>
          <w:color w:val="000000"/>
          <w:sz w:val="28"/>
          <w:szCs w:val="28"/>
        </w:rPr>
        <w:t>31</w:t>
      </w:r>
      <w:r w:rsidRPr="00976CE2">
        <w:rPr>
          <w:color w:val="000000"/>
          <w:sz w:val="28"/>
          <w:szCs w:val="28"/>
        </w:rPr>
        <w:t xml:space="preserve"> рисун</w:t>
      </w:r>
      <w:r w:rsidR="003C7854">
        <w:rPr>
          <w:color w:val="000000"/>
          <w:sz w:val="28"/>
          <w:szCs w:val="28"/>
        </w:rPr>
        <w:t>ок</w:t>
      </w:r>
      <w:r w:rsidRPr="00976CE2">
        <w:rPr>
          <w:color w:val="000000"/>
          <w:sz w:val="28"/>
          <w:szCs w:val="28"/>
        </w:rPr>
        <w:t xml:space="preserve">, </w:t>
      </w:r>
      <w:r w:rsidR="00F74910">
        <w:rPr>
          <w:color w:val="000000"/>
          <w:sz w:val="28"/>
          <w:szCs w:val="28"/>
        </w:rPr>
        <w:t>13</w:t>
      </w:r>
      <w:r w:rsidRPr="00976CE2">
        <w:rPr>
          <w:color w:val="000000"/>
          <w:sz w:val="28"/>
          <w:szCs w:val="28"/>
        </w:rPr>
        <w:t xml:space="preserve"> таблиц, список источников информации </w:t>
      </w:r>
      <w:r w:rsidRPr="00976CE2">
        <w:rPr>
          <w:color w:val="000000"/>
          <w:sz w:val="28"/>
          <w:szCs w:val="28"/>
        </w:rPr>
        <w:br/>
      </w:r>
      <w:r w:rsidR="008F0191">
        <w:rPr>
          <w:color w:val="000000"/>
          <w:sz w:val="28"/>
          <w:szCs w:val="28"/>
        </w:rPr>
        <w:t>22</w:t>
      </w:r>
      <w:r w:rsidRPr="00976CE2">
        <w:rPr>
          <w:color w:val="000000"/>
          <w:sz w:val="28"/>
          <w:szCs w:val="28"/>
        </w:rPr>
        <w:t xml:space="preserve"> наименований, 1 приложени</w:t>
      </w:r>
      <w:r w:rsidR="00F74910">
        <w:rPr>
          <w:color w:val="000000"/>
          <w:sz w:val="28"/>
          <w:szCs w:val="28"/>
        </w:rPr>
        <w:t>е</w:t>
      </w:r>
      <w:r w:rsidRPr="00976CE2">
        <w:rPr>
          <w:color w:val="000000"/>
          <w:sz w:val="28"/>
          <w:szCs w:val="28"/>
        </w:rPr>
        <w:t>.</w:t>
      </w:r>
    </w:p>
    <w:p w:rsidR="00976CE2" w:rsidRPr="00976CE2" w:rsidRDefault="00976CE2" w:rsidP="00976CE2">
      <w:pPr>
        <w:spacing w:line="360" w:lineRule="auto"/>
        <w:jc w:val="both"/>
        <w:outlineLvl w:val="0"/>
        <w:rPr>
          <w:bCs/>
          <w:sz w:val="28"/>
          <w:szCs w:val="28"/>
        </w:rPr>
      </w:pPr>
    </w:p>
    <w:p w:rsidR="00E01E0C" w:rsidRPr="008B298C" w:rsidRDefault="00E01E0C" w:rsidP="00E01E0C">
      <w:pPr>
        <w:spacing w:line="360" w:lineRule="auto"/>
        <w:ind w:firstLine="720"/>
        <w:jc w:val="both"/>
        <w:rPr>
          <w:sz w:val="28"/>
          <w:szCs w:val="28"/>
        </w:rPr>
      </w:pPr>
      <w:r>
        <w:rPr>
          <w:sz w:val="28"/>
        </w:rPr>
        <w:t xml:space="preserve">ВРЕМЕННОЕ РАЗДЕЛЕНИЕ КАНАЛОВ, </w:t>
      </w:r>
      <w:r w:rsidR="00F74910">
        <w:rPr>
          <w:sz w:val="28"/>
        </w:rPr>
        <w:t>ИНТЕРФЕЙС</w:t>
      </w:r>
      <w:r>
        <w:rPr>
          <w:sz w:val="28"/>
        </w:rPr>
        <w:t>,</w:t>
      </w:r>
      <w:r w:rsidR="00F74910">
        <w:rPr>
          <w:sz w:val="28"/>
        </w:rPr>
        <w:t xml:space="preserve"> ФАЗОВЫЙ МОДУЛЯТОР,  СИНТЕЗАТОР ЧАСТОТ.</w:t>
      </w:r>
    </w:p>
    <w:p w:rsidR="00E01E0C" w:rsidRPr="008B298C" w:rsidRDefault="00E01E0C" w:rsidP="00E01E0C">
      <w:pPr>
        <w:spacing w:line="360" w:lineRule="auto"/>
        <w:jc w:val="both"/>
        <w:rPr>
          <w:sz w:val="28"/>
          <w:szCs w:val="28"/>
        </w:rPr>
      </w:pPr>
    </w:p>
    <w:p w:rsidR="00090397" w:rsidRDefault="00CE4C19" w:rsidP="00976CE2">
      <w:pPr>
        <w:spacing w:line="360" w:lineRule="auto"/>
        <w:ind w:firstLine="720"/>
        <w:jc w:val="both"/>
        <w:rPr>
          <w:color w:val="000000"/>
          <w:sz w:val="28"/>
          <w:szCs w:val="28"/>
        </w:rPr>
        <w:sectPr w:rsidR="00090397" w:rsidSect="00ED2C8D">
          <w:footerReference w:type="default" r:id="rId10"/>
          <w:headerReference w:type="first" r:id="rId11"/>
          <w:footerReference w:type="first" r:id="rId12"/>
          <w:pgSz w:w="11906" w:h="16838"/>
          <w:pgMar w:top="1134" w:right="566" w:bottom="1134" w:left="1800" w:header="709" w:footer="709" w:gutter="0"/>
          <w:pgNumType w:start="4"/>
          <w:cols w:space="708"/>
          <w:titlePg/>
          <w:docGrid w:linePitch="360"/>
        </w:sectPr>
      </w:pPr>
      <w:r>
        <w:rPr>
          <w:color w:val="000000"/>
          <w:sz w:val="28"/>
          <w:szCs w:val="28"/>
        </w:rPr>
        <w:t>В данной бакалаврской работе</w:t>
      </w:r>
      <w:r w:rsidR="00E01E0C" w:rsidRPr="008B298C">
        <w:rPr>
          <w:color w:val="000000"/>
          <w:sz w:val="28"/>
          <w:szCs w:val="28"/>
        </w:rPr>
        <w:t xml:space="preserve"> </w:t>
      </w:r>
      <w:r w:rsidR="00E01E0C">
        <w:rPr>
          <w:color w:val="000000"/>
          <w:sz w:val="28"/>
          <w:szCs w:val="28"/>
        </w:rPr>
        <w:t>иссле</w:t>
      </w:r>
      <w:r>
        <w:rPr>
          <w:color w:val="000000"/>
          <w:sz w:val="28"/>
          <w:szCs w:val="28"/>
        </w:rPr>
        <w:t>дована система связи с частотно-</w:t>
      </w:r>
      <w:r w:rsidR="00E01E0C">
        <w:rPr>
          <w:color w:val="000000"/>
          <w:sz w:val="28"/>
          <w:szCs w:val="28"/>
        </w:rPr>
        <w:t>временным разделением каналов</w:t>
      </w:r>
      <w:r w:rsidR="00E01E0C" w:rsidRPr="008B298C">
        <w:rPr>
          <w:color w:val="000000"/>
          <w:sz w:val="28"/>
          <w:szCs w:val="28"/>
        </w:rPr>
        <w:t xml:space="preserve">. Была </w:t>
      </w:r>
      <w:r w:rsidR="00E01E0C">
        <w:rPr>
          <w:color w:val="000000"/>
          <w:sz w:val="28"/>
          <w:szCs w:val="28"/>
        </w:rPr>
        <w:t>рассмотрена</w:t>
      </w:r>
      <w:r w:rsidR="00E01E0C" w:rsidRPr="008B298C">
        <w:rPr>
          <w:color w:val="000000"/>
          <w:sz w:val="28"/>
          <w:szCs w:val="28"/>
        </w:rPr>
        <w:t xml:space="preserve"> структурная схема </w:t>
      </w:r>
      <w:r w:rsidR="00E01E0C">
        <w:rPr>
          <w:color w:val="000000"/>
          <w:sz w:val="28"/>
          <w:szCs w:val="28"/>
        </w:rPr>
        <w:t>системы связи</w:t>
      </w:r>
      <w:r>
        <w:rPr>
          <w:color w:val="000000"/>
          <w:sz w:val="28"/>
          <w:szCs w:val="28"/>
        </w:rPr>
        <w:t>; разработана</w:t>
      </w:r>
      <w:r w:rsidR="00E01E0C" w:rsidRPr="008B298C">
        <w:rPr>
          <w:color w:val="000000"/>
          <w:sz w:val="28"/>
          <w:szCs w:val="28"/>
        </w:rPr>
        <w:t xml:space="preserve"> функциональная</w:t>
      </w:r>
      <w:r>
        <w:rPr>
          <w:color w:val="000000"/>
          <w:sz w:val="28"/>
          <w:szCs w:val="28"/>
        </w:rPr>
        <w:t xml:space="preserve"> схема мобильной станции.  П</w:t>
      </w:r>
      <w:r w:rsidR="00E01E0C">
        <w:rPr>
          <w:color w:val="000000"/>
          <w:sz w:val="28"/>
          <w:szCs w:val="28"/>
        </w:rPr>
        <w:t>роизведен энергетический расчет канала связи</w:t>
      </w:r>
      <w:r w:rsidR="00E01E0C" w:rsidRPr="008B298C">
        <w:rPr>
          <w:color w:val="000000"/>
          <w:sz w:val="28"/>
          <w:szCs w:val="28"/>
        </w:rPr>
        <w:t xml:space="preserve">. </w:t>
      </w:r>
      <w:r w:rsidR="00E01E0C">
        <w:rPr>
          <w:color w:val="000000"/>
          <w:sz w:val="28"/>
          <w:szCs w:val="28"/>
        </w:rPr>
        <w:t xml:space="preserve">Проведены экспериментальные исследования </w:t>
      </w:r>
      <w:r w:rsidR="00F231EB">
        <w:rPr>
          <w:color w:val="000000"/>
          <w:sz w:val="28"/>
          <w:szCs w:val="28"/>
        </w:rPr>
        <w:t xml:space="preserve"> формирующей и полосовой </w:t>
      </w:r>
      <w:r w:rsidR="00E01E0C">
        <w:rPr>
          <w:color w:val="000000"/>
          <w:sz w:val="28"/>
          <w:szCs w:val="28"/>
        </w:rPr>
        <w:t>филь</w:t>
      </w:r>
      <w:r w:rsidR="00F231EB">
        <w:rPr>
          <w:color w:val="000000"/>
          <w:sz w:val="28"/>
          <w:szCs w:val="28"/>
        </w:rPr>
        <w:t xml:space="preserve">трации </w:t>
      </w:r>
      <w:r w:rsidR="00E01E0C">
        <w:rPr>
          <w:color w:val="000000"/>
          <w:sz w:val="28"/>
          <w:szCs w:val="28"/>
        </w:rPr>
        <w:t xml:space="preserve"> в многоканальных системах связи.</w:t>
      </w:r>
      <w:r w:rsidR="00F231EB">
        <w:rPr>
          <w:color w:val="000000"/>
          <w:sz w:val="28"/>
          <w:szCs w:val="28"/>
        </w:rPr>
        <w:t xml:space="preserve"> Проведен</w:t>
      </w:r>
      <w:r w:rsidR="00E01E0C" w:rsidRPr="008B298C">
        <w:rPr>
          <w:color w:val="000000"/>
          <w:sz w:val="28"/>
          <w:szCs w:val="28"/>
        </w:rPr>
        <w:t xml:space="preserve"> </w:t>
      </w:r>
      <w:r w:rsidR="00F231EB">
        <w:rPr>
          <w:color w:val="000000"/>
          <w:sz w:val="28"/>
          <w:szCs w:val="28"/>
        </w:rPr>
        <w:t>технико-экономический анализ и</w:t>
      </w:r>
      <w:r w:rsidR="00090397">
        <w:rPr>
          <w:color w:val="000000"/>
          <w:sz w:val="28"/>
          <w:szCs w:val="28"/>
        </w:rPr>
        <w:t xml:space="preserve"> </w:t>
      </w:r>
      <w:r w:rsidR="00F231EB">
        <w:rPr>
          <w:color w:val="000000"/>
          <w:sz w:val="28"/>
          <w:szCs w:val="28"/>
        </w:rPr>
        <w:t xml:space="preserve"> р</w:t>
      </w:r>
      <w:r w:rsidR="00E01E0C" w:rsidRPr="008B298C">
        <w:rPr>
          <w:color w:val="000000"/>
          <w:sz w:val="28"/>
          <w:szCs w:val="28"/>
        </w:rPr>
        <w:t>ассмотрены вопросы экол</w:t>
      </w:r>
      <w:r w:rsidR="00F231EB">
        <w:rPr>
          <w:color w:val="000000"/>
          <w:sz w:val="28"/>
          <w:szCs w:val="28"/>
        </w:rPr>
        <w:t>огичности и безопасности работы</w:t>
      </w:r>
      <w:r w:rsidR="00E01E0C" w:rsidRPr="008B298C">
        <w:rPr>
          <w:color w:val="000000"/>
          <w:sz w:val="28"/>
          <w:szCs w:val="28"/>
        </w:rPr>
        <w:t>.</w:t>
      </w:r>
    </w:p>
    <w:p w:rsidR="00090397" w:rsidRPr="00E35C04" w:rsidRDefault="00090397" w:rsidP="00090397">
      <w:pPr>
        <w:spacing w:after="200" w:line="276" w:lineRule="auto"/>
        <w:jc w:val="center"/>
        <w:rPr>
          <w:b/>
          <w:bCs/>
          <w:sz w:val="28"/>
          <w:szCs w:val="28"/>
        </w:rPr>
      </w:pPr>
      <w:r w:rsidRPr="00E35C04">
        <w:rPr>
          <w:b/>
          <w:bCs/>
          <w:sz w:val="28"/>
          <w:szCs w:val="28"/>
        </w:rPr>
        <w:lastRenderedPageBreak/>
        <w:t>СОДЕРЖАНИЕ</w:t>
      </w:r>
    </w:p>
    <w:p w:rsidR="00090397" w:rsidRPr="00B51483" w:rsidRDefault="00090397" w:rsidP="00090397">
      <w:pPr>
        <w:spacing w:after="200" w:line="276" w:lineRule="auto"/>
        <w:ind w:firstLine="360"/>
        <w:rPr>
          <w:bCs/>
          <w:sz w:val="28"/>
          <w:szCs w:val="28"/>
        </w:rPr>
      </w:pPr>
      <w:r w:rsidRPr="00B51483">
        <w:rPr>
          <w:bCs/>
          <w:sz w:val="28"/>
          <w:szCs w:val="28"/>
        </w:rPr>
        <w:t>ВВЕДЕНИЕ</w:t>
      </w:r>
      <w:r>
        <w:rPr>
          <w:bCs/>
          <w:sz w:val="28"/>
          <w:szCs w:val="28"/>
        </w:rPr>
        <w:t>……………………………………………………………………..5</w:t>
      </w:r>
    </w:p>
    <w:p w:rsidR="00090397" w:rsidRPr="00B51483" w:rsidRDefault="00090397" w:rsidP="00090397">
      <w:pPr>
        <w:pStyle w:val="ac"/>
        <w:numPr>
          <w:ilvl w:val="0"/>
          <w:numId w:val="12"/>
        </w:numPr>
        <w:ind w:left="502"/>
        <w:rPr>
          <w:rFonts w:ascii="Times New Roman" w:hAnsi="Times New Roman" w:cs="Times New Roman"/>
          <w:bCs/>
          <w:sz w:val="28"/>
          <w:szCs w:val="28"/>
        </w:rPr>
      </w:pPr>
      <w:r w:rsidRPr="00B51483">
        <w:rPr>
          <w:rFonts w:ascii="Times New Roman" w:hAnsi="Times New Roman" w:cs="Times New Roman"/>
          <w:bCs/>
          <w:sz w:val="28"/>
          <w:szCs w:val="28"/>
        </w:rPr>
        <w:t>АНАЛИЗ ТЕХНИЧЕСКОГО ЗАДАНИЯ</w:t>
      </w:r>
      <w:r>
        <w:rPr>
          <w:rFonts w:ascii="Times New Roman" w:hAnsi="Times New Roman" w:cs="Times New Roman"/>
          <w:bCs/>
          <w:sz w:val="28"/>
          <w:szCs w:val="28"/>
        </w:rPr>
        <w:t>…………………………………….6</w:t>
      </w:r>
    </w:p>
    <w:p w:rsidR="00090397" w:rsidRPr="00B51483" w:rsidRDefault="00090397" w:rsidP="00090397">
      <w:pPr>
        <w:pStyle w:val="ac"/>
        <w:numPr>
          <w:ilvl w:val="1"/>
          <w:numId w:val="12"/>
        </w:numPr>
        <w:ind w:left="562"/>
        <w:rPr>
          <w:rFonts w:ascii="Times New Roman" w:hAnsi="Times New Roman" w:cs="Times New Roman"/>
          <w:bCs/>
          <w:sz w:val="28"/>
          <w:szCs w:val="28"/>
        </w:rPr>
      </w:pPr>
      <w:r w:rsidRPr="00B51483">
        <w:rPr>
          <w:rFonts w:ascii="Times New Roman" w:hAnsi="Times New Roman" w:cs="Times New Roman"/>
          <w:bCs/>
          <w:sz w:val="28"/>
          <w:szCs w:val="28"/>
        </w:rPr>
        <w:t xml:space="preserve"> Вводные замечания</w:t>
      </w:r>
      <w:r>
        <w:rPr>
          <w:rFonts w:ascii="Times New Roman" w:hAnsi="Times New Roman" w:cs="Times New Roman"/>
          <w:bCs/>
          <w:sz w:val="28"/>
          <w:szCs w:val="28"/>
        </w:rPr>
        <w:t>………………………………………….……………….6</w:t>
      </w:r>
    </w:p>
    <w:p w:rsidR="00090397" w:rsidRPr="00B51483" w:rsidRDefault="00090397" w:rsidP="00090397">
      <w:pPr>
        <w:pStyle w:val="ac"/>
        <w:numPr>
          <w:ilvl w:val="1"/>
          <w:numId w:val="12"/>
        </w:numPr>
        <w:spacing w:after="0" w:line="240" w:lineRule="auto"/>
        <w:ind w:left="562"/>
        <w:rPr>
          <w:rFonts w:ascii="Times New Roman" w:hAnsi="Times New Roman" w:cs="Times New Roman"/>
          <w:bCs/>
          <w:sz w:val="28"/>
          <w:szCs w:val="28"/>
        </w:rPr>
      </w:pPr>
      <w:r w:rsidRPr="00B51483">
        <w:rPr>
          <w:rFonts w:ascii="Times New Roman" w:hAnsi="Times New Roman" w:cs="Times New Roman"/>
          <w:bCs/>
          <w:sz w:val="28"/>
          <w:szCs w:val="28"/>
        </w:rPr>
        <w:t xml:space="preserve"> Особенности систем </w:t>
      </w:r>
      <w:r>
        <w:rPr>
          <w:rFonts w:ascii="Times New Roman" w:hAnsi="Times New Roman" w:cs="Times New Roman"/>
          <w:bCs/>
          <w:sz w:val="28"/>
          <w:szCs w:val="28"/>
        </w:rPr>
        <w:t>с временным разделением каналов………………….7</w:t>
      </w:r>
    </w:p>
    <w:p w:rsidR="00090397" w:rsidRPr="00B51483" w:rsidRDefault="00090397" w:rsidP="00090397">
      <w:pPr>
        <w:ind w:left="360"/>
        <w:rPr>
          <w:bCs/>
          <w:sz w:val="28"/>
          <w:szCs w:val="28"/>
        </w:rPr>
      </w:pPr>
      <w:r w:rsidRPr="00B51483">
        <w:rPr>
          <w:bCs/>
          <w:sz w:val="28"/>
          <w:szCs w:val="28"/>
        </w:rPr>
        <w:t>1.3 Основные характеристики и критерии эффективности</w:t>
      </w:r>
      <w:r>
        <w:rPr>
          <w:bCs/>
          <w:sz w:val="28"/>
          <w:szCs w:val="28"/>
        </w:rPr>
        <w:t>…………………11</w:t>
      </w:r>
    </w:p>
    <w:p w:rsidR="00090397" w:rsidRPr="00B51483" w:rsidRDefault="00090397" w:rsidP="00090397">
      <w:pPr>
        <w:pStyle w:val="ac"/>
        <w:numPr>
          <w:ilvl w:val="0"/>
          <w:numId w:val="12"/>
        </w:numPr>
        <w:ind w:left="502"/>
        <w:rPr>
          <w:rFonts w:ascii="Times New Roman" w:hAnsi="Times New Roman" w:cs="Times New Roman"/>
          <w:bCs/>
          <w:sz w:val="28"/>
          <w:szCs w:val="28"/>
        </w:rPr>
      </w:pPr>
      <w:r w:rsidRPr="00B51483">
        <w:rPr>
          <w:rFonts w:ascii="Times New Roman" w:hAnsi="Times New Roman" w:cs="Times New Roman"/>
          <w:bCs/>
          <w:sz w:val="28"/>
          <w:szCs w:val="28"/>
        </w:rPr>
        <w:t>ВЫБОР И ОБОСНО</w:t>
      </w:r>
      <w:r>
        <w:rPr>
          <w:rFonts w:ascii="Times New Roman" w:hAnsi="Times New Roman" w:cs="Times New Roman"/>
          <w:bCs/>
          <w:sz w:val="28"/>
          <w:szCs w:val="28"/>
        </w:rPr>
        <w:t>ВАНИЕ СТРУКТУРНОЙ СХЕМЫ СИСТЕМЫ……19</w:t>
      </w:r>
    </w:p>
    <w:p w:rsidR="00090397" w:rsidRPr="00B51483" w:rsidRDefault="00090397" w:rsidP="00090397">
      <w:pPr>
        <w:pStyle w:val="ac"/>
        <w:numPr>
          <w:ilvl w:val="1"/>
          <w:numId w:val="12"/>
        </w:numPr>
        <w:ind w:left="562"/>
        <w:rPr>
          <w:rFonts w:ascii="Times New Roman" w:hAnsi="Times New Roman" w:cs="Times New Roman"/>
          <w:bCs/>
          <w:sz w:val="28"/>
          <w:szCs w:val="28"/>
        </w:rPr>
      </w:pPr>
      <w:r w:rsidRPr="00B51483">
        <w:rPr>
          <w:rFonts w:ascii="Times New Roman" w:hAnsi="Times New Roman" w:cs="Times New Roman"/>
          <w:bCs/>
          <w:sz w:val="28"/>
          <w:szCs w:val="28"/>
        </w:rPr>
        <w:t>Формирование канальных сигналов</w:t>
      </w:r>
      <w:r>
        <w:rPr>
          <w:rFonts w:ascii="Times New Roman" w:hAnsi="Times New Roman" w:cs="Times New Roman"/>
          <w:bCs/>
          <w:sz w:val="28"/>
          <w:szCs w:val="28"/>
        </w:rPr>
        <w:t>……………………………………......19</w:t>
      </w:r>
    </w:p>
    <w:p w:rsidR="00090397" w:rsidRPr="00B51483" w:rsidRDefault="00090397" w:rsidP="00090397">
      <w:pPr>
        <w:pStyle w:val="ac"/>
        <w:numPr>
          <w:ilvl w:val="1"/>
          <w:numId w:val="12"/>
        </w:numPr>
        <w:ind w:left="562"/>
        <w:rPr>
          <w:rFonts w:ascii="Times New Roman" w:hAnsi="Times New Roman" w:cs="Times New Roman"/>
          <w:bCs/>
          <w:sz w:val="28"/>
          <w:szCs w:val="28"/>
        </w:rPr>
      </w:pPr>
      <w:r w:rsidRPr="00B51483">
        <w:rPr>
          <w:rFonts w:ascii="Times New Roman" w:hAnsi="Times New Roman" w:cs="Times New Roman"/>
          <w:bCs/>
          <w:sz w:val="28"/>
          <w:szCs w:val="28"/>
        </w:rPr>
        <w:t>Структурная схема</w:t>
      </w:r>
      <w:r>
        <w:rPr>
          <w:rFonts w:ascii="Times New Roman" w:hAnsi="Times New Roman" w:cs="Times New Roman"/>
          <w:bCs/>
          <w:sz w:val="28"/>
          <w:szCs w:val="28"/>
        </w:rPr>
        <w:t>…………………………………………………………..20</w:t>
      </w:r>
    </w:p>
    <w:p w:rsidR="00090397" w:rsidRPr="00B51483" w:rsidRDefault="00090397" w:rsidP="00090397">
      <w:pPr>
        <w:pStyle w:val="ac"/>
        <w:numPr>
          <w:ilvl w:val="1"/>
          <w:numId w:val="12"/>
        </w:numPr>
        <w:ind w:left="562"/>
        <w:rPr>
          <w:rFonts w:ascii="Times New Roman" w:hAnsi="Times New Roman" w:cs="Times New Roman"/>
          <w:bCs/>
          <w:sz w:val="28"/>
          <w:szCs w:val="28"/>
        </w:rPr>
      </w:pPr>
      <w:r w:rsidRPr="00B51483">
        <w:rPr>
          <w:rFonts w:ascii="Times New Roman" w:hAnsi="Times New Roman" w:cs="Times New Roman"/>
          <w:bCs/>
          <w:sz w:val="28"/>
          <w:szCs w:val="28"/>
        </w:rPr>
        <w:t>Э</w:t>
      </w:r>
      <w:r>
        <w:rPr>
          <w:rFonts w:ascii="Times New Roman" w:hAnsi="Times New Roman" w:cs="Times New Roman"/>
          <w:bCs/>
          <w:sz w:val="28"/>
          <w:szCs w:val="28"/>
        </w:rPr>
        <w:t xml:space="preserve">нергетический расчет радиолинии ……………………………………   ..25                                                                                                                                                                                                         </w:t>
      </w:r>
    </w:p>
    <w:p w:rsidR="00090397" w:rsidRPr="00B51483" w:rsidRDefault="00090397" w:rsidP="00090397">
      <w:pPr>
        <w:pStyle w:val="ac"/>
        <w:numPr>
          <w:ilvl w:val="0"/>
          <w:numId w:val="12"/>
        </w:numPr>
        <w:ind w:left="502"/>
        <w:rPr>
          <w:rFonts w:ascii="Times New Roman" w:hAnsi="Times New Roman" w:cs="Times New Roman"/>
          <w:bCs/>
          <w:sz w:val="28"/>
          <w:szCs w:val="28"/>
        </w:rPr>
      </w:pPr>
      <w:r w:rsidRPr="00B51483">
        <w:rPr>
          <w:rFonts w:ascii="Times New Roman" w:hAnsi="Times New Roman" w:cs="Times New Roman"/>
          <w:bCs/>
          <w:sz w:val="28"/>
          <w:szCs w:val="28"/>
        </w:rPr>
        <w:t xml:space="preserve">ФУНКЦИОНАЛЬНАЯ СХЕМА МОБИЛЬНОЙ СТАНЦИИ </w:t>
      </w:r>
      <w:r>
        <w:rPr>
          <w:rFonts w:ascii="Times New Roman" w:hAnsi="Times New Roman" w:cs="Times New Roman"/>
          <w:bCs/>
          <w:sz w:val="28"/>
          <w:szCs w:val="28"/>
        </w:rPr>
        <w:t>…………….32</w:t>
      </w:r>
    </w:p>
    <w:p w:rsidR="00090397" w:rsidRPr="00B51483" w:rsidRDefault="00090397" w:rsidP="00090397">
      <w:pPr>
        <w:pStyle w:val="ac"/>
        <w:numPr>
          <w:ilvl w:val="1"/>
          <w:numId w:val="12"/>
        </w:numPr>
        <w:ind w:left="562"/>
        <w:rPr>
          <w:rFonts w:ascii="Times New Roman" w:hAnsi="Times New Roman" w:cs="Times New Roman"/>
          <w:bCs/>
          <w:sz w:val="28"/>
          <w:szCs w:val="28"/>
        </w:rPr>
      </w:pPr>
      <w:r w:rsidRPr="00B51483">
        <w:rPr>
          <w:rFonts w:ascii="Times New Roman" w:hAnsi="Times New Roman" w:cs="Times New Roman"/>
          <w:bCs/>
          <w:sz w:val="28"/>
          <w:szCs w:val="28"/>
        </w:rPr>
        <w:t>Аналоговая часть</w:t>
      </w:r>
      <w:r>
        <w:rPr>
          <w:rFonts w:ascii="Times New Roman" w:hAnsi="Times New Roman" w:cs="Times New Roman"/>
          <w:bCs/>
          <w:sz w:val="28"/>
          <w:szCs w:val="28"/>
        </w:rPr>
        <w:t>…………………………………………………………. …32</w:t>
      </w:r>
    </w:p>
    <w:p w:rsidR="00090397" w:rsidRPr="00B51483" w:rsidRDefault="00090397" w:rsidP="00090397">
      <w:pPr>
        <w:pStyle w:val="ac"/>
        <w:numPr>
          <w:ilvl w:val="1"/>
          <w:numId w:val="12"/>
        </w:numPr>
        <w:ind w:left="562"/>
        <w:rPr>
          <w:rFonts w:ascii="Times New Roman" w:hAnsi="Times New Roman" w:cs="Times New Roman"/>
          <w:bCs/>
          <w:sz w:val="28"/>
          <w:szCs w:val="28"/>
        </w:rPr>
      </w:pPr>
      <w:r w:rsidRPr="00B51483">
        <w:rPr>
          <w:rFonts w:ascii="Times New Roman" w:hAnsi="Times New Roman" w:cs="Times New Roman"/>
          <w:bCs/>
          <w:sz w:val="28"/>
          <w:szCs w:val="28"/>
        </w:rPr>
        <w:t xml:space="preserve">Цифровая часть </w:t>
      </w:r>
      <w:r>
        <w:rPr>
          <w:rFonts w:ascii="Times New Roman" w:hAnsi="Times New Roman" w:cs="Times New Roman"/>
          <w:bCs/>
          <w:sz w:val="28"/>
          <w:szCs w:val="28"/>
        </w:rPr>
        <w:t>…………………………………………………………… ..34</w:t>
      </w:r>
    </w:p>
    <w:p w:rsidR="00090397" w:rsidRPr="00B51483" w:rsidRDefault="00090397" w:rsidP="00090397">
      <w:pPr>
        <w:pStyle w:val="ac"/>
        <w:numPr>
          <w:ilvl w:val="1"/>
          <w:numId w:val="12"/>
        </w:numPr>
        <w:ind w:left="562"/>
        <w:rPr>
          <w:rFonts w:ascii="Times New Roman" w:hAnsi="Times New Roman" w:cs="Times New Roman"/>
          <w:bCs/>
          <w:sz w:val="28"/>
          <w:szCs w:val="28"/>
        </w:rPr>
      </w:pPr>
      <w:r w:rsidRPr="00B51483">
        <w:rPr>
          <w:rFonts w:ascii="Times New Roman" w:hAnsi="Times New Roman" w:cs="Times New Roman"/>
          <w:bCs/>
          <w:sz w:val="28"/>
          <w:szCs w:val="28"/>
        </w:rPr>
        <w:t>Фильтрация в многоканальных системах связи</w:t>
      </w:r>
      <w:r>
        <w:rPr>
          <w:rFonts w:ascii="Times New Roman" w:hAnsi="Times New Roman" w:cs="Times New Roman"/>
          <w:bCs/>
          <w:sz w:val="28"/>
          <w:szCs w:val="28"/>
        </w:rPr>
        <w:t>………………………… ..37</w:t>
      </w:r>
    </w:p>
    <w:p w:rsidR="00090397" w:rsidRPr="00B51483" w:rsidRDefault="00090397" w:rsidP="00090397">
      <w:pPr>
        <w:pStyle w:val="ac"/>
        <w:numPr>
          <w:ilvl w:val="0"/>
          <w:numId w:val="12"/>
        </w:numPr>
        <w:ind w:left="502"/>
        <w:rPr>
          <w:rFonts w:ascii="Times New Roman" w:hAnsi="Times New Roman" w:cs="Times New Roman"/>
          <w:bCs/>
          <w:sz w:val="28"/>
          <w:szCs w:val="28"/>
        </w:rPr>
      </w:pPr>
      <w:r w:rsidRPr="00B51483">
        <w:rPr>
          <w:rFonts w:ascii="Times New Roman" w:hAnsi="Times New Roman" w:cs="Times New Roman"/>
          <w:bCs/>
          <w:sz w:val="28"/>
          <w:szCs w:val="28"/>
        </w:rPr>
        <w:t>ЭКСПЕРИМЕНТАЛЬНЫЕ ИССЛЕДОВАНИЯ</w:t>
      </w:r>
      <w:r>
        <w:rPr>
          <w:rFonts w:ascii="Times New Roman" w:hAnsi="Times New Roman" w:cs="Times New Roman"/>
          <w:bCs/>
          <w:sz w:val="28"/>
          <w:szCs w:val="28"/>
        </w:rPr>
        <w:t>……………………………45</w:t>
      </w:r>
    </w:p>
    <w:p w:rsidR="00090397" w:rsidRDefault="00090397" w:rsidP="00090397">
      <w:pPr>
        <w:pStyle w:val="ac"/>
        <w:numPr>
          <w:ilvl w:val="0"/>
          <w:numId w:val="12"/>
        </w:numPr>
        <w:ind w:left="502"/>
        <w:rPr>
          <w:rFonts w:ascii="Times New Roman" w:hAnsi="Times New Roman" w:cs="Times New Roman"/>
          <w:bCs/>
          <w:sz w:val="28"/>
          <w:szCs w:val="28"/>
        </w:rPr>
      </w:pPr>
      <w:r w:rsidRPr="00B51483">
        <w:rPr>
          <w:rFonts w:ascii="Times New Roman" w:hAnsi="Times New Roman" w:cs="Times New Roman"/>
          <w:bCs/>
          <w:sz w:val="28"/>
          <w:szCs w:val="28"/>
        </w:rPr>
        <w:t>ТЕХНИКО-ЭКОНОМИЧЕСКИЙ АНАЛИЗ</w:t>
      </w:r>
      <w:r>
        <w:rPr>
          <w:rFonts w:ascii="Times New Roman" w:hAnsi="Times New Roman" w:cs="Times New Roman"/>
          <w:bCs/>
          <w:sz w:val="28"/>
          <w:szCs w:val="28"/>
        </w:rPr>
        <w:t>…………………………….. ..56</w:t>
      </w:r>
    </w:p>
    <w:p w:rsidR="00090397" w:rsidRDefault="00090397" w:rsidP="00090397">
      <w:pPr>
        <w:pStyle w:val="ac"/>
        <w:numPr>
          <w:ilvl w:val="1"/>
          <w:numId w:val="12"/>
        </w:numPr>
        <w:ind w:left="562"/>
        <w:rPr>
          <w:rFonts w:ascii="Times New Roman" w:hAnsi="Times New Roman" w:cs="Times New Roman"/>
          <w:bCs/>
          <w:sz w:val="28"/>
          <w:szCs w:val="28"/>
        </w:rPr>
      </w:pPr>
      <w:r w:rsidRPr="000663A3">
        <w:rPr>
          <w:rFonts w:ascii="Times New Roman" w:hAnsi="Times New Roman" w:cs="Times New Roman"/>
          <w:bCs/>
          <w:sz w:val="28"/>
          <w:szCs w:val="28"/>
        </w:rPr>
        <w:t>Обоснование целесообразности разработки</w:t>
      </w:r>
      <w:r>
        <w:rPr>
          <w:rFonts w:ascii="Times New Roman" w:hAnsi="Times New Roman" w:cs="Times New Roman"/>
          <w:bCs/>
          <w:sz w:val="28"/>
          <w:szCs w:val="28"/>
        </w:rPr>
        <w:t>……………………………. ..56</w:t>
      </w:r>
    </w:p>
    <w:p w:rsidR="00090397" w:rsidRDefault="00090397" w:rsidP="00090397">
      <w:pPr>
        <w:pStyle w:val="ac"/>
        <w:numPr>
          <w:ilvl w:val="1"/>
          <w:numId w:val="12"/>
        </w:numPr>
        <w:ind w:left="562"/>
        <w:rPr>
          <w:rFonts w:ascii="Times New Roman" w:hAnsi="Times New Roman" w:cs="Times New Roman"/>
          <w:bCs/>
          <w:sz w:val="28"/>
          <w:szCs w:val="28"/>
        </w:rPr>
      </w:pPr>
      <w:r w:rsidRPr="000663A3">
        <w:rPr>
          <w:rFonts w:ascii="Times New Roman" w:hAnsi="Times New Roman" w:cs="Times New Roman"/>
          <w:sz w:val="28"/>
          <w:szCs w:val="28"/>
        </w:rPr>
        <w:t xml:space="preserve">Обоснование выбора </w:t>
      </w:r>
      <w:r>
        <w:rPr>
          <w:rFonts w:ascii="Times New Roman" w:hAnsi="Times New Roman" w:cs="Times New Roman"/>
          <w:sz w:val="28"/>
          <w:szCs w:val="28"/>
        </w:rPr>
        <w:t xml:space="preserve"> </w:t>
      </w:r>
      <w:r w:rsidRPr="000663A3">
        <w:rPr>
          <w:rFonts w:ascii="Times New Roman" w:hAnsi="Times New Roman" w:cs="Times New Roman"/>
          <w:sz w:val="28"/>
          <w:szCs w:val="28"/>
        </w:rPr>
        <w:t>аналог</w:t>
      </w:r>
      <w:r>
        <w:rPr>
          <w:rFonts w:ascii="Times New Roman" w:hAnsi="Times New Roman" w:cs="Times New Roman"/>
          <w:sz w:val="28"/>
          <w:szCs w:val="28"/>
        </w:rPr>
        <w:t>а</w:t>
      </w:r>
      <w:r w:rsidRPr="000663A3">
        <w:rPr>
          <w:rFonts w:ascii="Times New Roman" w:hAnsi="Times New Roman" w:cs="Times New Roman"/>
          <w:sz w:val="28"/>
          <w:szCs w:val="28"/>
        </w:rPr>
        <w:t xml:space="preserve"> </w:t>
      </w:r>
      <w:r>
        <w:rPr>
          <w:rFonts w:ascii="Times New Roman" w:hAnsi="Times New Roman" w:cs="Times New Roman"/>
          <w:sz w:val="28"/>
          <w:szCs w:val="28"/>
        </w:rPr>
        <w:t xml:space="preserve"> для </w:t>
      </w:r>
      <w:r w:rsidRPr="000663A3">
        <w:rPr>
          <w:rFonts w:ascii="Times New Roman" w:hAnsi="Times New Roman" w:cs="Times New Roman"/>
          <w:sz w:val="28"/>
          <w:szCs w:val="28"/>
        </w:rPr>
        <w:t xml:space="preserve">сравнения </w:t>
      </w:r>
      <w:r>
        <w:rPr>
          <w:rFonts w:ascii="Times New Roman" w:hAnsi="Times New Roman" w:cs="Times New Roman"/>
          <w:bCs/>
          <w:sz w:val="28"/>
          <w:szCs w:val="28"/>
        </w:rPr>
        <w:t>…………………………… 56</w:t>
      </w:r>
    </w:p>
    <w:p w:rsidR="00090397" w:rsidRDefault="00090397" w:rsidP="00090397">
      <w:pPr>
        <w:pStyle w:val="ac"/>
        <w:numPr>
          <w:ilvl w:val="1"/>
          <w:numId w:val="12"/>
        </w:numPr>
        <w:ind w:left="562"/>
        <w:rPr>
          <w:rFonts w:ascii="Times New Roman" w:hAnsi="Times New Roman" w:cs="Times New Roman"/>
          <w:bCs/>
          <w:sz w:val="28"/>
          <w:szCs w:val="28"/>
        </w:rPr>
      </w:pPr>
      <w:r w:rsidRPr="000663A3">
        <w:rPr>
          <w:rFonts w:ascii="Times New Roman" w:hAnsi="Times New Roman" w:cs="Times New Roman"/>
          <w:sz w:val="28"/>
          <w:szCs w:val="28"/>
        </w:rPr>
        <w:t>Обоснование выбора критериев сравнения разрабатываемого устройства с аналогом……</w:t>
      </w:r>
      <w:r>
        <w:rPr>
          <w:rFonts w:ascii="Times New Roman" w:hAnsi="Times New Roman" w:cs="Times New Roman"/>
          <w:bCs/>
          <w:sz w:val="28"/>
          <w:szCs w:val="28"/>
        </w:rPr>
        <w:t>……………………………………………………………. ….57</w:t>
      </w:r>
    </w:p>
    <w:p w:rsidR="00090397" w:rsidRDefault="00090397" w:rsidP="00090397">
      <w:pPr>
        <w:pStyle w:val="ac"/>
        <w:numPr>
          <w:ilvl w:val="1"/>
          <w:numId w:val="12"/>
        </w:numPr>
        <w:ind w:left="562"/>
        <w:rPr>
          <w:rFonts w:ascii="Times New Roman" w:hAnsi="Times New Roman" w:cs="Times New Roman"/>
          <w:bCs/>
          <w:sz w:val="28"/>
          <w:szCs w:val="28"/>
        </w:rPr>
      </w:pPr>
      <w:r>
        <w:rPr>
          <w:rFonts w:ascii="Times New Roman" w:hAnsi="Times New Roman" w:cs="Times New Roman"/>
          <w:bCs/>
          <w:sz w:val="28"/>
          <w:szCs w:val="28"/>
        </w:rPr>
        <w:t>Стоимостная оценка разработки……………………………………............58</w:t>
      </w:r>
    </w:p>
    <w:p w:rsidR="00090397" w:rsidRPr="000663A3" w:rsidRDefault="00090397" w:rsidP="00090397">
      <w:pPr>
        <w:pStyle w:val="ac"/>
        <w:numPr>
          <w:ilvl w:val="1"/>
          <w:numId w:val="12"/>
        </w:numPr>
        <w:ind w:left="562"/>
        <w:rPr>
          <w:rFonts w:ascii="Times New Roman" w:hAnsi="Times New Roman" w:cs="Times New Roman"/>
          <w:bCs/>
          <w:sz w:val="28"/>
          <w:szCs w:val="28"/>
        </w:rPr>
      </w:pPr>
      <w:r w:rsidRPr="000663A3">
        <w:rPr>
          <w:rFonts w:ascii="Times New Roman" w:hAnsi="Times New Roman" w:cs="Times New Roman"/>
          <w:sz w:val="28"/>
          <w:szCs w:val="28"/>
        </w:rPr>
        <w:t>Расчет технико-экономических показателей разработки</w:t>
      </w:r>
      <w:r>
        <w:rPr>
          <w:rFonts w:ascii="Times New Roman" w:hAnsi="Times New Roman" w:cs="Times New Roman"/>
          <w:sz w:val="28"/>
          <w:szCs w:val="28"/>
        </w:rPr>
        <w:t>……………… ...64</w:t>
      </w:r>
    </w:p>
    <w:p w:rsidR="00090397" w:rsidRPr="000663A3" w:rsidRDefault="00090397" w:rsidP="00090397">
      <w:pPr>
        <w:pStyle w:val="ac"/>
        <w:numPr>
          <w:ilvl w:val="1"/>
          <w:numId w:val="12"/>
        </w:numPr>
        <w:ind w:left="562"/>
        <w:rPr>
          <w:rFonts w:ascii="Times New Roman" w:hAnsi="Times New Roman" w:cs="Times New Roman"/>
          <w:bCs/>
          <w:sz w:val="28"/>
          <w:szCs w:val="28"/>
        </w:rPr>
      </w:pPr>
      <w:r>
        <w:rPr>
          <w:rFonts w:ascii="Times New Roman" w:hAnsi="Times New Roman" w:cs="Times New Roman"/>
          <w:sz w:val="28"/>
          <w:szCs w:val="28"/>
        </w:rPr>
        <w:t>Выводы по экономическому разделу……………………………………. ..66</w:t>
      </w:r>
    </w:p>
    <w:p w:rsidR="00090397" w:rsidRPr="00B51483" w:rsidRDefault="00090397" w:rsidP="00090397">
      <w:pPr>
        <w:pStyle w:val="ac"/>
        <w:numPr>
          <w:ilvl w:val="0"/>
          <w:numId w:val="12"/>
        </w:numPr>
        <w:ind w:left="502"/>
        <w:rPr>
          <w:rFonts w:ascii="Times New Roman" w:hAnsi="Times New Roman" w:cs="Times New Roman"/>
          <w:bCs/>
          <w:sz w:val="28"/>
          <w:szCs w:val="28"/>
        </w:rPr>
      </w:pPr>
      <w:r w:rsidRPr="00B51483">
        <w:rPr>
          <w:rFonts w:ascii="Times New Roman" w:hAnsi="Times New Roman" w:cs="Times New Roman"/>
          <w:bCs/>
          <w:sz w:val="28"/>
          <w:szCs w:val="28"/>
        </w:rPr>
        <w:t>БЕЗОПАСНОСТЬ И ЭКОЛОГИЧНОСТЬ РАБОТЫ</w:t>
      </w:r>
      <w:r>
        <w:rPr>
          <w:rFonts w:ascii="Times New Roman" w:hAnsi="Times New Roman" w:cs="Times New Roman"/>
          <w:bCs/>
          <w:sz w:val="28"/>
          <w:szCs w:val="28"/>
        </w:rPr>
        <w:t>…………………… ..68</w:t>
      </w:r>
    </w:p>
    <w:p w:rsidR="00090397" w:rsidRDefault="00090397" w:rsidP="00090397">
      <w:pPr>
        <w:pStyle w:val="ac"/>
        <w:numPr>
          <w:ilvl w:val="1"/>
          <w:numId w:val="12"/>
        </w:numPr>
        <w:ind w:left="562"/>
        <w:rPr>
          <w:rFonts w:ascii="Times New Roman" w:hAnsi="Times New Roman" w:cs="Times New Roman"/>
          <w:bCs/>
          <w:sz w:val="28"/>
          <w:szCs w:val="28"/>
        </w:rPr>
      </w:pPr>
      <w:r w:rsidRPr="00B51483">
        <w:rPr>
          <w:rFonts w:ascii="Times New Roman" w:hAnsi="Times New Roman" w:cs="Times New Roman"/>
          <w:bCs/>
          <w:sz w:val="28"/>
          <w:szCs w:val="28"/>
        </w:rPr>
        <w:t xml:space="preserve">Пожарная безопасность в производственном помещении </w:t>
      </w:r>
      <w:r>
        <w:rPr>
          <w:rFonts w:ascii="Times New Roman" w:hAnsi="Times New Roman" w:cs="Times New Roman"/>
          <w:bCs/>
          <w:sz w:val="28"/>
          <w:szCs w:val="28"/>
        </w:rPr>
        <w:t>……………….68</w:t>
      </w:r>
    </w:p>
    <w:p w:rsidR="00090397" w:rsidRPr="00941D26" w:rsidRDefault="00090397" w:rsidP="00090397">
      <w:pPr>
        <w:pStyle w:val="ac"/>
        <w:spacing w:after="0" w:line="240" w:lineRule="auto"/>
        <w:ind w:left="425"/>
        <w:rPr>
          <w:rFonts w:ascii="Times New Roman" w:hAnsi="Times New Roman" w:cs="Times New Roman"/>
          <w:sz w:val="28"/>
          <w:szCs w:val="28"/>
        </w:rPr>
      </w:pPr>
      <w:r w:rsidRPr="00941D26">
        <w:rPr>
          <w:rFonts w:ascii="Times New Roman" w:hAnsi="Times New Roman" w:cs="Times New Roman"/>
          <w:sz w:val="28"/>
          <w:szCs w:val="28"/>
        </w:rPr>
        <w:t>6.2</w:t>
      </w:r>
      <w:r>
        <w:rPr>
          <w:rFonts w:ascii="Times New Roman" w:hAnsi="Times New Roman" w:cs="Times New Roman"/>
          <w:sz w:val="28"/>
          <w:szCs w:val="28"/>
        </w:rPr>
        <w:t xml:space="preserve"> </w:t>
      </w:r>
      <w:r w:rsidRPr="00941D26">
        <w:rPr>
          <w:rFonts w:ascii="Times New Roman" w:hAnsi="Times New Roman" w:cs="Times New Roman"/>
          <w:sz w:val="28"/>
          <w:szCs w:val="28"/>
        </w:rPr>
        <w:t>Анализ надежности системы</w:t>
      </w:r>
      <w:r>
        <w:rPr>
          <w:rFonts w:ascii="Times New Roman" w:hAnsi="Times New Roman" w:cs="Times New Roman"/>
          <w:sz w:val="28"/>
          <w:szCs w:val="28"/>
        </w:rPr>
        <w:t>……………………………………………. 69</w:t>
      </w:r>
    </w:p>
    <w:p w:rsidR="00090397" w:rsidRDefault="00090397" w:rsidP="00090397">
      <w:pPr>
        <w:pStyle w:val="ac"/>
        <w:spacing w:after="0" w:line="240" w:lineRule="auto"/>
        <w:ind w:left="425"/>
        <w:rPr>
          <w:rFonts w:ascii="Times New Roman" w:hAnsi="Times New Roman" w:cs="Times New Roman"/>
          <w:sz w:val="28"/>
          <w:szCs w:val="28"/>
        </w:rPr>
      </w:pPr>
      <w:r w:rsidRPr="00941D26">
        <w:rPr>
          <w:rFonts w:ascii="Times New Roman" w:hAnsi="Times New Roman" w:cs="Times New Roman"/>
          <w:bCs/>
          <w:sz w:val="28"/>
          <w:szCs w:val="28"/>
        </w:rPr>
        <w:t>6.2.1</w:t>
      </w:r>
      <w:r>
        <w:rPr>
          <w:rFonts w:ascii="Times New Roman" w:hAnsi="Times New Roman" w:cs="Times New Roman"/>
          <w:bCs/>
          <w:sz w:val="28"/>
          <w:szCs w:val="28"/>
        </w:rPr>
        <w:t xml:space="preserve"> </w:t>
      </w:r>
      <w:r w:rsidRPr="00941D26">
        <w:rPr>
          <w:rFonts w:ascii="Times New Roman" w:hAnsi="Times New Roman" w:cs="Times New Roman"/>
          <w:bCs/>
          <w:sz w:val="28"/>
          <w:szCs w:val="28"/>
        </w:rPr>
        <w:t xml:space="preserve"> «Дерево» причин поражения электрическим током</w:t>
      </w:r>
      <w:r w:rsidRPr="00941D26">
        <w:rPr>
          <w:rFonts w:ascii="Times New Roman" w:hAnsi="Times New Roman" w:cs="Times New Roman"/>
          <w:sz w:val="28"/>
          <w:szCs w:val="28"/>
        </w:rPr>
        <w:t xml:space="preserve"> </w:t>
      </w:r>
      <w:r>
        <w:rPr>
          <w:rFonts w:ascii="Times New Roman" w:hAnsi="Times New Roman" w:cs="Times New Roman"/>
          <w:sz w:val="28"/>
          <w:szCs w:val="28"/>
        </w:rPr>
        <w:t>………………...69</w:t>
      </w:r>
    </w:p>
    <w:p w:rsidR="00090397" w:rsidRDefault="00090397" w:rsidP="00090397">
      <w:pPr>
        <w:spacing w:line="360" w:lineRule="auto"/>
        <w:ind w:firstLine="426"/>
        <w:rPr>
          <w:rStyle w:val="af7"/>
          <w:b w:val="0"/>
          <w:sz w:val="28"/>
          <w:szCs w:val="28"/>
        </w:rPr>
      </w:pPr>
      <w:r>
        <w:rPr>
          <w:sz w:val="28"/>
          <w:szCs w:val="28"/>
        </w:rPr>
        <w:t xml:space="preserve">6.3 </w:t>
      </w:r>
      <w:r w:rsidRPr="00941D26">
        <w:rPr>
          <w:rStyle w:val="af7"/>
          <w:b w:val="0"/>
          <w:sz w:val="28"/>
          <w:szCs w:val="28"/>
        </w:rPr>
        <w:t>Компьютер, как источник электромагнитного излучения</w:t>
      </w:r>
      <w:r>
        <w:rPr>
          <w:rStyle w:val="af7"/>
          <w:b w:val="0"/>
          <w:sz w:val="28"/>
          <w:szCs w:val="28"/>
        </w:rPr>
        <w:t>……………..72</w:t>
      </w:r>
    </w:p>
    <w:p w:rsidR="00090397" w:rsidRPr="00B51483" w:rsidRDefault="00090397" w:rsidP="00090397">
      <w:pPr>
        <w:spacing w:line="360" w:lineRule="auto"/>
        <w:ind w:firstLine="426"/>
        <w:rPr>
          <w:bCs/>
          <w:sz w:val="28"/>
          <w:szCs w:val="28"/>
        </w:rPr>
      </w:pPr>
      <w:r>
        <w:rPr>
          <w:rStyle w:val="af7"/>
          <w:b w:val="0"/>
          <w:sz w:val="28"/>
          <w:szCs w:val="28"/>
        </w:rPr>
        <w:t xml:space="preserve">6.4 </w:t>
      </w:r>
      <w:r w:rsidRPr="00B51483">
        <w:rPr>
          <w:bCs/>
          <w:sz w:val="28"/>
          <w:szCs w:val="28"/>
        </w:rPr>
        <w:t xml:space="preserve">Защита окружающей природной среды </w:t>
      </w:r>
      <w:r>
        <w:rPr>
          <w:bCs/>
          <w:sz w:val="28"/>
          <w:szCs w:val="28"/>
        </w:rPr>
        <w:t>…………………………………73</w:t>
      </w:r>
    </w:p>
    <w:p w:rsidR="00090397" w:rsidRPr="00B51483" w:rsidRDefault="00090397" w:rsidP="00090397">
      <w:pPr>
        <w:ind w:left="360"/>
        <w:rPr>
          <w:bCs/>
          <w:sz w:val="28"/>
          <w:szCs w:val="28"/>
        </w:rPr>
      </w:pPr>
      <w:r w:rsidRPr="00B51483">
        <w:rPr>
          <w:bCs/>
          <w:sz w:val="28"/>
          <w:szCs w:val="28"/>
        </w:rPr>
        <w:t>ЗАКЛЮЧЕНИЕ</w:t>
      </w:r>
      <w:r>
        <w:rPr>
          <w:bCs/>
          <w:sz w:val="28"/>
          <w:szCs w:val="28"/>
        </w:rPr>
        <w:t>………………………………………………………………...75</w:t>
      </w:r>
    </w:p>
    <w:p w:rsidR="00090397" w:rsidRPr="00B51483" w:rsidRDefault="00090397" w:rsidP="00090397">
      <w:pPr>
        <w:ind w:left="360"/>
        <w:rPr>
          <w:bCs/>
          <w:sz w:val="28"/>
          <w:szCs w:val="28"/>
        </w:rPr>
      </w:pPr>
      <w:r w:rsidRPr="00B51483">
        <w:rPr>
          <w:bCs/>
          <w:sz w:val="28"/>
          <w:szCs w:val="28"/>
        </w:rPr>
        <w:t>СПИСОК ИСПОЛЬЗОВАННЫХ ИСТОЧНИКОВ</w:t>
      </w:r>
      <w:r>
        <w:rPr>
          <w:bCs/>
          <w:sz w:val="28"/>
          <w:szCs w:val="28"/>
        </w:rPr>
        <w:t>………………………….77</w:t>
      </w:r>
    </w:p>
    <w:p w:rsidR="00090397" w:rsidRPr="00B51483" w:rsidRDefault="00090397" w:rsidP="00090397">
      <w:pPr>
        <w:ind w:left="360"/>
        <w:rPr>
          <w:bCs/>
          <w:sz w:val="28"/>
          <w:szCs w:val="28"/>
        </w:rPr>
      </w:pPr>
      <w:r w:rsidRPr="00B51483">
        <w:rPr>
          <w:bCs/>
          <w:sz w:val="28"/>
          <w:szCs w:val="28"/>
        </w:rPr>
        <w:t>ПРИЛОЖЕНИЕ</w:t>
      </w:r>
      <w:r>
        <w:rPr>
          <w:bCs/>
          <w:sz w:val="28"/>
          <w:szCs w:val="28"/>
        </w:rPr>
        <w:t>………………………………………………………………..78</w:t>
      </w:r>
    </w:p>
    <w:p w:rsidR="00090397" w:rsidRPr="00B51483" w:rsidRDefault="00090397" w:rsidP="00090397">
      <w:pPr>
        <w:tabs>
          <w:tab w:val="left" w:pos="851"/>
        </w:tabs>
        <w:spacing w:line="360" w:lineRule="auto"/>
        <w:rPr>
          <w:b/>
          <w:bCs/>
          <w:sz w:val="28"/>
          <w:szCs w:val="28"/>
        </w:rPr>
      </w:pPr>
    </w:p>
    <w:p w:rsidR="00090397" w:rsidRDefault="00090397" w:rsidP="00976CE2">
      <w:pPr>
        <w:spacing w:line="360" w:lineRule="auto"/>
        <w:ind w:firstLine="720"/>
        <w:jc w:val="both"/>
        <w:rPr>
          <w:color w:val="000000"/>
          <w:sz w:val="28"/>
          <w:szCs w:val="28"/>
        </w:rPr>
      </w:pPr>
    </w:p>
    <w:p w:rsidR="00090397" w:rsidRDefault="00090397" w:rsidP="00976CE2">
      <w:pPr>
        <w:spacing w:line="360" w:lineRule="auto"/>
        <w:ind w:firstLine="720"/>
        <w:jc w:val="both"/>
        <w:rPr>
          <w:color w:val="000000"/>
          <w:sz w:val="28"/>
          <w:szCs w:val="28"/>
        </w:rPr>
      </w:pPr>
    </w:p>
    <w:p w:rsidR="00090397" w:rsidRDefault="00090397" w:rsidP="00976CE2">
      <w:pPr>
        <w:spacing w:line="360" w:lineRule="auto"/>
        <w:ind w:firstLine="720"/>
        <w:jc w:val="both"/>
        <w:rPr>
          <w:color w:val="000000"/>
          <w:sz w:val="28"/>
          <w:szCs w:val="28"/>
        </w:rPr>
        <w:sectPr w:rsidR="00090397" w:rsidSect="00ED2C8D">
          <w:headerReference w:type="first" r:id="rId13"/>
          <w:pgSz w:w="11906" w:h="16838"/>
          <w:pgMar w:top="1134" w:right="566" w:bottom="1134" w:left="1800" w:header="709" w:footer="709" w:gutter="0"/>
          <w:pgNumType w:start="4"/>
          <w:cols w:space="708"/>
          <w:titlePg/>
          <w:docGrid w:linePitch="360"/>
        </w:sectPr>
      </w:pPr>
    </w:p>
    <w:p w:rsidR="00090397" w:rsidRDefault="00090397" w:rsidP="00090397">
      <w:pPr>
        <w:pStyle w:val="1"/>
        <w:tabs>
          <w:tab w:val="left" w:pos="851"/>
        </w:tabs>
        <w:jc w:val="center"/>
        <w:rPr>
          <w:color w:val="000000"/>
        </w:rPr>
      </w:pPr>
      <w:bookmarkStart w:id="0" w:name="_Toc69199047"/>
      <w:bookmarkStart w:id="1" w:name="_Toc295355570"/>
      <w:r w:rsidRPr="008B298C">
        <w:rPr>
          <w:color w:val="000000"/>
        </w:rPr>
        <w:lastRenderedPageBreak/>
        <w:t>ВЕДЕНИЕ</w:t>
      </w:r>
      <w:bookmarkEnd w:id="0"/>
      <w:bookmarkEnd w:id="1"/>
    </w:p>
    <w:p w:rsidR="00090397" w:rsidRPr="00AC6EF5" w:rsidRDefault="00090397" w:rsidP="00090397">
      <w:pPr>
        <w:ind w:firstLine="851"/>
      </w:pPr>
    </w:p>
    <w:p w:rsidR="00090397" w:rsidRDefault="00090397" w:rsidP="00090397">
      <w:pPr>
        <w:tabs>
          <w:tab w:val="left" w:pos="851"/>
        </w:tabs>
        <w:spacing w:line="360" w:lineRule="auto"/>
        <w:ind w:firstLine="851"/>
        <w:jc w:val="both"/>
        <w:rPr>
          <w:sz w:val="28"/>
        </w:rPr>
      </w:pPr>
      <w:bookmarkStart w:id="2" w:name="_Toc264894272"/>
      <w:r>
        <w:rPr>
          <w:sz w:val="28"/>
        </w:rPr>
        <w:t>Система</w:t>
      </w:r>
      <w:r w:rsidRPr="008F1AF0">
        <w:rPr>
          <w:sz w:val="28"/>
        </w:rPr>
        <w:t xml:space="preserve"> </w:t>
      </w:r>
      <w:r>
        <w:rPr>
          <w:sz w:val="28"/>
        </w:rPr>
        <w:t>сотовой связи является очень сложной и гибкой технической системой, допускающей большое разнообразие, как по вариантам конфигурации, так и по набору выполняемых функций. В качестве примера сложности и гибкости системы можно указать, что она может обеспечивать передачу как речи, так и других видов информации, в частности факсимильных сообщений и компьютерных данных. В части передачи речи, в свою очередь, может быть реализована обычная двусторонняя телефонная связь, многосторонняя телефонная связь (так называемая конференц</w:t>
      </w:r>
      <w:r w:rsidRPr="00116EF1">
        <w:rPr>
          <w:sz w:val="28"/>
        </w:rPr>
        <w:t>-</w:t>
      </w:r>
      <w:r>
        <w:rPr>
          <w:sz w:val="28"/>
        </w:rPr>
        <w:t xml:space="preserve">связь – с участием в разговоре более двух абонентов одновременно), голосовая почта. При организации обычного двустороннего телефонного разговора, начинающегося с вызова, возможны режимы автодозвона, ожидания вызова, переадресации вызова (условный и безусловный). </w:t>
      </w:r>
    </w:p>
    <w:p w:rsidR="00090397" w:rsidRDefault="00090397" w:rsidP="00090397">
      <w:pPr>
        <w:spacing w:line="360" w:lineRule="auto"/>
        <w:ind w:firstLine="851"/>
        <w:jc w:val="both"/>
        <w:rPr>
          <w:sz w:val="28"/>
        </w:rPr>
      </w:pPr>
      <w:r>
        <w:rPr>
          <w:sz w:val="28"/>
        </w:rPr>
        <w:t>Описанные функции могут предоставляться и другими системами связи (телефонные линии общего пользования, цифровые телефонные сети и т.д.). Но то обстоятельство, что абоненты сети могут при этом свободно передвигаться, ставит сотовую связь в разряд перспективных технологий. Поэтому работы в этой области актуальны в настоящее время.</w:t>
      </w:r>
    </w:p>
    <w:p w:rsidR="00090397" w:rsidRPr="005903CC" w:rsidRDefault="00090397" w:rsidP="00090397">
      <w:pPr>
        <w:spacing w:line="360" w:lineRule="auto"/>
        <w:ind w:firstLine="851"/>
        <w:jc w:val="both"/>
        <w:rPr>
          <w:sz w:val="28"/>
        </w:rPr>
      </w:pPr>
      <w:r>
        <w:rPr>
          <w:sz w:val="28"/>
        </w:rPr>
        <w:t xml:space="preserve">Системы связи, </w:t>
      </w:r>
      <w:r w:rsidRPr="003D418C">
        <w:rPr>
          <w:sz w:val="28"/>
        </w:rPr>
        <w:t xml:space="preserve"> исп</w:t>
      </w:r>
      <w:r>
        <w:rPr>
          <w:sz w:val="28"/>
        </w:rPr>
        <w:t>ользующие</w:t>
      </w:r>
      <w:r w:rsidRPr="003D418C">
        <w:rPr>
          <w:sz w:val="28"/>
        </w:rPr>
        <w:t xml:space="preserve"> временное разделение каналов TDMA</w:t>
      </w:r>
      <w:r>
        <w:rPr>
          <w:sz w:val="28"/>
        </w:rPr>
        <w:t>,</w:t>
      </w:r>
      <w:r w:rsidRPr="003D418C">
        <w:rPr>
          <w:sz w:val="28"/>
        </w:rPr>
        <w:t xml:space="preserve"> отличаются по своим характеристикам,</w:t>
      </w:r>
      <w:r>
        <w:rPr>
          <w:sz w:val="28"/>
        </w:rPr>
        <w:t xml:space="preserve"> но построены по единым принципам </w:t>
      </w:r>
      <w:r w:rsidRPr="003D418C">
        <w:rPr>
          <w:sz w:val="28"/>
        </w:rPr>
        <w:t>и отвечают требованиям современных информационных технологий.</w:t>
      </w:r>
      <w:r>
        <w:rPr>
          <w:sz w:val="28"/>
        </w:rPr>
        <w:t xml:space="preserve"> В течении длительного времени</w:t>
      </w:r>
      <w:r w:rsidRPr="003D418C">
        <w:rPr>
          <w:sz w:val="28"/>
        </w:rPr>
        <w:t xml:space="preserve"> популярность </w:t>
      </w:r>
      <w:r>
        <w:rPr>
          <w:sz w:val="28"/>
        </w:rPr>
        <w:t xml:space="preserve"> </w:t>
      </w:r>
      <w:r w:rsidRPr="003D418C">
        <w:rPr>
          <w:sz w:val="28"/>
        </w:rPr>
        <w:t>стандарта GSM</w:t>
      </w:r>
      <w:r>
        <w:rPr>
          <w:sz w:val="28"/>
        </w:rPr>
        <w:t xml:space="preserve"> была настолько велика, что </w:t>
      </w:r>
      <w:r w:rsidRPr="003D418C">
        <w:rPr>
          <w:sz w:val="28"/>
        </w:rPr>
        <w:t xml:space="preserve"> GSM понимается как глобальная система подвижной связи. GSM и его варианты DCS 1800 (Digital Cellular Systems 1800) и PCS. 1900 (Personal Communication</w:t>
      </w:r>
      <w:r>
        <w:rPr>
          <w:sz w:val="28"/>
        </w:rPr>
        <w:t xml:space="preserve"> </w:t>
      </w:r>
      <w:r w:rsidRPr="003D418C">
        <w:rPr>
          <w:sz w:val="28"/>
        </w:rPr>
        <w:t xml:space="preserve"> Service 1900) приняты и развиваются в Европе, Азии, Африке. Австралии и Северной Америке</w:t>
      </w:r>
      <w:r>
        <w:rPr>
          <w:sz w:val="28"/>
        </w:rPr>
        <w:t xml:space="preserve">. </w:t>
      </w:r>
      <w:r w:rsidRPr="00DF5BC3">
        <w:rPr>
          <w:sz w:val="28"/>
        </w:rPr>
        <w:t>По сравнению с другими стандартами цифровой сотовой связи</w:t>
      </w:r>
      <w:r>
        <w:rPr>
          <w:sz w:val="28"/>
        </w:rPr>
        <w:t>, системы связи с временным разделением каналов</w:t>
      </w:r>
      <w:r w:rsidRPr="00DF5BC3">
        <w:rPr>
          <w:sz w:val="28"/>
        </w:rPr>
        <w:t xml:space="preserve"> обеспечивает лучшие энергетические и качественные характеристики связи, самые высокие характеристики безопасности и конфиденциальности связи.</w:t>
      </w:r>
      <w:r>
        <w:rPr>
          <w:sz w:val="28"/>
        </w:rPr>
        <w:t xml:space="preserve"> </w:t>
      </w:r>
    </w:p>
    <w:p w:rsidR="00090397" w:rsidRDefault="00090397" w:rsidP="00090397">
      <w:pPr>
        <w:pStyle w:val="1"/>
        <w:tabs>
          <w:tab w:val="left" w:pos="851"/>
        </w:tabs>
        <w:ind w:firstLine="851"/>
      </w:pPr>
      <w:bookmarkStart w:id="3" w:name="_Toc295355571"/>
      <w:r>
        <w:lastRenderedPageBreak/>
        <w:t>1</w:t>
      </w:r>
      <w:r w:rsidRPr="00315DAA">
        <w:t xml:space="preserve"> </w:t>
      </w:r>
      <w:r w:rsidRPr="00846A00">
        <w:t>АНАЛИЗ ТЕХНИЧЕСКОГО ЗАДАНИЯ</w:t>
      </w:r>
      <w:bookmarkEnd w:id="3"/>
    </w:p>
    <w:p w:rsidR="00090397" w:rsidRDefault="00090397" w:rsidP="00090397"/>
    <w:p w:rsidR="00090397" w:rsidRPr="006E1DAF" w:rsidRDefault="00090397" w:rsidP="00090397">
      <w:pPr>
        <w:rPr>
          <w:b/>
          <w:sz w:val="28"/>
          <w:szCs w:val="28"/>
        </w:rPr>
      </w:pPr>
      <w:r w:rsidRPr="006E1DAF">
        <w:rPr>
          <w:b/>
        </w:rPr>
        <w:t xml:space="preserve">              </w:t>
      </w:r>
      <w:r w:rsidRPr="006E1DAF">
        <w:rPr>
          <w:b/>
          <w:sz w:val="28"/>
          <w:szCs w:val="28"/>
        </w:rPr>
        <w:t>1.1 Вводные замечания</w:t>
      </w:r>
    </w:p>
    <w:p w:rsidR="00090397" w:rsidRPr="00AA34A0" w:rsidRDefault="00090397" w:rsidP="00090397">
      <w:pPr>
        <w:spacing w:line="360" w:lineRule="auto"/>
        <w:ind w:firstLine="851"/>
      </w:pPr>
    </w:p>
    <w:p w:rsidR="00090397" w:rsidRDefault="00090397" w:rsidP="00090397">
      <w:pPr>
        <w:spacing w:line="360" w:lineRule="auto"/>
        <w:ind w:firstLine="851"/>
        <w:jc w:val="both"/>
        <w:rPr>
          <w:sz w:val="28"/>
        </w:rPr>
      </w:pPr>
      <w:r>
        <w:rPr>
          <w:sz w:val="28"/>
        </w:rPr>
        <w:t xml:space="preserve">Согласно теме данного проекта  необходимо рассмотреть систему связи с частотно - временным разделение каналов.  </w:t>
      </w:r>
    </w:p>
    <w:p w:rsidR="00090397" w:rsidRDefault="00090397" w:rsidP="00090397">
      <w:pPr>
        <w:spacing w:line="360" w:lineRule="auto"/>
        <w:ind w:firstLine="851"/>
        <w:jc w:val="both"/>
        <w:rPr>
          <w:sz w:val="28"/>
        </w:rPr>
      </w:pPr>
      <w:r>
        <w:rPr>
          <w:sz w:val="28"/>
        </w:rPr>
        <w:t xml:space="preserve">В результате предварительного анализа литературы по данной тематике </w:t>
      </w:r>
      <w:r w:rsidRPr="00065AD2">
        <w:rPr>
          <w:sz w:val="28"/>
        </w:rPr>
        <w:t>[</w:t>
      </w:r>
      <w:r>
        <w:rPr>
          <w:sz w:val="28"/>
        </w:rPr>
        <w:t>1-4</w:t>
      </w:r>
      <w:r w:rsidRPr="00F57B2D">
        <w:rPr>
          <w:sz w:val="28"/>
        </w:rPr>
        <w:t>]</w:t>
      </w:r>
      <w:r>
        <w:rPr>
          <w:sz w:val="28"/>
        </w:rPr>
        <w:t xml:space="preserve"> был сделан  вывод, что  эффективность стандартов сотовой связи – понятие очень сложное и многогранное. Она подразумевает  в себе зависимости технических параметров системы от условий эксплуатации, капитальных вложений и затрат, а так же зависимости удовлетворенности пользователей данного стандарта в зависимости от этих технических параметров. К наиболее важным  техническим характеристикам, в целом, следует отнести: емкость системы; зону покрытия сети; качество передачи речи. Такое первоочередное выделение этих характеристик обусловлено тем, что, в конечном счете, они первые влияют на цифры в графе «доходы» оператора. Особое значение имеют емкость и зона покрытия, так как именно они главным образом определяют объемы капитальных затрат и эксплуатационные расходы. Немаловажным параметром является степень удовлетворенности пользователя услугами связи, которая зависит от качества передачи речи, незаметности и надежности передачи сигналов управления, времени работы абонентского аппарата без подзарядки аккумуляторов в режиме разговора и в режиме ожидания, а так же от количества успешных вызовов.</w:t>
      </w:r>
    </w:p>
    <w:p w:rsidR="00090397" w:rsidRDefault="00090397" w:rsidP="00090397">
      <w:pPr>
        <w:spacing w:line="360" w:lineRule="auto"/>
        <w:ind w:firstLine="851"/>
        <w:jc w:val="both"/>
        <w:rPr>
          <w:sz w:val="28"/>
          <w:szCs w:val="28"/>
        </w:rPr>
      </w:pPr>
      <w:r>
        <w:rPr>
          <w:sz w:val="28"/>
        </w:rPr>
        <w:t xml:space="preserve"> В данном проекте необходимо разработать структурная схему системы связи , функциональную схему мобильной станции, а так же исследовать фильтрацию в  данной системе связи. Экспериментальные исследования проведем </w:t>
      </w:r>
      <w:r>
        <w:rPr>
          <w:sz w:val="28"/>
          <w:szCs w:val="28"/>
        </w:rPr>
        <w:t>в лаборатории компьютерного моделирования радиосистем кафедры  радиотехнических и телекоммуникационных систем</w:t>
      </w:r>
      <w:r>
        <w:rPr>
          <w:sz w:val="28"/>
        </w:rPr>
        <w:t xml:space="preserve"> на современном </w:t>
      </w:r>
      <w:r>
        <w:rPr>
          <w:sz w:val="28"/>
          <w:szCs w:val="28"/>
        </w:rPr>
        <w:t xml:space="preserve">программно-аппаратном комплексе </w:t>
      </w:r>
      <w:r>
        <w:rPr>
          <w:sz w:val="28"/>
          <w:szCs w:val="28"/>
          <w:lang w:val="en-US"/>
        </w:rPr>
        <w:t>NI</w:t>
      </w:r>
      <w:r w:rsidRPr="00F97678">
        <w:rPr>
          <w:sz w:val="28"/>
          <w:szCs w:val="28"/>
        </w:rPr>
        <w:t xml:space="preserve"> </w:t>
      </w:r>
      <w:r>
        <w:rPr>
          <w:sz w:val="28"/>
          <w:szCs w:val="28"/>
          <w:lang w:val="en-US"/>
        </w:rPr>
        <w:t>PXI</w:t>
      </w:r>
      <w:r w:rsidRPr="00F97678">
        <w:rPr>
          <w:sz w:val="28"/>
          <w:szCs w:val="28"/>
        </w:rPr>
        <w:t>-1042</w:t>
      </w:r>
      <w:r>
        <w:rPr>
          <w:sz w:val="28"/>
          <w:szCs w:val="28"/>
        </w:rPr>
        <w:t xml:space="preserve"> (см. приложение)  компании </w:t>
      </w:r>
      <w:r>
        <w:rPr>
          <w:sz w:val="28"/>
          <w:szCs w:val="28"/>
          <w:lang w:val="en-US"/>
        </w:rPr>
        <w:t>National</w:t>
      </w:r>
      <w:r w:rsidRPr="002F5BB8">
        <w:rPr>
          <w:sz w:val="28"/>
          <w:szCs w:val="28"/>
        </w:rPr>
        <w:t xml:space="preserve"> </w:t>
      </w:r>
      <w:r>
        <w:rPr>
          <w:sz w:val="28"/>
          <w:szCs w:val="28"/>
          <w:lang w:val="en-US"/>
        </w:rPr>
        <w:t>Instruments</w:t>
      </w:r>
      <w:r>
        <w:rPr>
          <w:sz w:val="28"/>
          <w:szCs w:val="28"/>
        </w:rPr>
        <w:t xml:space="preserve"> в программной среде</w:t>
      </w:r>
      <w:r w:rsidRPr="00E55634">
        <w:rPr>
          <w:sz w:val="28"/>
          <w:szCs w:val="28"/>
        </w:rPr>
        <w:t xml:space="preserve"> </w:t>
      </w:r>
      <w:r w:rsidRPr="00E55634">
        <w:rPr>
          <w:sz w:val="28"/>
          <w:szCs w:val="28"/>
          <w:lang w:val="en-US"/>
        </w:rPr>
        <w:t>LabVIEW</w:t>
      </w:r>
      <w:r w:rsidRPr="00E55634">
        <w:rPr>
          <w:sz w:val="28"/>
          <w:szCs w:val="28"/>
        </w:rPr>
        <w:t>-8.2</w:t>
      </w:r>
      <w:r>
        <w:rPr>
          <w:sz w:val="28"/>
          <w:szCs w:val="28"/>
        </w:rPr>
        <w:t xml:space="preserve">. Разработанные,  для </w:t>
      </w:r>
      <w:r>
        <w:rPr>
          <w:sz w:val="28"/>
          <w:szCs w:val="28"/>
        </w:rPr>
        <w:lastRenderedPageBreak/>
        <w:t xml:space="preserve">экспериментальных исследований программы, могут быть внедрены в учебный процесс. </w:t>
      </w:r>
    </w:p>
    <w:p w:rsidR="00090397" w:rsidRDefault="00090397" w:rsidP="00090397">
      <w:pPr>
        <w:spacing w:line="360" w:lineRule="auto"/>
        <w:ind w:firstLine="851"/>
        <w:jc w:val="both"/>
        <w:rPr>
          <w:sz w:val="28"/>
          <w:szCs w:val="28"/>
        </w:rPr>
      </w:pPr>
      <w:r>
        <w:rPr>
          <w:sz w:val="28"/>
        </w:rPr>
        <w:t>В бакалаврской работе</w:t>
      </w:r>
      <w:r w:rsidRPr="007F134C">
        <w:rPr>
          <w:sz w:val="28"/>
        </w:rPr>
        <w:t xml:space="preserve"> согласно техническому заданию надо произвести энергетический расчет </w:t>
      </w:r>
      <w:r>
        <w:rPr>
          <w:sz w:val="28"/>
        </w:rPr>
        <w:t>радиолинии</w:t>
      </w:r>
      <w:r w:rsidRPr="007F134C">
        <w:rPr>
          <w:sz w:val="28"/>
        </w:rPr>
        <w:t>.</w:t>
      </w:r>
    </w:p>
    <w:p w:rsidR="00090397" w:rsidRDefault="00090397" w:rsidP="00090397">
      <w:pPr>
        <w:spacing w:line="360" w:lineRule="auto"/>
        <w:ind w:firstLine="851"/>
        <w:jc w:val="both"/>
        <w:rPr>
          <w:sz w:val="28"/>
        </w:rPr>
      </w:pPr>
      <w:r w:rsidRPr="00067B7E">
        <w:rPr>
          <w:sz w:val="28"/>
          <w:szCs w:val="28"/>
        </w:rPr>
        <w:t>Анализируя содержание технического задания можно отметить, что:</w:t>
      </w:r>
    </w:p>
    <w:p w:rsidR="00090397" w:rsidRDefault="00090397" w:rsidP="00090397">
      <w:pPr>
        <w:spacing w:line="360" w:lineRule="auto"/>
        <w:ind w:firstLine="851"/>
        <w:jc w:val="both"/>
        <w:rPr>
          <w:sz w:val="28"/>
        </w:rPr>
      </w:pPr>
      <w:r>
        <w:rPr>
          <w:sz w:val="28"/>
          <w:szCs w:val="28"/>
        </w:rPr>
        <w:t>- отс</w:t>
      </w:r>
      <w:r w:rsidRPr="00D01FEE">
        <w:rPr>
          <w:sz w:val="28"/>
          <w:szCs w:val="28"/>
        </w:rPr>
        <w:t>ут</w:t>
      </w:r>
      <w:r>
        <w:rPr>
          <w:sz w:val="28"/>
          <w:szCs w:val="28"/>
        </w:rPr>
        <w:t>с</w:t>
      </w:r>
      <w:r w:rsidRPr="00D01FEE">
        <w:rPr>
          <w:sz w:val="28"/>
          <w:szCs w:val="28"/>
        </w:rPr>
        <w:t>твуют сведения о размере  антенны базовой станции</w:t>
      </w:r>
      <w:r>
        <w:rPr>
          <w:sz w:val="28"/>
          <w:szCs w:val="28"/>
        </w:rPr>
        <w:t>;</w:t>
      </w:r>
    </w:p>
    <w:p w:rsidR="00090397" w:rsidRDefault="00090397" w:rsidP="00090397">
      <w:pPr>
        <w:spacing w:line="360" w:lineRule="auto"/>
        <w:ind w:firstLine="851"/>
        <w:jc w:val="both"/>
        <w:rPr>
          <w:sz w:val="28"/>
          <w:szCs w:val="28"/>
        </w:rPr>
      </w:pPr>
      <w:r>
        <w:rPr>
          <w:sz w:val="28"/>
          <w:szCs w:val="28"/>
        </w:rPr>
        <w:t>- н</w:t>
      </w:r>
      <w:r w:rsidRPr="00D01FEE">
        <w:rPr>
          <w:sz w:val="28"/>
          <w:szCs w:val="28"/>
        </w:rPr>
        <w:t>е задан тип антенны мобильной станции</w:t>
      </w:r>
      <w:r>
        <w:rPr>
          <w:sz w:val="28"/>
          <w:szCs w:val="28"/>
        </w:rPr>
        <w:t>;</w:t>
      </w:r>
    </w:p>
    <w:p w:rsidR="00090397" w:rsidRPr="00067B7E" w:rsidRDefault="00090397" w:rsidP="00090397">
      <w:pPr>
        <w:spacing w:line="360" w:lineRule="auto"/>
        <w:ind w:firstLine="851"/>
        <w:jc w:val="both"/>
        <w:rPr>
          <w:sz w:val="28"/>
        </w:rPr>
      </w:pPr>
      <w:r>
        <w:rPr>
          <w:sz w:val="28"/>
          <w:szCs w:val="28"/>
        </w:rPr>
        <w:t>- н</w:t>
      </w:r>
      <w:r w:rsidRPr="00D01FEE">
        <w:rPr>
          <w:sz w:val="28"/>
          <w:szCs w:val="28"/>
        </w:rPr>
        <w:t>е заданы потери в атмосфере</w:t>
      </w:r>
      <w:r>
        <w:rPr>
          <w:sz w:val="28"/>
          <w:szCs w:val="28"/>
        </w:rPr>
        <w:t>.</w:t>
      </w:r>
    </w:p>
    <w:p w:rsidR="00090397" w:rsidRDefault="00090397" w:rsidP="00090397">
      <w:pPr>
        <w:spacing w:line="360" w:lineRule="auto"/>
        <w:ind w:firstLine="851"/>
        <w:rPr>
          <w:sz w:val="28"/>
          <w:szCs w:val="28"/>
        </w:rPr>
      </w:pPr>
      <w:r>
        <w:rPr>
          <w:sz w:val="28"/>
          <w:szCs w:val="28"/>
        </w:rPr>
        <w:t>По недостающим исходным данным были приняты следующие решения:</w:t>
      </w:r>
    </w:p>
    <w:p w:rsidR="00090397" w:rsidRDefault="00090397" w:rsidP="00090397">
      <w:pPr>
        <w:tabs>
          <w:tab w:val="left" w:pos="851"/>
        </w:tabs>
        <w:spacing w:line="360" w:lineRule="auto"/>
        <w:ind w:firstLine="851"/>
        <w:rPr>
          <w:sz w:val="28"/>
          <w:szCs w:val="28"/>
        </w:rPr>
      </w:pPr>
      <w:r>
        <w:rPr>
          <w:sz w:val="28"/>
          <w:szCs w:val="28"/>
        </w:rPr>
        <w:t>- п</w:t>
      </w:r>
      <w:r w:rsidRPr="00D01FEE">
        <w:rPr>
          <w:sz w:val="28"/>
          <w:szCs w:val="28"/>
        </w:rPr>
        <w:t xml:space="preserve">римем диаметр антенны базовой станции  равный </w:t>
      </w:r>
      <w:r w:rsidRPr="009B2876">
        <w:rPr>
          <w:position w:val="-10"/>
        </w:rPr>
        <w:object w:dxaOrig="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18.8pt" o:ole="">
            <v:imagedata r:id="rId14" o:title=""/>
          </v:shape>
          <o:OLEObject Type="Embed" ProgID="Equation.3" ShapeID="_x0000_i1025" DrawAspect="Content" ObjectID="_1588827712" r:id="rId15"/>
        </w:object>
      </w:r>
      <w:r>
        <w:rPr>
          <w:sz w:val="28"/>
          <w:szCs w:val="28"/>
        </w:rPr>
        <w:t>м;</w:t>
      </w:r>
    </w:p>
    <w:p w:rsidR="00090397" w:rsidRDefault="00090397" w:rsidP="00090397">
      <w:pPr>
        <w:tabs>
          <w:tab w:val="left" w:pos="851"/>
        </w:tabs>
        <w:spacing w:line="360" w:lineRule="auto"/>
        <w:ind w:firstLine="851"/>
        <w:rPr>
          <w:sz w:val="28"/>
          <w:szCs w:val="28"/>
        </w:rPr>
      </w:pPr>
      <w:r>
        <w:rPr>
          <w:sz w:val="28"/>
          <w:szCs w:val="28"/>
        </w:rPr>
        <w:t>- в</w:t>
      </w:r>
      <w:r w:rsidRPr="00D01FEE">
        <w:rPr>
          <w:sz w:val="28"/>
          <w:szCs w:val="28"/>
        </w:rPr>
        <w:t>ыберем волной вибратор в качестве антенны мобильной станции</w:t>
      </w:r>
      <w:r>
        <w:rPr>
          <w:sz w:val="28"/>
          <w:szCs w:val="28"/>
        </w:rPr>
        <w:t>;</w:t>
      </w:r>
      <w:r w:rsidRPr="00D01FEE">
        <w:rPr>
          <w:sz w:val="28"/>
          <w:szCs w:val="28"/>
        </w:rPr>
        <w:t xml:space="preserve"> </w:t>
      </w:r>
    </w:p>
    <w:p w:rsidR="00090397" w:rsidRDefault="00090397" w:rsidP="00090397">
      <w:pPr>
        <w:spacing w:line="360" w:lineRule="auto"/>
        <w:ind w:firstLine="851"/>
        <w:rPr>
          <w:sz w:val="28"/>
          <w:szCs w:val="28"/>
        </w:rPr>
      </w:pPr>
      <w:r>
        <w:rPr>
          <w:sz w:val="28"/>
          <w:szCs w:val="28"/>
        </w:rPr>
        <w:t>- п</w:t>
      </w:r>
      <w:r w:rsidRPr="00D01FEE">
        <w:rPr>
          <w:sz w:val="28"/>
          <w:szCs w:val="28"/>
        </w:rPr>
        <w:t xml:space="preserve">римем потери в атмосфере </w:t>
      </w:r>
      <w:r w:rsidRPr="000B2E56">
        <w:rPr>
          <w:position w:val="-10"/>
        </w:rPr>
        <w:object w:dxaOrig="760" w:dyaOrig="340">
          <v:shape id="_x0000_i1026" type="#_x0000_t75" style="width:34.45pt;height:14.1pt" o:ole="">
            <v:imagedata r:id="rId16" o:title=""/>
          </v:shape>
          <o:OLEObject Type="Embed" ProgID="Equation.3" ShapeID="_x0000_i1026" DrawAspect="Content" ObjectID="_1588827713" r:id="rId17"/>
        </w:object>
      </w:r>
      <w:r>
        <w:t xml:space="preserve"> </w:t>
      </w:r>
      <w:r w:rsidRPr="00D01FEE">
        <w:rPr>
          <w:sz w:val="28"/>
          <w:szCs w:val="28"/>
        </w:rPr>
        <w:t>дБ.</w:t>
      </w:r>
    </w:p>
    <w:p w:rsidR="00090397" w:rsidRDefault="00090397" w:rsidP="00090397">
      <w:pPr>
        <w:tabs>
          <w:tab w:val="left" w:pos="851"/>
        </w:tabs>
        <w:spacing w:line="360" w:lineRule="auto"/>
        <w:ind w:firstLine="851"/>
        <w:rPr>
          <w:sz w:val="28"/>
          <w:szCs w:val="28"/>
        </w:rPr>
      </w:pPr>
      <w:r>
        <w:rPr>
          <w:sz w:val="28"/>
          <w:szCs w:val="28"/>
        </w:rPr>
        <w:t>Теперь техническое задание обладает достаточной полнотой и можно провести  энергетического расчета радиолинии.</w:t>
      </w:r>
    </w:p>
    <w:p w:rsidR="00090397" w:rsidRPr="00067B7E" w:rsidRDefault="00090397" w:rsidP="00090397">
      <w:pPr>
        <w:tabs>
          <w:tab w:val="left" w:pos="851"/>
        </w:tabs>
        <w:spacing w:line="360" w:lineRule="auto"/>
        <w:ind w:firstLine="851"/>
        <w:rPr>
          <w:sz w:val="28"/>
          <w:szCs w:val="28"/>
        </w:rPr>
      </w:pPr>
      <w:r>
        <w:rPr>
          <w:sz w:val="28"/>
        </w:rPr>
        <w:t>Дополнительные  величины необходимые для расчетов сформулируем по мере необходимости.</w:t>
      </w:r>
    </w:p>
    <w:p w:rsidR="00090397" w:rsidRDefault="00090397" w:rsidP="00090397">
      <w:pPr>
        <w:pStyle w:val="2"/>
      </w:pPr>
      <w:bookmarkStart w:id="4" w:name="_Toc295355572"/>
      <w:r>
        <w:t>1.2 Особенности систем с временным разделением каналов</w:t>
      </w:r>
      <w:bookmarkEnd w:id="4"/>
    </w:p>
    <w:p w:rsidR="00090397" w:rsidRDefault="00090397" w:rsidP="00090397">
      <w:pPr>
        <w:tabs>
          <w:tab w:val="left" w:pos="851"/>
        </w:tabs>
        <w:spacing w:line="360" w:lineRule="auto"/>
        <w:ind w:firstLine="851"/>
        <w:jc w:val="both"/>
        <w:rPr>
          <w:rStyle w:val="FontStyle45"/>
          <w:rFonts w:ascii="Times New Roman" w:hAnsi="Times New Roman" w:cs="Times New Roman"/>
          <w:sz w:val="28"/>
          <w:szCs w:val="28"/>
        </w:rPr>
      </w:pPr>
      <w:r>
        <w:rPr>
          <w:rStyle w:val="FontStyle45"/>
          <w:rFonts w:ascii="Times New Roman" w:hAnsi="Times New Roman" w:cs="Times New Roman"/>
          <w:sz w:val="28"/>
          <w:szCs w:val="28"/>
        </w:rPr>
        <w:t>Рассмотрим особенности организации эфирного интерфейса в системе с временным разделением каналов. В качестве примера выберем временную структуру</w:t>
      </w:r>
      <w:r w:rsidRPr="00B23957">
        <w:rPr>
          <w:rStyle w:val="FontStyle45"/>
          <w:rFonts w:ascii="Times New Roman" w:hAnsi="Times New Roman" w:cs="Times New Roman"/>
          <w:sz w:val="28"/>
          <w:szCs w:val="28"/>
        </w:rPr>
        <w:t xml:space="preserve"> эфирного интерфе</w:t>
      </w:r>
      <w:r>
        <w:rPr>
          <w:rStyle w:val="FontStyle45"/>
          <w:rFonts w:ascii="Times New Roman" w:hAnsi="Times New Roman" w:cs="Times New Roman"/>
          <w:sz w:val="28"/>
          <w:szCs w:val="28"/>
        </w:rPr>
        <w:t xml:space="preserve">йса системы </w:t>
      </w:r>
      <w:r>
        <w:rPr>
          <w:rStyle w:val="FontStyle45"/>
          <w:rFonts w:ascii="Times New Roman" w:hAnsi="Times New Roman" w:cs="Times New Roman"/>
          <w:sz w:val="28"/>
          <w:szCs w:val="28"/>
          <w:lang w:val="en-US"/>
        </w:rPr>
        <w:t>GSM</w:t>
      </w:r>
      <w:r w:rsidRPr="00FD25A6">
        <w:rPr>
          <w:rStyle w:val="FontStyle45"/>
          <w:rFonts w:ascii="Times New Roman" w:hAnsi="Times New Roman" w:cs="Times New Roman"/>
          <w:sz w:val="28"/>
          <w:szCs w:val="28"/>
        </w:rPr>
        <w:t xml:space="preserve"> [3]</w:t>
      </w:r>
      <w:r>
        <w:rPr>
          <w:rStyle w:val="FontStyle45"/>
          <w:rFonts w:ascii="Times New Roman" w:hAnsi="Times New Roman" w:cs="Times New Roman"/>
          <w:sz w:val="28"/>
          <w:szCs w:val="28"/>
        </w:rPr>
        <w:t xml:space="preserve">, изображенного  на рисунке </w:t>
      </w:r>
      <w:r w:rsidRPr="00A738AD">
        <w:rPr>
          <w:rStyle w:val="FontStyle45"/>
          <w:rFonts w:ascii="Times New Roman" w:hAnsi="Times New Roman" w:cs="Times New Roman"/>
          <w:sz w:val="28"/>
          <w:szCs w:val="28"/>
        </w:rPr>
        <w:t>1</w:t>
      </w:r>
      <w:r w:rsidRPr="008F1AF0">
        <w:rPr>
          <w:rStyle w:val="FontStyle45"/>
          <w:rFonts w:ascii="Times New Roman" w:hAnsi="Times New Roman" w:cs="Times New Roman"/>
          <w:sz w:val="28"/>
          <w:szCs w:val="28"/>
        </w:rPr>
        <w:t>.1</w:t>
      </w:r>
      <w:r>
        <w:rPr>
          <w:rStyle w:val="FontStyle45"/>
          <w:rFonts w:ascii="Times New Roman" w:hAnsi="Times New Roman" w:cs="Times New Roman"/>
          <w:sz w:val="28"/>
          <w:szCs w:val="28"/>
        </w:rPr>
        <w:t>.</w:t>
      </w:r>
      <w:r w:rsidRPr="00B23957">
        <w:rPr>
          <w:rStyle w:val="FontStyle45"/>
          <w:rFonts w:ascii="Times New Roman" w:hAnsi="Times New Roman" w:cs="Times New Roman"/>
          <w:sz w:val="28"/>
          <w:szCs w:val="28"/>
        </w:rPr>
        <w:t xml:space="preserve"> Перед</w:t>
      </w:r>
      <w:r>
        <w:rPr>
          <w:rStyle w:val="FontStyle45"/>
          <w:rFonts w:ascii="Times New Roman" w:hAnsi="Times New Roman" w:cs="Times New Roman"/>
          <w:sz w:val="28"/>
          <w:szCs w:val="28"/>
        </w:rPr>
        <w:t>ача информации организуется кад</w:t>
      </w:r>
      <w:r w:rsidRPr="00B23957">
        <w:rPr>
          <w:rStyle w:val="FontStyle45"/>
          <w:rFonts w:ascii="Times New Roman" w:hAnsi="Times New Roman" w:cs="Times New Roman"/>
          <w:sz w:val="28"/>
          <w:szCs w:val="28"/>
        </w:rPr>
        <w:t>рами, которые имеют длительность 4,615 мс. Каждый кадр состоит из восьми слотов по 577 мкс, и каждый слот соответствует своему каналу речи, т.е. в каждом кадре передается информация восьми речевых каналов</w:t>
      </w:r>
      <w:r>
        <w:rPr>
          <w:rStyle w:val="FontStyle45"/>
          <w:rFonts w:ascii="Times New Roman" w:hAnsi="Times New Roman" w:cs="Times New Roman"/>
          <w:sz w:val="28"/>
          <w:szCs w:val="28"/>
        </w:rPr>
        <w:t>.</w:t>
      </w:r>
    </w:p>
    <w:p w:rsidR="00090397" w:rsidRDefault="00090397" w:rsidP="00090397">
      <w:pPr>
        <w:tabs>
          <w:tab w:val="left" w:pos="851"/>
        </w:tabs>
        <w:spacing w:line="360" w:lineRule="auto"/>
        <w:ind w:firstLine="851"/>
        <w:jc w:val="both"/>
        <w:rPr>
          <w:rStyle w:val="FontStyle45"/>
          <w:rFonts w:ascii="Times New Roman" w:hAnsi="Times New Roman" w:cs="Times New Roman"/>
          <w:sz w:val="28"/>
          <w:szCs w:val="28"/>
        </w:rPr>
      </w:pPr>
      <w:r w:rsidRPr="00B23957">
        <w:rPr>
          <w:rStyle w:val="FontStyle45"/>
          <w:rFonts w:ascii="Times New Roman" w:hAnsi="Times New Roman" w:cs="Times New Roman"/>
          <w:sz w:val="28"/>
          <w:szCs w:val="28"/>
        </w:rPr>
        <w:t xml:space="preserve">Первые 148 бит слота составляют информационный пакет, или информационную пачку (английский термин </w:t>
      </w:r>
      <w:r w:rsidRPr="00B23957">
        <w:rPr>
          <w:rStyle w:val="FontStyle44"/>
          <w:rFonts w:ascii="Times New Roman" w:hAnsi="Times New Roman" w:cs="Times New Roman"/>
          <w:sz w:val="28"/>
          <w:szCs w:val="28"/>
          <w:lang w:val="en-US"/>
        </w:rPr>
        <w:t>burst</w:t>
      </w:r>
      <w:r w:rsidRPr="00B23957">
        <w:rPr>
          <w:rStyle w:val="FontStyle44"/>
          <w:rFonts w:ascii="Times New Roman" w:hAnsi="Times New Roman" w:cs="Times New Roman"/>
          <w:sz w:val="28"/>
          <w:szCs w:val="28"/>
        </w:rPr>
        <w:t xml:space="preserve"> - вспышка); </w:t>
      </w:r>
      <w:r w:rsidRPr="00B23957">
        <w:rPr>
          <w:rStyle w:val="FontStyle45"/>
          <w:rFonts w:ascii="Times New Roman" w:hAnsi="Times New Roman" w:cs="Times New Roman"/>
          <w:sz w:val="28"/>
          <w:szCs w:val="28"/>
        </w:rPr>
        <w:t xml:space="preserve">оставшиеся </w:t>
      </w:r>
      <w:r>
        <w:rPr>
          <w:rStyle w:val="FontStyle45"/>
          <w:rFonts w:ascii="Times New Roman" w:hAnsi="Times New Roman" w:cs="Times New Roman"/>
          <w:sz w:val="28"/>
          <w:szCs w:val="28"/>
        </w:rPr>
        <w:br/>
      </w:r>
      <w:r w:rsidRPr="00B23957">
        <w:rPr>
          <w:rStyle w:val="FontStyle45"/>
          <w:rFonts w:ascii="Times New Roman" w:hAnsi="Times New Roman" w:cs="Times New Roman"/>
          <w:sz w:val="28"/>
          <w:szCs w:val="28"/>
        </w:rPr>
        <w:t>8 - защитный интервал. Из 148 бит пачки на передачу информации речи отводится 116 бит (из них 114 бит - на передачу собственно речи и 2 б</w:t>
      </w:r>
      <w:r>
        <w:rPr>
          <w:rStyle w:val="FontStyle45"/>
          <w:rFonts w:ascii="Times New Roman" w:hAnsi="Times New Roman" w:cs="Times New Roman"/>
          <w:sz w:val="28"/>
          <w:szCs w:val="28"/>
        </w:rPr>
        <w:t>ита - на скрытые флажки, опреде</w:t>
      </w:r>
      <w:r w:rsidRPr="00B23957">
        <w:rPr>
          <w:rStyle w:val="FontStyle45"/>
          <w:rFonts w:ascii="Times New Roman" w:hAnsi="Times New Roman" w:cs="Times New Roman"/>
          <w:sz w:val="28"/>
          <w:szCs w:val="28"/>
        </w:rPr>
        <w:t>ляющие тип передаваемой инфо</w:t>
      </w:r>
      <w:r>
        <w:rPr>
          <w:rStyle w:val="FontStyle45"/>
          <w:rFonts w:ascii="Times New Roman" w:hAnsi="Times New Roman" w:cs="Times New Roman"/>
          <w:sz w:val="28"/>
          <w:szCs w:val="28"/>
        </w:rPr>
        <w:t xml:space="preserve">рмации), 26 бит </w:t>
      </w:r>
      <w:r>
        <w:rPr>
          <w:rStyle w:val="FontStyle45"/>
          <w:rFonts w:ascii="Times New Roman" w:hAnsi="Times New Roman" w:cs="Times New Roman"/>
          <w:sz w:val="28"/>
          <w:szCs w:val="28"/>
        </w:rPr>
        <w:lastRenderedPageBreak/>
        <w:t>занимает обучаю</w:t>
      </w:r>
      <w:r w:rsidRPr="00B23957">
        <w:rPr>
          <w:rStyle w:val="FontStyle45"/>
          <w:rFonts w:ascii="Times New Roman" w:hAnsi="Times New Roman" w:cs="Times New Roman"/>
          <w:sz w:val="28"/>
          <w:szCs w:val="28"/>
        </w:rPr>
        <w:t>щая последовательность, и ост</w:t>
      </w:r>
      <w:r>
        <w:rPr>
          <w:rStyle w:val="FontStyle45"/>
          <w:rFonts w:ascii="Times New Roman" w:hAnsi="Times New Roman" w:cs="Times New Roman"/>
          <w:sz w:val="28"/>
          <w:szCs w:val="28"/>
        </w:rPr>
        <w:t xml:space="preserve">авшиеся 6 бит образуют два </w:t>
      </w:r>
      <w:r>
        <w:rPr>
          <w:rStyle w:val="FontStyle45"/>
          <w:rFonts w:ascii="Times New Roman" w:hAnsi="Times New Roman" w:cs="Times New Roman"/>
          <w:sz w:val="28"/>
          <w:szCs w:val="28"/>
        </w:rPr>
        <w:br/>
        <w:t>3-би</w:t>
      </w:r>
      <w:r w:rsidRPr="00B23957">
        <w:rPr>
          <w:rStyle w:val="FontStyle45"/>
          <w:rFonts w:ascii="Times New Roman" w:hAnsi="Times New Roman" w:cs="Times New Roman"/>
          <w:sz w:val="28"/>
          <w:szCs w:val="28"/>
        </w:rPr>
        <w:t>товых защитных бланка по краям пачки.</w:t>
      </w:r>
    </w:p>
    <w:p w:rsidR="00090397" w:rsidRDefault="00090397" w:rsidP="00090397">
      <w:pPr>
        <w:tabs>
          <w:tab w:val="left" w:pos="851"/>
        </w:tabs>
        <w:spacing w:line="360" w:lineRule="auto"/>
        <w:ind w:firstLine="851"/>
        <w:jc w:val="both"/>
        <w:rPr>
          <w:rStyle w:val="FontStyle45"/>
          <w:rFonts w:ascii="Times New Roman" w:hAnsi="Times New Roman" w:cs="Times New Roman"/>
          <w:sz w:val="28"/>
          <w:szCs w:val="28"/>
        </w:rPr>
      </w:pPr>
      <w:r>
        <w:rPr>
          <w:rStyle w:val="FontStyle45"/>
          <w:rFonts w:ascii="Times New Roman" w:hAnsi="Times New Roman" w:cs="Times New Roman"/>
          <w:sz w:val="28"/>
          <w:szCs w:val="28"/>
        </w:rPr>
        <w:t xml:space="preserve">Из рисунка </w:t>
      </w:r>
      <w:r w:rsidRPr="00A738AD">
        <w:rPr>
          <w:rStyle w:val="FontStyle45"/>
          <w:rFonts w:ascii="Times New Roman" w:hAnsi="Times New Roman" w:cs="Times New Roman"/>
          <w:sz w:val="28"/>
          <w:szCs w:val="28"/>
        </w:rPr>
        <w:t>1</w:t>
      </w:r>
      <w:r w:rsidRPr="008F1AF0">
        <w:rPr>
          <w:rStyle w:val="FontStyle45"/>
          <w:rFonts w:ascii="Times New Roman" w:hAnsi="Times New Roman" w:cs="Times New Roman"/>
          <w:sz w:val="28"/>
          <w:szCs w:val="28"/>
        </w:rPr>
        <w:t>.1</w:t>
      </w:r>
      <w:r>
        <w:rPr>
          <w:rStyle w:val="FontStyle45"/>
          <w:rFonts w:ascii="Times New Roman" w:hAnsi="Times New Roman" w:cs="Times New Roman"/>
          <w:sz w:val="28"/>
          <w:szCs w:val="28"/>
        </w:rPr>
        <w:t xml:space="preserve"> видно, что информационные </w:t>
      </w:r>
      <w:r w:rsidRPr="00B23957">
        <w:rPr>
          <w:rStyle w:val="FontStyle45"/>
          <w:rFonts w:ascii="Times New Roman" w:hAnsi="Times New Roman" w:cs="Times New Roman"/>
          <w:sz w:val="28"/>
          <w:szCs w:val="28"/>
        </w:rPr>
        <w:t>ка</w:t>
      </w:r>
      <w:r>
        <w:rPr>
          <w:rStyle w:val="FontStyle45"/>
          <w:rFonts w:ascii="Times New Roman" w:hAnsi="Times New Roman" w:cs="Times New Roman"/>
          <w:sz w:val="28"/>
          <w:szCs w:val="28"/>
        </w:rPr>
        <w:t>дры объединяются в мультикадры. 26 кадров канала трафика об</w:t>
      </w:r>
      <w:r w:rsidRPr="00B23957">
        <w:rPr>
          <w:rStyle w:val="FontStyle45"/>
          <w:rFonts w:ascii="Times New Roman" w:hAnsi="Times New Roman" w:cs="Times New Roman"/>
          <w:sz w:val="28"/>
          <w:szCs w:val="28"/>
        </w:rPr>
        <w:t>разуют мультикадр канал</w:t>
      </w:r>
      <w:r>
        <w:rPr>
          <w:rStyle w:val="FontStyle45"/>
          <w:rFonts w:ascii="Times New Roman" w:hAnsi="Times New Roman" w:cs="Times New Roman"/>
          <w:sz w:val="28"/>
          <w:szCs w:val="28"/>
        </w:rPr>
        <w:t xml:space="preserve">а трафика длительностью 120 мс. При </w:t>
      </w:r>
      <w:r w:rsidRPr="00B23957">
        <w:rPr>
          <w:rStyle w:val="FontStyle45"/>
          <w:rFonts w:ascii="Times New Roman" w:hAnsi="Times New Roman" w:cs="Times New Roman"/>
          <w:sz w:val="28"/>
          <w:szCs w:val="28"/>
        </w:rPr>
        <w:t>этом в 24 кадрах передается инфо</w:t>
      </w:r>
      <w:r>
        <w:rPr>
          <w:rStyle w:val="FontStyle45"/>
          <w:rFonts w:ascii="Times New Roman" w:hAnsi="Times New Roman" w:cs="Times New Roman"/>
          <w:sz w:val="28"/>
          <w:szCs w:val="28"/>
        </w:rPr>
        <w:t xml:space="preserve">рмация речи - это кадры 1 ...12 </w:t>
      </w:r>
      <w:r w:rsidRPr="00B23957">
        <w:rPr>
          <w:rStyle w:val="FontStyle45"/>
          <w:rFonts w:ascii="Times New Roman" w:hAnsi="Times New Roman" w:cs="Times New Roman"/>
          <w:sz w:val="28"/>
          <w:szCs w:val="28"/>
        </w:rPr>
        <w:t xml:space="preserve">и 14...25, в кадре 13 передается информация медленного присоединенного канала управления (канала </w:t>
      </w:r>
      <w:r w:rsidRPr="00B23957">
        <w:rPr>
          <w:rStyle w:val="FontStyle45"/>
          <w:rFonts w:ascii="Times New Roman" w:hAnsi="Times New Roman" w:cs="Times New Roman"/>
          <w:sz w:val="28"/>
          <w:szCs w:val="28"/>
          <w:lang w:val="en-US"/>
        </w:rPr>
        <w:t>SACCH</w:t>
      </w:r>
      <w:r w:rsidRPr="00B23957">
        <w:rPr>
          <w:rStyle w:val="FontStyle45"/>
          <w:rFonts w:ascii="Times New Roman" w:hAnsi="Times New Roman" w:cs="Times New Roman"/>
          <w:sz w:val="28"/>
          <w:szCs w:val="28"/>
        </w:rPr>
        <w:t>), а кадр 26 остается</w:t>
      </w:r>
      <w:r w:rsidRPr="00B23957">
        <w:rPr>
          <w:rStyle w:val="FontStyle45"/>
          <w:rFonts w:ascii="Times New Roman" w:hAnsi="Times New Roman" w:cs="Times New Roman"/>
          <w:sz w:val="28"/>
          <w:szCs w:val="28"/>
        </w:rPr>
        <w:br/>
        <w:t>пустым (он зарезервирован для передачи второго сегмента ин-</w:t>
      </w:r>
      <w:r w:rsidRPr="00B23957">
        <w:rPr>
          <w:rStyle w:val="FontStyle45"/>
          <w:rFonts w:ascii="Times New Roman" w:hAnsi="Times New Roman" w:cs="Times New Roman"/>
          <w:sz w:val="28"/>
          <w:szCs w:val="28"/>
        </w:rPr>
        <w:br/>
        <w:t xml:space="preserve">формации канала </w:t>
      </w:r>
      <w:r w:rsidRPr="00B23957">
        <w:rPr>
          <w:rStyle w:val="FontStyle45"/>
          <w:rFonts w:ascii="Times New Roman" w:hAnsi="Times New Roman" w:cs="Times New Roman"/>
          <w:sz w:val="28"/>
          <w:szCs w:val="28"/>
          <w:lang w:val="en-US"/>
        </w:rPr>
        <w:t>SACCH</w:t>
      </w:r>
      <w:r w:rsidRPr="00B23957">
        <w:rPr>
          <w:rStyle w:val="FontStyle45"/>
          <w:rFonts w:ascii="Times New Roman" w:hAnsi="Times New Roman" w:cs="Times New Roman"/>
          <w:sz w:val="28"/>
          <w:szCs w:val="28"/>
        </w:rPr>
        <w:t xml:space="preserve"> при полускоростном кодировании). Мультикадр канала управления имеет длительность 235 мс и состоит из</w:t>
      </w:r>
      <w:r w:rsidRPr="00B23957">
        <w:rPr>
          <w:rStyle w:val="FontStyle45"/>
          <w:rFonts w:ascii="Times New Roman" w:hAnsi="Times New Roman" w:cs="Times New Roman"/>
          <w:sz w:val="28"/>
          <w:szCs w:val="28"/>
        </w:rPr>
        <w:br/>
        <w:t>51 кадра канала управления.</w:t>
      </w:r>
    </w:p>
    <w:p w:rsidR="00090397" w:rsidRDefault="00090397" w:rsidP="00090397">
      <w:pPr>
        <w:tabs>
          <w:tab w:val="left" w:pos="851"/>
        </w:tabs>
        <w:spacing w:line="360" w:lineRule="auto"/>
        <w:ind w:firstLine="851"/>
        <w:jc w:val="both"/>
        <w:rPr>
          <w:rStyle w:val="FontStyle45"/>
          <w:rFonts w:ascii="Times New Roman" w:hAnsi="Times New Roman" w:cs="Times New Roman"/>
          <w:sz w:val="28"/>
          <w:szCs w:val="28"/>
        </w:rPr>
      </w:pPr>
      <w:r w:rsidRPr="00B23957">
        <w:rPr>
          <w:rStyle w:val="FontStyle45"/>
          <w:rFonts w:ascii="Times New Roman" w:hAnsi="Times New Roman" w:cs="Times New Roman"/>
          <w:sz w:val="28"/>
          <w:szCs w:val="28"/>
        </w:rPr>
        <w:t>Мультикадры, в свою очередь, объединяются в суперкадры; один суперкадр состоит из 51 мультикадра канала трафика или 26 кадров канала управления. Длите</w:t>
      </w:r>
      <w:r>
        <w:rPr>
          <w:rStyle w:val="FontStyle45"/>
          <w:rFonts w:ascii="Times New Roman" w:hAnsi="Times New Roman" w:cs="Times New Roman"/>
          <w:sz w:val="28"/>
          <w:szCs w:val="28"/>
        </w:rPr>
        <w:t>льность мультикадра в обоих слу</w:t>
      </w:r>
      <w:r w:rsidRPr="00B23957">
        <w:rPr>
          <w:rStyle w:val="FontStyle45"/>
          <w:rFonts w:ascii="Times New Roman" w:hAnsi="Times New Roman" w:cs="Times New Roman"/>
          <w:sz w:val="28"/>
          <w:szCs w:val="28"/>
        </w:rPr>
        <w:t>чаях составляет 6,12 с, или 1326 кадров.</w:t>
      </w:r>
      <w:r>
        <w:rPr>
          <w:rStyle w:val="FontStyle45"/>
          <w:rFonts w:ascii="Times New Roman" w:hAnsi="Times New Roman" w:cs="Times New Roman"/>
          <w:sz w:val="28"/>
          <w:szCs w:val="28"/>
        </w:rPr>
        <w:t xml:space="preserve"> Наконец, 2048 суперкад</w:t>
      </w:r>
      <w:r w:rsidRPr="00B23957">
        <w:rPr>
          <w:rStyle w:val="FontStyle45"/>
          <w:rFonts w:ascii="Times New Roman" w:hAnsi="Times New Roman" w:cs="Times New Roman"/>
          <w:sz w:val="28"/>
          <w:szCs w:val="28"/>
        </w:rPr>
        <w:t>ров образуют один гиперкадр (криптографический гиперкадр), имеющий длительность 3 ч 28 мин 53,760 с, или 2715648 кадров. Номер кадра в пределах гиперкадра используется в процессе шифрования передаваемой информации.</w:t>
      </w:r>
    </w:p>
    <w:p w:rsidR="00090397" w:rsidRPr="00B23957" w:rsidRDefault="00090397" w:rsidP="00090397">
      <w:pPr>
        <w:pStyle w:val="Style4"/>
        <w:widowControl/>
        <w:spacing w:before="29" w:line="360" w:lineRule="auto"/>
        <w:ind w:firstLine="851"/>
        <w:jc w:val="both"/>
        <w:rPr>
          <w:rStyle w:val="FontStyle45"/>
          <w:rFonts w:ascii="Times New Roman" w:hAnsi="Times New Roman" w:cs="Times New Roman"/>
          <w:sz w:val="28"/>
          <w:szCs w:val="28"/>
        </w:rPr>
      </w:pPr>
    </w:p>
    <w:p w:rsidR="00090397" w:rsidRPr="00B23957" w:rsidRDefault="00090397" w:rsidP="00090397">
      <w:pPr>
        <w:pStyle w:val="Style4"/>
        <w:widowControl/>
        <w:spacing w:before="29" w:line="360" w:lineRule="auto"/>
        <w:ind w:firstLine="851"/>
        <w:rPr>
          <w:rStyle w:val="FontStyle45"/>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086350" cy="6696075"/>
            <wp:effectExtent l="19050" t="0" r="0" b="0"/>
            <wp:docPr id="5215" name="Рисунок 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5"/>
                    <pic:cNvPicPr>
                      <a:picLocks noChangeAspect="1" noChangeArrowheads="1"/>
                    </pic:cNvPicPr>
                  </pic:nvPicPr>
                  <pic:blipFill>
                    <a:blip r:embed="rId18" cstate="print"/>
                    <a:srcRect/>
                    <a:stretch>
                      <a:fillRect/>
                    </a:stretch>
                  </pic:blipFill>
                  <pic:spPr bwMode="auto">
                    <a:xfrm>
                      <a:off x="0" y="0"/>
                      <a:ext cx="5086350" cy="6696075"/>
                    </a:xfrm>
                    <a:prstGeom prst="rect">
                      <a:avLst/>
                    </a:prstGeom>
                    <a:noFill/>
                    <a:ln w="9525">
                      <a:noFill/>
                      <a:miter lim="800000"/>
                      <a:headEnd/>
                      <a:tailEnd/>
                    </a:ln>
                  </pic:spPr>
                </pic:pic>
              </a:graphicData>
            </a:graphic>
          </wp:inline>
        </w:drawing>
      </w:r>
    </w:p>
    <w:p w:rsidR="00090397" w:rsidRPr="00CE6B93" w:rsidRDefault="00090397" w:rsidP="00090397">
      <w:pPr>
        <w:spacing w:line="360" w:lineRule="auto"/>
        <w:jc w:val="both"/>
        <w:rPr>
          <w:sz w:val="28"/>
          <w:szCs w:val="28"/>
        </w:rPr>
      </w:pPr>
      <w:r>
        <w:rPr>
          <w:sz w:val="28"/>
          <w:szCs w:val="28"/>
        </w:rPr>
        <w:t>Рисунок 1</w:t>
      </w:r>
      <w:r w:rsidRPr="008F1AF0">
        <w:rPr>
          <w:sz w:val="28"/>
          <w:szCs w:val="28"/>
        </w:rPr>
        <w:t>.1</w:t>
      </w:r>
      <w:r>
        <w:rPr>
          <w:sz w:val="28"/>
          <w:szCs w:val="28"/>
        </w:rPr>
        <w:t xml:space="preserve"> - </w:t>
      </w:r>
      <w:r w:rsidRPr="00B23957">
        <w:rPr>
          <w:sz w:val="28"/>
          <w:szCs w:val="28"/>
        </w:rPr>
        <w:t>Структура эфирного интерфейса</w:t>
      </w:r>
      <w:r>
        <w:rPr>
          <w:sz w:val="28"/>
          <w:szCs w:val="28"/>
        </w:rPr>
        <w:t xml:space="preserve"> (канал трафика) системы</w:t>
      </w:r>
    </w:p>
    <w:p w:rsidR="00090397" w:rsidRDefault="00090397" w:rsidP="00090397">
      <w:pPr>
        <w:pStyle w:val="Style4"/>
        <w:widowControl/>
        <w:tabs>
          <w:tab w:val="left" w:pos="851"/>
        </w:tabs>
        <w:spacing w:before="5" w:line="360" w:lineRule="auto"/>
        <w:ind w:firstLine="851"/>
        <w:jc w:val="both"/>
        <w:rPr>
          <w:rStyle w:val="FontStyle45"/>
          <w:rFonts w:ascii="Times New Roman" w:hAnsi="Times New Roman" w:cs="Times New Roman"/>
          <w:sz w:val="28"/>
          <w:szCs w:val="28"/>
        </w:rPr>
      </w:pPr>
      <w:r>
        <w:rPr>
          <w:rStyle w:val="FontStyle45"/>
          <w:rFonts w:ascii="Times New Roman" w:hAnsi="Times New Roman" w:cs="Times New Roman"/>
          <w:sz w:val="28"/>
          <w:szCs w:val="28"/>
        </w:rPr>
        <w:t>Для передачи информации по каналам связи и управления, подстройки несущих частот, обеспечения синхронизации и доступа к каналу связи используется пять видов временных интервалов (рисунок 1.1):</w:t>
      </w:r>
    </w:p>
    <w:p w:rsidR="00090397" w:rsidRPr="00681F10" w:rsidRDefault="00090397" w:rsidP="00090397">
      <w:pPr>
        <w:pStyle w:val="Style4"/>
        <w:widowControl/>
        <w:spacing w:before="5" w:line="360" w:lineRule="auto"/>
        <w:ind w:firstLine="851"/>
        <w:jc w:val="both"/>
        <w:rPr>
          <w:rStyle w:val="FontStyle45"/>
          <w:rFonts w:ascii="Times New Roman" w:hAnsi="Times New Roman" w:cs="Times New Roman"/>
          <w:sz w:val="28"/>
          <w:szCs w:val="28"/>
        </w:rPr>
      </w:pPr>
      <w:r>
        <w:rPr>
          <w:rStyle w:val="FontStyle45"/>
          <w:rFonts w:ascii="Times New Roman" w:hAnsi="Times New Roman" w:cs="Times New Roman"/>
          <w:sz w:val="28"/>
          <w:szCs w:val="28"/>
        </w:rPr>
        <w:t>-</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lang w:val="en-US"/>
        </w:rPr>
        <w:t>NB</w:t>
      </w:r>
      <w:r w:rsidRPr="00681F10">
        <w:rPr>
          <w:rStyle w:val="FontStyle45"/>
          <w:rFonts w:ascii="Times New Roman" w:hAnsi="Times New Roman" w:cs="Times New Roman"/>
          <w:sz w:val="28"/>
          <w:szCs w:val="28"/>
        </w:rPr>
        <w:t>(</w:t>
      </w:r>
      <w:r>
        <w:rPr>
          <w:rStyle w:val="FontStyle45"/>
          <w:rFonts w:ascii="Times New Roman" w:hAnsi="Times New Roman" w:cs="Times New Roman"/>
          <w:sz w:val="28"/>
          <w:szCs w:val="28"/>
          <w:lang w:val="en-US"/>
        </w:rPr>
        <w:t>Normal</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lang w:val="en-US"/>
        </w:rPr>
        <w:t>Burst</w:t>
      </w:r>
      <w:r w:rsidRPr="00681F10">
        <w:rPr>
          <w:rStyle w:val="FontStyle45"/>
          <w:rFonts w:ascii="Times New Roman" w:hAnsi="Times New Roman" w:cs="Times New Roman"/>
          <w:sz w:val="28"/>
          <w:szCs w:val="28"/>
        </w:rPr>
        <w:t xml:space="preserve">) - </w:t>
      </w:r>
      <w:r>
        <w:rPr>
          <w:rStyle w:val="FontStyle45"/>
          <w:rFonts w:ascii="Times New Roman" w:hAnsi="Times New Roman" w:cs="Times New Roman"/>
          <w:sz w:val="28"/>
          <w:szCs w:val="28"/>
        </w:rPr>
        <w:t>нормальный временной интервал;</w:t>
      </w:r>
    </w:p>
    <w:p w:rsidR="00090397" w:rsidRPr="00681F10" w:rsidRDefault="00090397" w:rsidP="00090397">
      <w:pPr>
        <w:pStyle w:val="Style4"/>
        <w:widowControl/>
        <w:tabs>
          <w:tab w:val="left" w:pos="851"/>
        </w:tabs>
        <w:spacing w:before="5" w:line="360" w:lineRule="auto"/>
        <w:ind w:firstLine="851"/>
        <w:jc w:val="both"/>
        <w:rPr>
          <w:rStyle w:val="FontStyle45"/>
          <w:rFonts w:ascii="Times New Roman" w:hAnsi="Times New Roman" w:cs="Times New Roman"/>
          <w:sz w:val="28"/>
          <w:szCs w:val="28"/>
        </w:rPr>
      </w:pPr>
      <w:r>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lang w:val="en-US"/>
        </w:rPr>
        <w:t>FB</w:t>
      </w:r>
      <w:r>
        <w:rPr>
          <w:rStyle w:val="FontStyle45"/>
          <w:rFonts w:ascii="Times New Roman" w:hAnsi="Times New Roman" w:cs="Times New Roman"/>
          <w:sz w:val="28"/>
          <w:szCs w:val="28"/>
        </w:rPr>
        <w:t xml:space="preserve"> </w:t>
      </w:r>
      <w:r w:rsidRPr="00681F10">
        <w:rPr>
          <w:rStyle w:val="FontStyle45"/>
          <w:rFonts w:ascii="Times New Roman" w:hAnsi="Times New Roman" w:cs="Times New Roman"/>
          <w:sz w:val="28"/>
          <w:szCs w:val="28"/>
        </w:rPr>
        <w:t>(</w:t>
      </w:r>
      <w:r>
        <w:rPr>
          <w:rStyle w:val="FontStyle45"/>
          <w:rFonts w:ascii="Times New Roman" w:hAnsi="Times New Roman" w:cs="Times New Roman"/>
          <w:sz w:val="28"/>
          <w:szCs w:val="28"/>
          <w:lang w:val="en-US"/>
        </w:rPr>
        <w:t>Frequency</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lang w:val="en-US"/>
        </w:rPr>
        <w:t>correction</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lang w:val="en-US"/>
        </w:rPr>
        <w:t>Burst</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rPr>
        <w:t>-</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rPr>
        <w:t>временной</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rPr>
        <w:t>интервал</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rPr>
        <w:t>подстройки частоты;</w:t>
      </w:r>
    </w:p>
    <w:p w:rsidR="00090397" w:rsidRPr="00681F10" w:rsidRDefault="00090397" w:rsidP="00090397">
      <w:pPr>
        <w:pStyle w:val="Style4"/>
        <w:widowControl/>
        <w:tabs>
          <w:tab w:val="left" w:pos="851"/>
        </w:tabs>
        <w:spacing w:before="5" w:line="360" w:lineRule="auto"/>
        <w:ind w:firstLine="851"/>
        <w:jc w:val="both"/>
        <w:rPr>
          <w:rStyle w:val="FontStyle45"/>
          <w:rFonts w:ascii="Times New Roman" w:hAnsi="Times New Roman" w:cs="Times New Roman"/>
          <w:sz w:val="28"/>
          <w:szCs w:val="28"/>
        </w:rPr>
      </w:pPr>
      <w:r>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lang w:val="en-US"/>
        </w:rPr>
        <w:t>SB</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lang w:val="en-US"/>
        </w:rPr>
        <w:t>Synchronization</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lang w:val="en-US"/>
        </w:rPr>
        <w:t>Burst</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rPr>
        <w:t>-</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rPr>
        <w:t>интервал</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rPr>
        <w:t>временной синхронизации;</w:t>
      </w:r>
    </w:p>
    <w:p w:rsidR="00090397" w:rsidRDefault="00090397" w:rsidP="00090397">
      <w:pPr>
        <w:pStyle w:val="Style4"/>
        <w:widowControl/>
        <w:spacing w:before="5" w:line="360" w:lineRule="auto"/>
        <w:ind w:firstLine="851"/>
        <w:jc w:val="both"/>
        <w:rPr>
          <w:rStyle w:val="FontStyle45"/>
          <w:rFonts w:ascii="Times New Roman" w:hAnsi="Times New Roman" w:cs="Times New Roman"/>
          <w:sz w:val="28"/>
          <w:szCs w:val="28"/>
        </w:rPr>
      </w:pPr>
      <w:r>
        <w:rPr>
          <w:rStyle w:val="FontStyle45"/>
          <w:rFonts w:ascii="Times New Roman" w:hAnsi="Times New Roman" w:cs="Times New Roman"/>
          <w:sz w:val="28"/>
          <w:szCs w:val="28"/>
        </w:rPr>
        <w:lastRenderedPageBreak/>
        <w:t>-</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lang w:val="en-US"/>
        </w:rPr>
        <w:t>DB</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lang w:val="en-US"/>
        </w:rPr>
        <w:t>Dummy</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lang w:val="en-US"/>
        </w:rPr>
        <w:t>Burst</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rPr>
        <w:t>- установочный интервал;</w:t>
      </w:r>
    </w:p>
    <w:p w:rsidR="00090397" w:rsidRPr="00681F10" w:rsidRDefault="00090397" w:rsidP="00090397">
      <w:pPr>
        <w:pStyle w:val="Style4"/>
        <w:widowControl/>
        <w:spacing w:before="5" w:line="360" w:lineRule="auto"/>
        <w:ind w:firstLine="851"/>
        <w:jc w:val="both"/>
        <w:rPr>
          <w:rStyle w:val="FontStyle45"/>
          <w:rFonts w:ascii="Times New Roman" w:hAnsi="Times New Roman" w:cs="Times New Roman"/>
          <w:sz w:val="28"/>
          <w:szCs w:val="28"/>
        </w:rPr>
      </w:pPr>
      <w:r>
        <w:rPr>
          <w:rStyle w:val="FontStyle45"/>
          <w:rFonts w:ascii="Times New Roman" w:hAnsi="Times New Roman" w:cs="Times New Roman"/>
          <w:sz w:val="28"/>
          <w:szCs w:val="28"/>
        </w:rPr>
        <w:t>-</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lang w:val="en-US"/>
        </w:rPr>
        <w:t>AB</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lang w:val="en-US"/>
        </w:rPr>
        <w:t>Access</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lang w:val="en-US"/>
        </w:rPr>
        <w:t>Burst</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rPr>
        <w:t>-</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rPr>
        <w:t>интервал</w:t>
      </w:r>
      <w:r w:rsidRPr="00681F10">
        <w:rPr>
          <w:rStyle w:val="FontStyle45"/>
          <w:rFonts w:ascii="Times New Roman" w:hAnsi="Times New Roman" w:cs="Times New Roman"/>
          <w:sz w:val="28"/>
          <w:szCs w:val="28"/>
        </w:rPr>
        <w:t xml:space="preserve"> </w:t>
      </w:r>
      <w:r>
        <w:rPr>
          <w:rStyle w:val="FontStyle45"/>
          <w:rFonts w:ascii="Times New Roman" w:hAnsi="Times New Roman" w:cs="Times New Roman"/>
          <w:sz w:val="28"/>
          <w:szCs w:val="28"/>
        </w:rPr>
        <w:t>доступа.</w:t>
      </w:r>
    </w:p>
    <w:p w:rsidR="00090397" w:rsidRDefault="00090397" w:rsidP="00090397">
      <w:pPr>
        <w:pStyle w:val="Style4"/>
        <w:widowControl/>
        <w:spacing w:before="5" w:line="360" w:lineRule="auto"/>
        <w:ind w:firstLine="851"/>
        <w:jc w:val="both"/>
        <w:rPr>
          <w:rStyle w:val="FontStyle45"/>
          <w:rFonts w:ascii="Times New Roman" w:hAnsi="Times New Roman" w:cs="Times New Roman"/>
          <w:sz w:val="28"/>
          <w:szCs w:val="28"/>
        </w:rPr>
      </w:pPr>
      <w:r>
        <w:rPr>
          <w:rStyle w:val="FontStyle44"/>
          <w:rFonts w:ascii="Times New Roman" w:hAnsi="Times New Roman" w:cs="Times New Roman"/>
          <w:i w:val="0"/>
          <w:sz w:val="28"/>
          <w:szCs w:val="28"/>
        </w:rPr>
        <w:t>Рассмотрим частотный канал</w:t>
      </w:r>
      <w:r w:rsidRPr="005077FF">
        <w:rPr>
          <w:rStyle w:val="FontStyle44"/>
          <w:rFonts w:ascii="Times New Roman" w:hAnsi="Times New Roman" w:cs="Times New Roman"/>
          <w:i w:val="0"/>
          <w:sz w:val="28"/>
          <w:szCs w:val="28"/>
        </w:rPr>
        <w:t xml:space="preserve"> </w:t>
      </w:r>
      <w:r>
        <w:rPr>
          <w:rStyle w:val="FontStyle44"/>
          <w:rFonts w:ascii="Times New Roman" w:hAnsi="Times New Roman" w:cs="Times New Roman"/>
          <w:i w:val="0"/>
          <w:sz w:val="28"/>
          <w:szCs w:val="28"/>
        </w:rPr>
        <w:t xml:space="preserve">системы </w:t>
      </w:r>
      <w:r>
        <w:rPr>
          <w:rStyle w:val="FontStyle44"/>
          <w:rFonts w:ascii="Times New Roman" w:hAnsi="Times New Roman" w:cs="Times New Roman"/>
          <w:i w:val="0"/>
          <w:sz w:val="28"/>
          <w:szCs w:val="28"/>
          <w:lang w:val="en-US"/>
        </w:rPr>
        <w:t>GSM</w:t>
      </w:r>
      <w:r>
        <w:rPr>
          <w:rStyle w:val="FontStyle44"/>
          <w:rFonts w:ascii="Times New Roman" w:hAnsi="Times New Roman" w:cs="Times New Roman"/>
          <w:i w:val="0"/>
          <w:sz w:val="28"/>
          <w:szCs w:val="28"/>
        </w:rPr>
        <w:t xml:space="preserve"> </w:t>
      </w:r>
      <w:r w:rsidRPr="005077FF">
        <w:rPr>
          <w:rStyle w:val="FontStyle44"/>
          <w:rFonts w:ascii="Times New Roman" w:hAnsi="Times New Roman" w:cs="Times New Roman"/>
          <w:i w:val="0"/>
          <w:sz w:val="28"/>
          <w:szCs w:val="28"/>
        </w:rPr>
        <w:t>[5]</w:t>
      </w:r>
      <w:r w:rsidRPr="005903CC">
        <w:rPr>
          <w:rStyle w:val="FontStyle44"/>
          <w:rFonts w:ascii="Times New Roman" w:hAnsi="Times New Roman" w:cs="Times New Roman"/>
          <w:i w:val="0"/>
          <w:sz w:val="28"/>
          <w:szCs w:val="28"/>
        </w:rPr>
        <w:t>.</w:t>
      </w:r>
      <w:r w:rsidRPr="005077FF">
        <w:rPr>
          <w:rStyle w:val="FontStyle44"/>
          <w:rFonts w:ascii="Times New Roman" w:hAnsi="Times New Roman" w:cs="Times New Roman"/>
          <w:i w:val="0"/>
          <w:sz w:val="28"/>
          <w:szCs w:val="28"/>
        </w:rPr>
        <w:t xml:space="preserve"> </w:t>
      </w:r>
      <w:r w:rsidRPr="00EC3C50">
        <w:rPr>
          <w:rStyle w:val="FontStyle44"/>
          <w:rFonts w:ascii="Times New Roman" w:hAnsi="Times New Roman" w:cs="Times New Roman"/>
          <w:i w:val="0"/>
          <w:sz w:val="28"/>
          <w:szCs w:val="28"/>
        </w:rPr>
        <w:t>Частотный канал</w:t>
      </w:r>
      <w:r w:rsidRPr="00805FE9">
        <w:rPr>
          <w:rStyle w:val="FontStyle44"/>
          <w:rFonts w:ascii="Times New Roman" w:hAnsi="Times New Roman" w:cs="Times New Roman"/>
          <w:sz w:val="28"/>
          <w:szCs w:val="28"/>
        </w:rPr>
        <w:t xml:space="preserve"> </w:t>
      </w:r>
      <w:r w:rsidRPr="00805FE9">
        <w:rPr>
          <w:rStyle w:val="FontStyle45"/>
          <w:rFonts w:ascii="Times New Roman" w:hAnsi="Times New Roman" w:cs="Times New Roman"/>
          <w:sz w:val="28"/>
          <w:szCs w:val="28"/>
        </w:rPr>
        <w:t>- это по</w:t>
      </w:r>
      <w:r>
        <w:rPr>
          <w:rStyle w:val="FontStyle45"/>
          <w:rFonts w:ascii="Times New Roman" w:hAnsi="Times New Roman" w:cs="Times New Roman"/>
          <w:sz w:val="28"/>
          <w:szCs w:val="28"/>
        </w:rPr>
        <w:t>лоса частот, отводимая для пере</w:t>
      </w:r>
      <w:r w:rsidRPr="00805FE9">
        <w:rPr>
          <w:rStyle w:val="FontStyle45"/>
          <w:rFonts w:ascii="Times New Roman" w:hAnsi="Times New Roman" w:cs="Times New Roman"/>
          <w:sz w:val="28"/>
          <w:szCs w:val="28"/>
        </w:rPr>
        <w:t xml:space="preserve">дачи информации одного канала связи. Правда, как мы фактически уже отмечали ранее, при использовании метода </w:t>
      </w:r>
      <w:r w:rsidRPr="00805FE9">
        <w:rPr>
          <w:rStyle w:val="FontStyle45"/>
          <w:rFonts w:ascii="Times New Roman" w:hAnsi="Times New Roman" w:cs="Times New Roman"/>
          <w:sz w:val="28"/>
          <w:szCs w:val="28"/>
          <w:lang w:val="en-US"/>
        </w:rPr>
        <w:t>TDMA</w:t>
      </w:r>
      <w:r>
        <w:rPr>
          <w:rStyle w:val="FontStyle45"/>
          <w:rFonts w:ascii="Times New Roman" w:hAnsi="Times New Roman" w:cs="Times New Roman"/>
          <w:sz w:val="28"/>
          <w:szCs w:val="28"/>
        </w:rPr>
        <w:t xml:space="preserve"> в одном ча</w:t>
      </w:r>
      <w:r w:rsidRPr="00805FE9">
        <w:rPr>
          <w:rStyle w:val="FontStyle45"/>
          <w:rFonts w:ascii="Times New Roman" w:hAnsi="Times New Roman" w:cs="Times New Roman"/>
          <w:sz w:val="28"/>
          <w:szCs w:val="28"/>
        </w:rPr>
        <w:t>стотном канале передается информация нескольких каналов связи, Т.е. в одном частотном канале размещается несколько физических каналов, но это не противореч</w:t>
      </w:r>
      <w:r>
        <w:rPr>
          <w:rStyle w:val="FontStyle45"/>
          <w:rFonts w:ascii="Times New Roman" w:hAnsi="Times New Roman" w:cs="Times New Roman"/>
          <w:sz w:val="28"/>
          <w:szCs w:val="28"/>
        </w:rPr>
        <w:t>ит приведенному определению час</w:t>
      </w:r>
      <w:r w:rsidRPr="00805FE9">
        <w:rPr>
          <w:rStyle w:val="FontStyle45"/>
          <w:rFonts w:ascii="Times New Roman" w:hAnsi="Times New Roman" w:cs="Times New Roman"/>
          <w:sz w:val="28"/>
          <w:szCs w:val="28"/>
        </w:rPr>
        <w:t>тотного канала, а подробнее мы</w:t>
      </w:r>
      <w:r>
        <w:rPr>
          <w:rStyle w:val="FontStyle45"/>
          <w:rFonts w:ascii="Times New Roman" w:hAnsi="Times New Roman" w:cs="Times New Roman"/>
          <w:sz w:val="28"/>
          <w:szCs w:val="28"/>
        </w:rPr>
        <w:t xml:space="preserve"> рассмотрим это ниже - при опре</w:t>
      </w:r>
      <w:r w:rsidRPr="00805FE9">
        <w:rPr>
          <w:rStyle w:val="FontStyle45"/>
          <w:rFonts w:ascii="Times New Roman" w:hAnsi="Times New Roman" w:cs="Times New Roman"/>
          <w:sz w:val="28"/>
          <w:szCs w:val="28"/>
        </w:rPr>
        <w:t>делении понятия физического канала.</w:t>
      </w:r>
    </w:p>
    <w:p w:rsidR="00090397" w:rsidRPr="00805FE9" w:rsidRDefault="00090397" w:rsidP="00090397">
      <w:pPr>
        <w:pStyle w:val="Style4"/>
        <w:widowControl/>
        <w:spacing w:line="360" w:lineRule="auto"/>
        <w:ind w:firstLine="851"/>
        <w:jc w:val="both"/>
        <w:rPr>
          <w:rStyle w:val="FontStyle45"/>
          <w:rFonts w:ascii="Times New Roman" w:hAnsi="Times New Roman" w:cs="Times New Roman"/>
          <w:sz w:val="28"/>
          <w:szCs w:val="28"/>
        </w:rPr>
      </w:pPr>
      <w:r w:rsidRPr="00805FE9">
        <w:rPr>
          <w:rStyle w:val="FontStyle45"/>
          <w:rFonts w:ascii="Times New Roman" w:hAnsi="Times New Roman" w:cs="Times New Roman"/>
          <w:sz w:val="28"/>
          <w:szCs w:val="28"/>
        </w:rPr>
        <w:t xml:space="preserve">В стандарте </w:t>
      </w:r>
      <w:r w:rsidRPr="00805FE9">
        <w:rPr>
          <w:rStyle w:val="FontStyle45"/>
          <w:rFonts w:ascii="Times New Roman" w:hAnsi="Times New Roman" w:cs="Times New Roman"/>
          <w:sz w:val="28"/>
          <w:szCs w:val="28"/>
          <w:lang w:val="en-US"/>
        </w:rPr>
        <w:t>GSM</w:t>
      </w:r>
      <w:r w:rsidRPr="00805FE9">
        <w:rPr>
          <w:rStyle w:val="FontStyle45"/>
          <w:rFonts w:ascii="Times New Roman" w:hAnsi="Times New Roman" w:cs="Times New Roman"/>
          <w:sz w:val="28"/>
          <w:szCs w:val="28"/>
        </w:rPr>
        <w:t xml:space="preserve"> 900 для</w:t>
      </w:r>
      <w:r>
        <w:rPr>
          <w:rStyle w:val="FontStyle45"/>
          <w:rFonts w:ascii="Times New Roman" w:hAnsi="Times New Roman" w:cs="Times New Roman"/>
          <w:sz w:val="28"/>
          <w:szCs w:val="28"/>
        </w:rPr>
        <w:t xml:space="preserve"> передачи информации прямого ка</w:t>
      </w:r>
      <w:r w:rsidRPr="00805FE9">
        <w:rPr>
          <w:rStyle w:val="FontStyle45"/>
          <w:rFonts w:ascii="Times New Roman" w:hAnsi="Times New Roman" w:cs="Times New Roman"/>
          <w:sz w:val="28"/>
          <w:szCs w:val="28"/>
        </w:rPr>
        <w:t>нала отводится полоса 935...960 МГц, а обратного - 890...915 МГц</w:t>
      </w:r>
      <w:r w:rsidRPr="005903CC">
        <w:rPr>
          <w:rStyle w:val="FontStyle45"/>
          <w:rFonts w:ascii="Times New Roman" w:hAnsi="Times New Roman" w:cs="Times New Roman"/>
          <w:sz w:val="28"/>
          <w:szCs w:val="28"/>
        </w:rPr>
        <w:t>[</w:t>
      </w:r>
      <w:r w:rsidRPr="00805FE9">
        <w:rPr>
          <w:rStyle w:val="FontStyle45"/>
          <w:rFonts w:ascii="Times New Roman" w:hAnsi="Times New Roman" w:cs="Times New Roman"/>
          <w:sz w:val="28"/>
          <w:szCs w:val="28"/>
        </w:rPr>
        <w:t xml:space="preserve">, т.е. дуплексный разнос по частоте также составляет 45 МГц. Один частотный канал занимает полосу </w:t>
      </w:r>
      <w:r w:rsidRPr="00CE6B93">
        <w:rPr>
          <w:position w:val="-10"/>
        </w:rPr>
        <w:object w:dxaOrig="340" w:dyaOrig="320">
          <v:shape id="_x0000_i1027" type="#_x0000_t75" style="width:17.2pt;height:17.2pt" o:ole="">
            <v:imagedata r:id="rId19" o:title=""/>
          </v:shape>
          <o:OLEObject Type="Embed" ProgID="Equation.3" ShapeID="_x0000_i1027" DrawAspect="Content" ObjectID="_1588827714" r:id="rId20"/>
        </w:object>
      </w:r>
      <w:r w:rsidRPr="00805FE9">
        <w:rPr>
          <w:rStyle w:val="FontStyle44"/>
          <w:rFonts w:ascii="Times New Roman" w:hAnsi="Times New Roman" w:cs="Times New Roman"/>
          <w:sz w:val="28"/>
          <w:szCs w:val="28"/>
        </w:rPr>
        <w:t xml:space="preserve"> - </w:t>
      </w:r>
      <w:r w:rsidRPr="00805FE9">
        <w:rPr>
          <w:rStyle w:val="FontStyle45"/>
          <w:rFonts w:ascii="Times New Roman" w:hAnsi="Times New Roman" w:cs="Times New Roman"/>
          <w:sz w:val="28"/>
          <w:szCs w:val="28"/>
        </w:rPr>
        <w:t>200</w:t>
      </w:r>
      <w:r>
        <w:rPr>
          <w:rStyle w:val="FontStyle45"/>
          <w:rFonts w:ascii="Times New Roman" w:hAnsi="Times New Roman" w:cs="Times New Roman"/>
          <w:sz w:val="28"/>
          <w:szCs w:val="28"/>
        </w:rPr>
        <w:t xml:space="preserve"> кГц, так что всего в по</w:t>
      </w:r>
      <w:r w:rsidRPr="00805FE9">
        <w:rPr>
          <w:rStyle w:val="FontStyle45"/>
          <w:rFonts w:ascii="Times New Roman" w:hAnsi="Times New Roman" w:cs="Times New Roman"/>
          <w:sz w:val="28"/>
          <w:szCs w:val="28"/>
        </w:rPr>
        <w:t>лном диапазоне, с учетом защи</w:t>
      </w:r>
      <w:r>
        <w:rPr>
          <w:rStyle w:val="FontStyle45"/>
          <w:rFonts w:ascii="Times New Roman" w:hAnsi="Times New Roman" w:cs="Times New Roman"/>
          <w:sz w:val="28"/>
          <w:szCs w:val="28"/>
        </w:rPr>
        <w:t>тных полос, размещается 124 час</w:t>
      </w:r>
      <w:r w:rsidRPr="00805FE9">
        <w:rPr>
          <w:rStyle w:val="FontStyle45"/>
          <w:rFonts w:ascii="Times New Roman" w:hAnsi="Times New Roman" w:cs="Times New Roman"/>
          <w:sz w:val="28"/>
          <w:szCs w:val="28"/>
        </w:rPr>
        <w:t xml:space="preserve">тотных канала. </w:t>
      </w:r>
      <w:r>
        <w:rPr>
          <w:rStyle w:val="FontStyle45"/>
          <w:rFonts w:ascii="Times New Roman" w:hAnsi="Times New Roman" w:cs="Times New Roman"/>
          <w:sz w:val="28"/>
          <w:szCs w:val="28"/>
        </w:rPr>
        <w:t xml:space="preserve"> </w:t>
      </w:r>
      <w:r w:rsidRPr="00805FE9">
        <w:rPr>
          <w:rStyle w:val="FontStyle45"/>
          <w:rFonts w:ascii="Times New Roman" w:hAnsi="Times New Roman" w:cs="Times New Roman"/>
          <w:sz w:val="28"/>
          <w:szCs w:val="28"/>
        </w:rPr>
        <w:t xml:space="preserve">Центральная частота канала (в МГц) связана с его номером </w:t>
      </w:r>
      <w:r>
        <w:rPr>
          <w:rStyle w:val="FontStyle45"/>
          <w:rFonts w:ascii="Times New Roman" w:hAnsi="Times New Roman" w:cs="Times New Roman"/>
          <w:sz w:val="28"/>
          <w:szCs w:val="28"/>
        </w:rPr>
        <w:t xml:space="preserve"> </w:t>
      </w:r>
      <w:r w:rsidRPr="00B12AB5">
        <w:rPr>
          <w:position w:val="-6"/>
        </w:rPr>
        <w:object w:dxaOrig="279" w:dyaOrig="279">
          <v:shape id="_x0000_i1028" type="#_x0000_t75" style="width:14.1pt;height:14.1pt" o:ole="">
            <v:imagedata r:id="rId21" o:title=""/>
          </v:shape>
          <o:OLEObject Type="Embed" ProgID="Equation.3" ShapeID="_x0000_i1028" DrawAspect="Content" ObjectID="_1588827715" r:id="rId22"/>
        </w:object>
      </w:r>
      <w:r w:rsidRPr="00805FE9">
        <w:rPr>
          <w:rStyle w:val="FontStyle45"/>
          <w:rFonts w:ascii="Times New Roman" w:hAnsi="Times New Roman" w:cs="Times New Roman"/>
          <w:sz w:val="28"/>
          <w:szCs w:val="28"/>
        </w:rPr>
        <w:t>соотношениями:</w:t>
      </w:r>
    </w:p>
    <w:p w:rsidR="00090397" w:rsidRDefault="00090397" w:rsidP="00090397">
      <w:pPr>
        <w:pStyle w:val="Style4"/>
        <w:widowControl/>
        <w:tabs>
          <w:tab w:val="left" w:pos="851"/>
        </w:tabs>
        <w:spacing w:line="360" w:lineRule="auto"/>
        <w:ind w:firstLine="851"/>
        <w:jc w:val="both"/>
        <w:rPr>
          <w:rStyle w:val="FontStyle45"/>
          <w:rFonts w:ascii="Times New Roman" w:hAnsi="Times New Roman" w:cs="Times New Roman"/>
          <w:sz w:val="28"/>
          <w:szCs w:val="28"/>
        </w:rPr>
      </w:pPr>
      <w:r w:rsidRPr="00805FE9">
        <w:rPr>
          <w:rStyle w:val="FontStyle45"/>
          <w:rFonts w:ascii="Times New Roman" w:hAnsi="Times New Roman" w:cs="Times New Roman"/>
          <w:sz w:val="28"/>
          <w:szCs w:val="28"/>
        </w:rPr>
        <w:t>обратный канал:</w:t>
      </w:r>
    </w:p>
    <w:p w:rsidR="00090397" w:rsidRDefault="00090397" w:rsidP="00090397">
      <w:pPr>
        <w:pStyle w:val="Style3"/>
        <w:widowControl/>
        <w:spacing w:before="5" w:line="360" w:lineRule="auto"/>
        <w:ind w:left="566" w:right="2419" w:firstLine="1"/>
        <w:jc w:val="center"/>
        <w:rPr>
          <w:rStyle w:val="FontStyle45"/>
          <w:rFonts w:ascii="Times New Roman" w:hAnsi="Times New Roman" w:cs="Times New Roman"/>
          <w:sz w:val="28"/>
          <w:szCs w:val="28"/>
          <w:lang w:eastAsia="en-US"/>
        </w:rPr>
      </w:pPr>
      <w:r w:rsidRPr="00CE6B93">
        <w:rPr>
          <w:position w:val="-12"/>
        </w:rPr>
        <w:object w:dxaOrig="2280" w:dyaOrig="360">
          <v:shape id="_x0000_i1029" type="#_x0000_t75" style="width:120.5pt;height:19.55pt" o:ole="">
            <v:imagedata r:id="rId23" o:title=""/>
          </v:shape>
          <o:OLEObject Type="Embed" ProgID="Equation.3" ShapeID="_x0000_i1029" DrawAspect="Content" ObjectID="_1588827716" r:id="rId24"/>
        </w:object>
      </w:r>
      <w:r w:rsidRPr="00805FE9">
        <w:rPr>
          <w:rStyle w:val="FontStyle45"/>
          <w:rFonts w:ascii="Times New Roman" w:hAnsi="Times New Roman" w:cs="Times New Roman"/>
          <w:sz w:val="28"/>
          <w:szCs w:val="28"/>
          <w:lang w:eastAsia="en-US"/>
        </w:rPr>
        <w:t>,</w:t>
      </w:r>
      <w:r>
        <w:rPr>
          <w:rStyle w:val="FontStyle45"/>
          <w:rFonts w:ascii="Times New Roman" w:hAnsi="Times New Roman" w:cs="Times New Roman"/>
          <w:sz w:val="28"/>
          <w:szCs w:val="28"/>
          <w:lang w:eastAsia="en-US"/>
        </w:rPr>
        <w:t xml:space="preserve"> </w:t>
      </w:r>
      <w:r w:rsidRPr="00CE6B93">
        <w:rPr>
          <w:position w:val="-6"/>
        </w:rPr>
        <w:object w:dxaOrig="1180" w:dyaOrig="279">
          <v:shape id="_x0000_i1030" type="#_x0000_t75" style="width:60.25pt;height:17.2pt" o:ole="">
            <v:imagedata r:id="rId25" o:title=""/>
          </v:shape>
          <o:OLEObject Type="Embed" ProgID="Equation.3" ShapeID="_x0000_i1030" DrawAspect="Content" ObjectID="_1588827717" r:id="rId26"/>
        </w:object>
      </w:r>
      <w:r w:rsidRPr="00805FE9">
        <w:rPr>
          <w:rStyle w:val="FontStyle45"/>
          <w:rFonts w:ascii="Times New Roman" w:hAnsi="Times New Roman" w:cs="Times New Roman"/>
          <w:sz w:val="28"/>
          <w:szCs w:val="28"/>
          <w:lang w:eastAsia="en-US"/>
        </w:rPr>
        <w:t>;</w:t>
      </w:r>
    </w:p>
    <w:p w:rsidR="00090397" w:rsidRDefault="00090397" w:rsidP="00090397">
      <w:pPr>
        <w:pStyle w:val="Style3"/>
        <w:widowControl/>
        <w:spacing w:before="5" w:line="360" w:lineRule="auto"/>
        <w:ind w:right="2421" w:firstLine="851"/>
        <w:jc w:val="both"/>
        <w:rPr>
          <w:rStyle w:val="FontStyle45"/>
          <w:rFonts w:ascii="Times New Roman" w:hAnsi="Times New Roman" w:cs="Times New Roman"/>
          <w:sz w:val="28"/>
          <w:szCs w:val="28"/>
          <w:lang w:eastAsia="en-US"/>
        </w:rPr>
      </w:pPr>
      <w:r w:rsidRPr="00805FE9">
        <w:rPr>
          <w:rStyle w:val="FontStyle45"/>
          <w:rFonts w:ascii="Times New Roman" w:hAnsi="Times New Roman" w:cs="Times New Roman"/>
          <w:sz w:val="28"/>
          <w:szCs w:val="28"/>
          <w:lang w:eastAsia="en-US"/>
        </w:rPr>
        <w:t>прямой канал:</w:t>
      </w:r>
    </w:p>
    <w:p w:rsidR="00090397" w:rsidRDefault="00090397" w:rsidP="00090397">
      <w:pPr>
        <w:pStyle w:val="Style3"/>
        <w:widowControl/>
        <w:spacing w:before="5" w:line="360" w:lineRule="auto"/>
        <w:ind w:left="566" w:right="2419" w:firstLine="1"/>
        <w:jc w:val="center"/>
        <w:rPr>
          <w:rStyle w:val="FontStyle45"/>
          <w:rFonts w:ascii="Times New Roman" w:hAnsi="Times New Roman" w:cs="Times New Roman"/>
          <w:sz w:val="28"/>
          <w:szCs w:val="28"/>
          <w:lang w:eastAsia="en-US"/>
        </w:rPr>
      </w:pPr>
      <w:r w:rsidRPr="00CE6B93">
        <w:rPr>
          <w:position w:val="-12"/>
        </w:rPr>
        <w:object w:dxaOrig="2280" w:dyaOrig="360">
          <v:shape id="_x0000_i1031" type="#_x0000_t75" style="width:120.5pt;height:19.55pt" o:ole="">
            <v:imagedata r:id="rId27" o:title=""/>
          </v:shape>
          <o:OLEObject Type="Embed" ProgID="Equation.3" ShapeID="_x0000_i1031" DrawAspect="Content" ObjectID="_1588827718" r:id="rId28"/>
        </w:object>
      </w:r>
      <w:r w:rsidRPr="00805FE9">
        <w:rPr>
          <w:rStyle w:val="FontStyle45"/>
          <w:rFonts w:ascii="Times New Roman" w:hAnsi="Times New Roman" w:cs="Times New Roman"/>
          <w:sz w:val="28"/>
          <w:szCs w:val="28"/>
          <w:lang w:eastAsia="en-US"/>
        </w:rPr>
        <w:t>,</w:t>
      </w:r>
      <w:r>
        <w:rPr>
          <w:rStyle w:val="FontStyle45"/>
          <w:rFonts w:ascii="Times New Roman" w:hAnsi="Times New Roman" w:cs="Times New Roman"/>
          <w:sz w:val="28"/>
          <w:szCs w:val="28"/>
          <w:lang w:eastAsia="en-US"/>
        </w:rPr>
        <w:t xml:space="preserve"> </w:t>
      </w:r>
      <w:r w:rsidRPr="00CE6B93">
        <w:rPr>
          <w:position w:val="-6"/>
        </w:rPr>
        <w:object w:dxaOrig="1180" w:dyaOrig="279">
          <v:shape id="_x0000_i1032" type="#_x0000_t75" style="width:60.25pt;height:17.2pt" o:ole="">
            <v:imagedata r:id="rId29" o:title=""/>
          </v:shape>
          <o:OLEObject Type="Embed" ProgID="Equation.3" ShapeID="_x0000_i1032" DrawAspect="Content" ObjectID="_1588827719" r:id="rId30"/>
        </w:object>
      </w:r>
      <w:r>
        <w:rPr>
          <w:rStyle w:val="FontStyle45"/>
          <w:rFonts w:ascii="Times New Roman" w:hAnsi="Times New Roman" w:cs="Times New Roman"/>
          <w:sz w:val="28"/>
          <w:szCs w:val="28"/>
          <w:lang w:eastAsia="en-US"/>
        </w:rPr>
        <w:t>.</w:t>
      </w:r>
    </w:p>
    <w:p w:rsidR="00090397" w:rsidRDefault="00090397" w:rsidP="00090397">
      <w:pPr>
        <w:pStyle w:val="Style4"/>
        <w:widowControl/>
        <w:spacing w:before="5" w:line="360" w:lineRule="auto"/>
        <w:ind w:firstLine="851"/>
        <w:rPr>
          <w:rStyle w:val="FontStyle45"/>
          <w:rFonts w:ascii="Times New Roman" w:hAnsi="Times New Roman" w:cs="Times New Roman"/>
          <w:sz w:val="28"/>
          <w:szCs w:val="28"/>
        </w:rPr>
      </w:pPr>
      <w:r w:rsidRPr="00805FE9">
        <w:rPr>
          <w:rStyle w:val="FontStyle45"/>
          <w:rFonts w:ascii="Times New Roman" w:hAnsi="Times New Roman" w:cs="Times New Roman"/>
          <w:sz w:val="28"/>
          <w:szCs w:val="28"/>
        </w:rPr>
        <w:t xml:space="preserve">Заметим, что один частотный канал, строго говоря, занимает две полосы </w:t>
      </w:r>
      <w:r w:rsidRPr="00CE6B93">
        <w:rPr>
          <w:position w:val="-10"/>
        </w:rPr>
        <w:object w:dxaOrig="340" w:dyaOrig="320">
          <v:shape id="_x0000_i1033" type="#_x0000_t75" style="width:17.2pt;height:17.2pt" o:ole="">
            <v:imagedata r:id="rId31" o:title=""/>
          </v:shape>
          <o:OLEObject Type="Embed" ProgID="Equation.3" ShapeID="_x0000_i1033" DrawAspect="Content" ObjectID="_1588827720" r:id="rId32"/>
        </w:object>
      </w:r>
      <w:r w:rsidRPr="00805FE9">
        <w:rPr>
          <w:rStyle w:val="FontStyle44"/>
          <w:rFonts w:ascii="Times New Roman" w:hAnsi="Times New Roman" w:cs="Times New Roman"/>
          <w:sz w:val="28"/>
          <w:szCs w:val="28"/>
        </w:rPr>
        <w:t xml:space="preserve"> </w:t>
      </w:r>
      <w:r>
        <w:rPr>
          <w:rStyle w:val="FontStyle45"/>
          <w:rFonts w:ascii="Times New Roman" w:hAnsi="Times New Roman" w:cs="Times New Roman"/>
          <w:sz w:val="28"/>
          <w:szCs w:val="28"/>
        </w:rPr>
        <w:t xml:space="preserve">по200 кГц </w:t>
      </w:r>
      <w:r w:rsidRPr="00805FE9">
        <w:rPr>
          <w:rStyle w:val="FontStyle45"/>
          <w:rFonts w:ascii="Times New Roman" w:hAnsi="Times New Roman" w:cs="Times New Roman"/>
          <w:sz w:val="28"/>
          <w:szCs w:val="28"/>
        </w:rPr>
        <w:t xml:space="preserve"> - одну под прямой, а другую под обратный канал связи.</w:t>
      </w:r>
    </w:p>
    <w:p w:rsidR="00090397" w:rsidRPr="00681F10" w:rsidRDefault="00090397" w:rsidP="00090397">
      <w:pPr>
        <w:pStyle w:val="Style4"/>
        <w:spacing w:before="5" w:line="360" w:lineRule="auto"/>
        <w:ind w:firstLine="851"/>
        <w:jc w:val="both"/>
        <w:rPr>
          <w:rFonts w:ascii="Times New Roman" w:hAnsi="Times New Roman" w:cs="Times New Roman"/>
          <w:sz w:val="28"/>
          <w:szCs w:val="28"/>
        </w:rPr>
      </w:pPr>
      <w:r w:rsidRPr="00681F10">
        <w:rPr>
          <w:rFonts w:ascii="Times New Roman" w:hAnsi="Times New Roman" w:cs="Times New Roman"/>
          <w:sz w:val="28"/>
          <w:szCs w:val="28"/>
        </w:rPr>
        <w:t xml:space="preserve">Обработка речи </w:t>
      </w:r>
      <w:r>
        <w:rPr>
          <w:rFonts w:ascii="Times New Roman" w:hAnsi="Times New Roman" w:cs="Times New Roman"/>
          <w:sz w:val="28"/>
          <w:szCs w:val="28"/>
        </w:rPr>
        <w:t xml:space="preserve"> </w:t>
      </w:r>
      <w:r w:rsidRPr="00681F10">
        <w:rPr>
          <w:rFonts w:ascii="Times New Roman" w:hAnsi="Times New Roman" w:cs="Times New Roman"/>
          <w:sz w:val="28"/>
          <w:szCs w:val="28"/>
        </w:rPr>
        <w:t xml:space="preserve">осуществляется в рамках принятой системы прерывистой передачи речи (DTX - Discontinuous Transmission), которая обеспечивает включение передатчика только при наличии речевого сигнала и отключение передатчика в паузах </w:t>
      </w:r>
      <w:r>
        <w:rPr>
          <w:rFonts w:ascii="Times New Roman" w:hAnsi="Times New Roman" w:cs="Times New Roman"/>
          <w:sz w:val="28"/>
          <w:szCs w:val="28"/>
        </w:rPr>
        <w:t xml:space="preserve">и в конце разговора </w:t>
      </w:r>
      <w:r w:rsidRPr="00681F10">
        <w:rPr>
          <w:rFonts w:ascii="Times New Roman" w:hAnsi="Times New Roman" w:cs="Times New Roman"/>
          <w:sz w:val="28"/>
          <w:szCs w:val="28"/>
        </w:rPr>
        <w:t xml:space="preserve">. Система DTX управляет детектором активности речи VAD (Voice Activity Detector), который обеспечивает обнаружение и выделение интервалов речи с шумом и шума без речи даже в тех случаях, когда уровень шума соизмерим с уровнем речи. В </w:t>
      </w:r>
      <w:r w:rsidRPr="00681F10">
        <w:rPr>
          <w:rFonts w:ascii="Times New Roman" w:hAnsi="Times New Roman" w:cs="Times New Roman"/>
          <w:sz w:val="28"/>
          <w:szCs w:val="28"/>
        </w:rPr>
        <w:lastRenderedPageBreak/>
        <w:t>качестве речепреобразующего устройства выбран речевой кодек (устройство кодирования - декодирования) с регулярным возбуждением и линейным предикативным кодированием с предсказанием (PRE/LTP-кодек). Общая скорость преобразования речевого сигнала - 13 Кбит/с.</w:t>
      </w:r>
    </w:p>
    <w:p w:rsidR="00090397" w:rsidRDefault="00090397" w:rsidP="00090397">
      <w:pPr>
        <w:pStyle w:val="Style4"/>
        <w:widowControl/>
        <w:spacing w:before="5" w:line="360" w:lineRule="auto"/>
        <w:ind w:firstLine="851"/>
        <w:jc w:val="both"/>
        <w:rPr>
          <w:rFonts w:ascii="Times New Roman" w:hAnsi="Times New Roman" w:cs="Times New Roman"/>
          <w:sz w:val="28"/>
          <w:szCs w:val="28"/>
        </w:rPr>
      </w:pPr>
      <w:r w:rsidRPr="00681F10">
        <w:rPr>
          <w:rFonts w:ascii="Times New Roman" w:hAnsi="Times New Roman" w:cs="Times New Roman"/>
          <w:sz w:val="28"/>
          <w:szCs w:val="28"/>
        </w:rPr>
        <w:t>Для защиты от ошибок в радиоканалах при передаче сообщений принимается блочное и сверточное кодирование с перемежением. Повышение эффективности кодирования и перемежения при малой скорости перемещения подвижных станций достигается медленным переключением рабочих частот (SFH) в процессе сеанса связи со скоростью 217 скачков в секунду.</w:t>
      </w:r>
    </w:p>
    <w:p w:rsidR="00090397" w:rsidRDefault="00090397" w:rsidP="00090397">
      <w:pPr>
        <w:spacing w:after="200" w:line="276" w:lineRule="auto"/>
        <w:ind w:firstLine="851"/>
        <w:rPr>
          <w:sz w:val="28"/>
          <w:szCs w:val="28"/>
        </w:rPr>
      </w:pPr>
      <w:bookmarkStart w:id="5" w:name="_Toc264894275"/>
    </w:p>
    <w:p w:rsidR="00090397" w:rsidRPr="005F57EF" w:rsidRDefault="00090397" w:rsidP="00090397">
      <w:pPr>
        <w:spacing w:after="200" w:line="276" w:lineRule="auto"/>
        <w:ind w:firstLine="851"/>
        <w:rPr>
          <w:rStyle w:val="FontStyle35"/>
          <w:rFonts w:ascii="Times New Roman" w:hAnsi="Times New Roman" w:cs="Times New Roman"/>
          <w:b w:val="0"/>
          <w:bCs w:val="0"/>
          <w:i w:val="0"/>
          <w:iCs w:val="0"/>
          <w:sz w:val="28"/>
          <w:szCs w:val="28"/>
        </w:rPr>
      </w:pPr>
      <w:r w:rsidRPr="00536B09">
        <w:rPr>
          <w:rStyle w:val="FontStyle35"/>
          <w:rFonts w:ascii="Times New Roman" w:hAnsi="Times New Roman" w:cstheme="majorBidi"/>
          <w:bCs w:val="0"/>
          <w:i w:val="0"/>
          <w:iCs w:val="0"/>
          <w:sz w:val="28"/>
          <w:szCs w:val="28"/>
        </w:rPr>
        <w:t>1</w:t>
      </w:r>
      <w:r>
        <w:rPr>
          <w:rStyle w:val="FontStyle35"/>
          <w:rFonts w:ascii="Times New Roman" w:hAnsi="Times New Roman" w:cstheme="majorBidi"/>
          <w:bCs w:val="0"/>
          <w:i w:val="0"/>
          <w:iCs w:val="0"/>
          <w:sz w:val="28"/>
        </w:rPr>
        <w:t>.3</w:t>
      </w:r>
      <w:r w:rsidRPr="00536B09">
        <w:rPr>
          <w:rStyle w:val="FontStyle35"/>
          <w:rFonts w:ascii="Times New Roman" w:hAnsi="Times New Roman" w:cstheme="majorBidi"/>
          <w:bCs w:val="0"/>
          <w:i w:val="0"/>
          <w:iCs w:val="0"/>
          <w:sz w:val="28"/>
        </w:rPr>
        <w:t xml:space="preserve"> Основные характеристики и критерии эффективности</w:t>
      </w:r>
      <w:bookmarkEnd w:id="5"/>
    </w:p>
    <w:p w:rsidR="00090397" w:rsidRPr="00315DAA" w:rsidRDefault="00090397" w:rsidP="00090397">
      <w:pPr>
        <w:spacing w:line="360" w:lineRule="auto"/>
        <w:ind w:right="-1" w:firstLine="851"/>
        <w:jc w:val="both"/>
        <w:rPr>
          <w:color w:val="000000"/>
          <w:sz w:val="28"/>
          <w:szCs w:val="28"/>
        </w:rPr>
      </w:pPr>
      <w:r>
        <w:rPr>
          <w:color w:val="000000"/>
          <w:sz w:val="28"/>
          <w:szCs w:val="28"/>
        </w:rPr>
        <w:t>На рисунке 1</w:t>
      </w:r>
      <w:r w:rsidRPr="00536B09">
        <w:rPr>
          <w:color w:val="000000"/>
          <w:sz w:val="28"/>
          <w:szCs w:val="28"/>
        </w:rPr>
        <w:t>.2 изображена зона обслуживания в виде круга</w:t>
      </w:r>
      <w:r w:rsidRPr="00FD25A6">
        <w:rPr>
          <w:color w:val="000000"/>
          <w:sz w:val="28"/>
          <w:szCs w:val="28"/>
        </w:rPr>
        <w:t xml:space="preserve"> </w:t>
      </w:r>
      <w:r w:rsidRPr="00536B09">
        <w:rPr>
          <w:color w:val="000000"/>
          <w:sz w:val="28"/>
          <w:szCs w:val="28"/>
        </w:rPr>
        <w:t xml:space="preserve"> радиусом </w:t>
      </w:r>
      <w:r w:rsidRPr="00B12AB5">
        <w:rPr>
          <w:position w:val="-12"/>
        </w:rPr>
        <w:object w:dxaOrig="300" w:dyaOrig="360">
          <v:shape id="_x0000_i1034" type="#_x0000_t75" style="width:17.2pt;height:18.8pt" o:ole="">
            <v:imagedata r:id="rId33" o:title=""/>
          </v:shape>
          <o:OLEObject Type="Embed" ProgID="Equation.3" ShapeID="_x0000_i1034" DrawAspect="Content" ObjectID="_1588827721" r:id="rId34"/>
        </w:object>
      </w:r>
      <w:r w:rsidRPr="00536B09">
        <w:rPr>
          <w:color w:val="000000"/>
          <w:sz w:val="28"/>
          <w:szCs w:val="28"/>
        </w:rPr>
        <w:t xml:space="preserve">, которая разбита на ячейки в виде правильных шестиугольников. Радиус окружности, описанной около шестиугольника, равен </w:t>
      </w:r>
      <w:r w:rsidRPr="00B12AB5">
        <w:rPr>
          <w:position w:val="-4"/>
        </w:rPr>
        <w:object w:dxaOrig="240" w:dyaOrig="260">
          <v:shape id="_x0000_i1035" type="#_x0000_t75" style="width:13.3pt;height:14.1pt" o:ole="">
            <v:imagedata r:id="rId35" o:title=""/>
          </v:shape>
          <o:OLEObject Type="Embed" ProgID="Equation.3" ShapeID="_x0000_i1035" DrawAspect="Content" ObjectID="_1588827722" r:id="rId36"/>
        </w:object>
      </w:r>
      <w:r w:rsidRPr="00536B09">
        <w:rPr>
          <w:color w:val="000000"/>
          <w:sz w:val="28"/>
          <w:szCs w:val="28"/>
        </w:rPr>
        <w:t xml:space="preserve">. В центре каждого шестиугольника расположена базовая станция. Площадь ячейки равна </w:t>
      </w:r>
      <w:r w:rsidRPr="00A65ABF">
        <w:rPr>
          <w:position w:val="-10"/>
        </w:rPr>
        <w:object w:dxaOrig="620" w:dyaOrig="360">
          <v:shape id="_x0000_i1036" type="#_x0000_t75" style="width:31.3pt;height:18.8pt" o:ole="">
            <v:imagedata r:id="rId37" o:title=""/>
          </v:shape>
          <o:OLEObject Type="Embed" ProgID="Equation.3" ShapeID="_x0000_i1036" DrawAspect="Content" ObjectID="_1588827723" r:id="rId38"/>
        </w:object>
      </w:r>
      <w:r w:rsidRPr="00536B09">
        <w:rPr>
          <w:color w:val="000000"/>
          <w:sz w:val="28"/>
          <w:szCs w:val="28"/>
        </w:rPr>
        <w:t>, зоны обслуживания</w:t>
      </w:r>
      <w:r w:rsidRPr="00A65ABF">
        <w:rPr>
          <w:position w:val="-12"/>
        </w:rPr>
        <w:object w:dxaOrig="620" w:dyaOrig="380">
          <v:shape id="_x0000_i1037" type="#_x0000_t75" style="width:31.3pt;height:18.8pt" o:ole="">
            <v:imagedata r:id="rId39" o:title=""/>
          </v:shape>
          <o:OLEObject Type="Embed" ProgID="Equation.3" ShapeID="_x0000_i1037" DrawAspect="Content" ObjectID="_1588827724" r:id="rId40"/>
        </w:object>
      </w:r>
      <w:r w:rsidRPr="00536B09">
        <w:rPr>
          <w:color w:val="000000"/>
          <w:sz w:val="28"/>
          <w:szCs w:val="28"/>
        </w:rPr>
        <w:t>. Поэтому число ячеек и число базовых станций</w:t>
      </w:r>
    </w:p>
    <w:p w:rsidR="00090397" w:rsidRPr="00315DAA" w:rsidRDefault="00090397" w:rsidP="00090397">
      <w:pPr>
        <w:spacing w:line="360" w:lineRule="auto"/>
        <w:ind w:right="-1"/>
        <w:jc w:val="center"/>
        <w:rPr>
          <w:color w:val="000000"/>
          <w:sz w:val="28"/>
          <w:szCs w:val="28"/>
        </w:rPr>
      </w:pPr>
      <w:r w:rsidRPr="00A65ABF">
        <w:rPr>
          <w:position w:val="-12"/>
        </w:rPr>
        <w:object w:dxaOrig="1760" w:dyaOrig="380">
          <v:shape id="_x0000_i1038" type="#_x0000_t75" style="width:91.55pt;height:21.9pt" o:ole="">
            <v:imagedata r:id="rId41" o:title=""/>
          </v:shape>
          <o:OLEObject Type="Embed" ProgID="Equation.3" ShapeID="_x0000_i1038" DrawAspect="Content" ObjectID="_1588827725" r:id="rId42"/>
        </w:object>
      </w:r>
      <w:r w:rsidRPr="00536B09">
        <w:rPr>
          <w:color w:val="000000"/>
          <w:sz w:val="28"/>
          <w:szCs w:val="28"/>
        </w:rPr>
        <w:t>.</w:t>
      </w:r>
    </w:p>
    <w:p w:rsidR="00090397" w:rsidRPr="00315DAA" w:rsidRDefault="00090397" w:rsidP="00090397">
      <w:pPr>
        <w:spacing w:line="360" w:lineRule="auto"/>
        <w:ind w:right="-1" w:firstLine="851"/>
        <w:jc w:val="both"/>
        <w:rPr>
          <w:color w:val="000000"/>
          <w:sz w:val="28"/>
          <w:szCs w:val="28"/>
        </w:rPr>
      </w:pPr>
      <w:r w:rsidRPr="00536B09">
        <w:rPr>
          <w:color w:val="000000"/>
          <w:sz w:val="28"/>
          <w:szCs w:val="28"/>
        </w:rPr>
        <w:t>На рис</w:t>
      </w:r>
      <w:r>
        <w:rPr>
          <w:color w:val="000000"/>
          <w:sz w:val="28"/>
          <w:szCs w:val="28"/>
        </w:rPr>
        <w:t>унке 1</w:t>
      </w:r>
      <w:r w:rsidRPr="00536B09">
        <w:rPr>
          <w:color w:val="000000"/>
          <w:sz w:val="28"/>
          <w:szCs w:val="28"/>
        </w:rPr>
        <w:t xml:space="preserve">.2 цифрами обозначены номера частотных каналов ячеек. Защитное расстояние между </w:t>
      </w:r>
      <w:r>
        <w:rPr>
          <w:color w:val="000000"/>
          <w:sz w:val="28"/>
          <w:szCs w:val="28"/>
        </w:rPr>
        <w:t>базовыми станциями, использующий</w:t>
      </w:r>
      <w:r w:rsidRPr="00536B09">
        <w:rPr>
          <w:color w:val="000000"/>
          <w:sz w:val="28"/>
          <w:szCs w:val="28"/>
        </w:rPr>
        <w:t xml:space="preserve"> один частотный канал,</w:t>
      </w:r>
    </w:p>
    <w:p w:rsidR="00090397" w:rsidRPr="00315DAA" w:rsidRDefault="00090397" w:rsidP="00090397">
      <w:pPr>
        <w:spacing w:line="360" w:lineRule="auto"/>
        <w:ind w:right="-1"/>
        <w:jc w:val="center"/>
        <w:rPr>
          <w:color w:val="000000"/>
          <w:sz w:val="28"/>
          <w:szCs w:val="28"/>
        </w:rPr>
      </w:pPr>
      <w:r w:rsidRPr="00FB1095">
        <w:rPr>
          <w:position w:val="-6"/>
        </w:rPr>
        <w:object w:dxaOrig="1240" w:dyaOrig="460">
          <v:shape id="_x0000_i1039" type="#_x0000_t75" style="width:62.6pt;height:21.9pt" o:ole="">
            <v:imagedata r:id="rId43" o:title=""/>
          </v:shape>
          <o:OLEObject Type="Embed" ProgID="Equation.3" ShapeID="_x0000_i1039" DrawAspect="Content" ObjectID="_1588827726" r:id="rId44"/>
        </w:object>
      </w:r>
      <w:r w:rsidRPr="00536B09">
        <w:rPr>
          <w:i/>
          <w:color w:val="000000"/>
          <w:sz w:val="28"/>
          <w:szCs w:val="28"/>
        </w:rPr>
        <w:t xml:space="preserve"> </w:t>
      </w:r>
      <w:r w:rsidRPr="00536B09">
        <w:rPr>
          <w:color w:val="000000"/>
          <w:sz w:val="28"/>
          <w:szCs w:val="28"/>
        </w:rPr>
        <w:t>,</w:t>
      </w:r>
    </w:p>
    <w:p w:rsidR="00090397" w:rsidRDefault="00090397" w:rsidP="00090397">
      <w:pPr>
        <w:spacing w:line="360" w:lineRule="auto"/>
        <w:ind w:right="-1"/>
        <w:jc w:val="both"/>
        <w:rPr>
          <w:color w:val="000000"/>
          <w:sz w:val="28"/>
          <w:szCs w:val="28"/>
        </w:rPr>
      </w:pPr>
      <w:r w:rsidRPr="00536B09">
        <w:rPr>
          <w:color w:val="000000"/>
          <w:sz w:val="28"/>
          <w:szCs w:val="28"/>
        </w:rPr>
        <w:t xml:space="preserve">где </w:t>
      </w:r>
      <w:r w:rsidRPr="00536B09">
        <w:rPr>
          <w:color w:val="000000"/>
          <w:sz w:val="28"/>
          <w:szCs w:val="28"/>
          <w:lang w:val="en-US"/>
        </w:rPr>
        <w:t>k</w:t>
      </w:r>
      <w:r w:rsidRPr="00536B09">
        <w:rPr>
          <w:color w:val="000000"/>
          <w:sz w:val="28"/>
          <w:szCs w:val="28"/>
        </w:rPr>
        <w:t xml:space="preserve"> - целое число. </w:t>
      </w:r>
    </w:p>
    <w:p w:rsidR="00090397" w:rsidRPr="001C75E3" w:rsidRDefault="00090397" w:rsidP="00090397">
      <w:pPr>
        <w:spacing w:line="360" w:lineRule="auto"/>
        <w:ind w:right="-1" w:firstLine="851"/>
        <w:jc w:val="both"/>
        <w:rPr>
          <w:color w:val="000000"/>
          <w:sz w:val="28"/>
          <w:szCs w:val="28"/>
        </w:rPr>
      </w:pPr>
      <w:r w:rsidRPr="00536B09">
        <w:rPr>
          <w:color w:val="000000"/>
          <w:sz w:val="28"/>
          <w:szCs w:val="28"/>
        </w:rPr>
        <w:t>Минимальное число частотных каналов в системе</w:t>
      </w:r>
    </w:p>
    <w:p w:rsidR="00090397" w:rsidRPr="00315DAA" w:rsidRDefault="00090397" w:rsidP="00090397">
      <w:pPr>
        <w:spacing w:line="360" w:lineRule="auto"/>
        <w:ind w:right="-1"/>
        <w:jc w:val="center"/>
        <w:rPr>
          <w:color w:val="000000"/>
          <w:sz w:val="28"/>
          <w:szCs w:val="28"/>
        </w:rPr>
      </w:pPr>
      <w:r w:rsidRPr="00FB1095">
        <w:rPr>
          <w:position w:val="-24"/>
        </w:rPr>
        <w:object w:dxaOrig="1320" w:dyaOrig="660">
          <v:shape id="_x0000_i1040" type="#_x0000_t75" style="width:66.5pt;height:32.85pt" o:ole="">
            <v:imagedata r:id="rId45" o:title=""/>
          </v:shape>
          <o:OLEObject Type="Embed" ProgID="Equation.3" ShapeID="_x0000_i1040" DrawAspect="Content" ObjectID="_1588827727" r:id="rId46"/>
        </w:object>
      </w:r>
      <w:r w:rsidRPr="00536B09">
        <w:rPr>
          <w:color w:val="000000"/>
          <w:sz w:val="28"/>
          <w:szCs w:val="28"/>
        </w:rPr>
        <w:t>,</w:t>
      </w:r>
    </w:p>
    <w:p w:rsidR="00090397" w:rsidRPr="00536B09" w:rsidRDefault="00090397" w:rsidP="00090397">
      <w:pPr>
        <w:spacing w:line="360" w:lineRule="auto"/>
        <w:ind w:right="-1"/>
        <w:jc w:val="both"/>
        <w:rPr>
          <w:color w:val="000000"/>
          <w:sz w:val="28"/>
          <w:szCs w:val="28"/>
        </w:rPr>
      </w:pPr>
      <w:r w:rsidRPr="00536B09">
        <w:rPr>
          <w:color w:val="000000"/>
          <w:sz w:val="28"/>
          <w:szCs w:val="28"/>
        </w:rPr>
        <w:t>или</w:t>
      </w:r>
      <w:r>
        <w:rPr>
          <w:color w:val="000000"/>
          <w:sz w:val="28"/>
          <w:szCs w:val="28"/>
        </w:rPr>
        <w:t xml:space="preserve"> </w:t>
      </w:r>
      <w:r w:rsidRPr="00B12AB5">
        <w:rPr>
          <w:position w:val="-6"/>
        </w:rPr>
        <w:object w:dxaOrig="720" w:dyaOrig="320">
          <v:shape id="_x0000_i1041" type="#_x0000_t75" style="width:37.55pt;height:17.2pt" o:ole="">
            <v:imagedata r:id="rId47" o:title=""/>
          </v:shape>
          <o:OLEObject Type="Embed" ProgID="Equation.3" ShapeID="_x0000_i1041" DrawAspect="Content" ObjectID="_1588827728" r:id="rId48"/>
        </w:object>
      </w:r>
      <w:r>
        <w:rPr>
          <w:color w:val="000000"/>
          <w:sz w:val="28"/>
          <w:szCs w:val="28"/>
        </w:rPr>
        <w:t xml:space="preserve">. </w:t>
      </w:r>
      <w:r w:rsidRPr="00536B09">
        <w:rPr>
          <w:color w:val="000000"/>
          <w:sz w:val="28"/>
          <w:szCs w:val="28"/>
        </w:rPr>
        <w:t>При расположении базовых станций в соответствии с рис</w:t>
      </w:r>
      <w:r>
        <w:rPr>
          <w:color w:val="000000"/>
          <w:sz w:val="28"/>
          <w:szCs w:val="28"/>
        </w:rPr>
        <w:t>унком 1</w:t>
      </w:r>
      <w:r w:rsidRPr="00536B09">
        <w:rPr>
          <w:color w:val="000000"/>
          <w:sz w:val="28"/>
          <w:szCs w:val="28"/>
        </w:rPr>
        <w:t xml:space="preserve">.2  </w:t>
      </w:r>
      <w:r w:rsidRPr="00B12AB5">
        <w:rPr>
          <w:position w:val="-6"/>
        </w:rPr>
        <w:object w:dxaOrig="620" w:dyaOrig="279">
          <v:shape id="_x0000_i1042" type="#_x0000_t75" style="width:31.3pt;height:14.1pt" o:ole="">
            <v:imagedata r:id="rId49" o:title=""/>
          </v:shape>
          <o:OLEObject Type="Embed" ProgID="Equation.3" ShapeID="_x0000_i1042" DrawAspect="Content" ObjectID="_1588827729" r:id="rId50"/>
        </w:object>
      </w:r>
      <w:r w:rsidRPr="00536B09">
        <w:rPr>
          <w:color w:val="000000"/>
          <w:sz w:val="28"/>
          <w:szCs w:val="28"/>
        </w:rPr>
        <w:t>. Возможны и другие принципы распределения частот, при которых получается примерно тот же результат.</w:t>
      </w:r>
    </w:p>
    <w:p w:rsidR="00090397" w:rsidRPr="00536B09" w:rsidRDefault="00090397" w:rsidP="00090397">
      <w:pPr>
        <w:spacing w:line="360" w:lineRule="auto"/>
        <w:ind w:right="424" w:firstLine="851"/>
        <w:jc w:val="both"/>
        <w:rPr>
          <w:color w:val="000000"/>
          <w:sz w:val="28"/>
          <w:szCs w:val="28"/>
        </w:rPr>
      </w:pPr>
    </w:p>
    <w:p w:rsidR="00090397" w:rsidRDefault="00090397" w:rsidP="00090397">
      <w:pPr>
        <w:spacing w:line="360" w:lineRule="auto"/>
        <w:ind w:right="424" w:firstLine="851"/>
        <w:jc w:val="center"/>
        <w:rPr>
          <w:color w:val="000000"/>
          <w:sz w:val="28"/>
          <w:szCs w:val="28"/>
        </w:rPr>
      </w:pPr>
      <w:r w:rsidRPr="00536B09">
        <w:rPr>
          <w:noProof/>
          <w:sz w:val="28"/>
          <w:szCs w:val="28"/>
        </w:rPr>
        <w:lastRenderedPageBreak/>
        <w:drawing>
          <wp:inline distT="0" distB="0" distL="0" distR="0">
            <wp:extent cx="4683125" cy="4277995"/>
            <wp:effectExtent l="19050" t="0" r="3175"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4683125" cy="4277995"/>
                    </a:xfrm>
                    <a:prstGeom prst="rect">
                      <a:avLst/>
                    </a:prstGeom>
                    <a:noFill/>
                    <a:ln w="9525">
                      <a:noFill/>
                      <a:miter lim="800000"/>
                      <a:headEnd/>
                      <a:tailEnd/>
                    </a:ln>
                  </pic:spPr>
                </pic:pic>
              </a:graphicData>
            </a:graphic>
          </wp:inline>
        </w:drawing>
      </w:r>
    </w:p>
    <w:p w:rsidR="00090397" w:rsidRPr="00536B09" w:rsidRDefault="00090397" w:rsidP="00090397">
      <w:pPr>
        <w:spacing w:line="360" w:lineRule="auto"/>
        <w:ind w:right="424" w:firstLine="851"/>
        <w:jc w:val="center"/>
        <w:rPr>
          <w:color w:val="000000"/>
          <w:sz w:val="28"/>
          <w:szCs w:val="28"/>
        </w:rPr>
      </w:pPr>
    </w:p>
    <w:p w:rsidR="00090397" w:rsidRPr="00536B09" w:rsidRDefault="00090397" w:rsidP="00090397">
      <w:pPr>
        <w:spacing w:line="360" w:lineRule="auto"/>
        <w:ind w:right="424" w:firstLine="851"/>
        <w:jc w:val="center"/>
        <w:rPr>
          <w:sz w:val="28"/>
          <w:szCs w:val="28"/>
        </w:rPr>
      </w:pPr>
      <w:r>
        <w:rPr>
          <w:color w:val="000000"/>
          <w:sz w:val="28"/>
          <w:szCs w:val="28"/>
        </w:rPr>
        <w:t>Рисунок 1.2 -</w:t>
      </w:r>
      <w:r w:rsidRPr="00536B09">
        <w:rPr>
          <w:color w:val="000000"/>
          <w:sz w:val="28"/>
          <w:szCs w:val="28"/>
        </w:rPr>
        <w:t xml:space="preserve"> Зона обслуживания ССС</w:t>
      </w:r>
    </w:p>
    <w:p w:rsidR="00090397" w:rsidRPr="00315DAA" w:rsidRDefault="00090397" w:rsidP="00090397">
      <w:pPr>
        <w:tabs>
          <w:tab w:val="left" w:pos="851"/>
        </w:tabs>
        <w:spacing w:line="360" w:lineRule="auto"/>
        <w:ind w:right="-1" w:firstLine="851"/>
        <w:jc w:val="both"/>
        <w:rPr>
          <w:color w:val="000000"/>
          <w:sz w:val="28"/>
          <w:szCs w:val="28"/>
        </w:rPr>
      </w:pPr>
      <w:r w:rsidRPr="00536B09">
        <w:rPr>
          <w:color w:val="000000"/>
          <w:sz w:val="28"/>
          <w:szCs w:val="28"/>
        </w:rPr>
        <w:t xml:space="preserve">Положим, что в каждой ячейке для дуплексной связи с подвижным объектом используются два частотных канала: один - в полосе передачи, другой – в полосе приёма. Дальнейшее исследование будем проводить для одной полосы. Если в каждой полосе (передачи или приёма) ведётся связь с </w:t>
      </w:r>
      <w:r w:rsidRPr="00536B09">
        <w:rPr>
          <w:color w:val="000000"/>
          <w:sz w:val="28"/>
          <w:szCs w:val="28"/>
          <w:lang w:val="en-US"/>
        </w:rPr>
        <w:t>l</w:t>
      </w:r>
      <w:r w:rsidRPr="00536B09">
        <w:rPr>
          <w:color w:val="000000"/>
          <w:sz w:val="28"/>
          <w:szCs w:val="28"/>
        </w:rPr>
        <w:t xml:space="preserve"> подвижными объектами, то каждая базовая станция в этой полосе частот должна иметь </w:t>
      </w:r>
      <w:r w:rsidRPr="00536B09">
        <w:rPr>
          <w:color w:val="000000"/>
          <w:sz w:val="28"/>
          <w:szCs w:val="28"/>
          <w:lang w:val="en-US"/>
        </w:rPr>
        <w:t>l</w:t>
      </w:r>
      <w:r w:rsidRPr="00536B09">
        <w:rPr>
          <w:color w:val="000000"/>
          <w:sz w:val="28"/>
          <w:szCs w:val="28"/>
        </w:rPr>
        <w:t xml:space="preserve"> частотных каналов. Таким образом, ширина полосы частот ССС</w:t>
      </w:r>
    </w:p>
    <w:p w:rsidR="00090397" w:rsidRPr="00315DAA" w:rsidRDefault="00090397" w:rsidP="00090397">
      <w:pPr>
        <w:spacing w:line="360" w:lineRule="auto"/>
        <w:ind w:right="-1"/>
        <w:jc w:val="center"/>
        <w:rPr>
          <w:color w:val="000000"/>
          <w:sz w:val="28"/>
          <w:szCs w:val="28"/>
        </w:rPr>
      </w:pPr>
      <w:r w:rsidRPr="00A13FF0">
        <w:rPr>
          <w:position w:val="-20"/>
        </w:rPr>
        <w:object w:dxaOrig="1400" w:dyaOrig="440">
          <v:shape id="_x0000_i1043" type="#_x0000_t75" style="width:70.45pt;height:21.9pt" o:ole="">
            <v:imagedata r:id="rId52" o:title=""/>
          </v:shape>
          <o:OLEObject Type="Embed" ProgID="Equation.3" ShapeID="_x0000_i1043" DrawAspect="Content" ObjectID="_1588827730" r:id="rId53"/>
        </w:object>
      </w:r>
      <w:r w:rsidRPr="00536B09">
        <w:rPr>
          <w:color w:val="000000"/>
          <w:sz w:val="28"/>
          <w:szCs w:val="28"/>
        </w:rPr>
        <w:t>,</w:t>
      </w:r>
    </w:p>
    <w:p w:rsidR="00090397" w:rsidRPr="00315DAA" w:rsidRDefault="00090397" w:rsidP="00090397">
      <w:pPr>
        <w:spacing w:line="360" w:lineRule="auto"/>
        <w:ind w:right="-1" w:firstLine="851"/>
        <w:jc w:val="center"/>
        <w:rPr>
          <w:color w:val="000000"/>
          <w:sz w:val="28"/>
          <w:szCs w:val="28"/>
        </w:rPr>
      </w:pPr>
    </w:p>
    <w:p w:rsidR="00090397" w:rsidRPr="00536B09" w:rsidRDefault="00090397" w:rsidP="00090397">
      <w:pPr>
        <w:spacing w:line="360" w:lineRule="auto"/>
        <w:ind w:right="-1"/>
        <w:jc w:val="both"/>
        <w:rPr>
          <w:sz w:val="28"/>
          <w:szCs w:val="28"/>
        </w:rPr>
      </w:pPr>
      <w:r w:rsidRPr="00536B09">
        <w:rPr>
          <w:color w:val="000000"/>
          <w:sz w:val="28"/>
          <w:szCs w:val="28"/>
        </w:rPr>
        <w:t xml:space="preserve">где </w:t>
      </w:r>
      <w:r w:rsidRPr="00B12AB5">
        <w:rPr>
          <w:position w:val="-20"/>
        </w:rPr>
        <w:object w:dxaOrig="340" w:dyaOrig="440">
          <v:shape id="_x0000_i1044" type="#_x0000_t75" style="width:17.2pt;height:21.9pt" o:ole="">
            <v:imagedata r:id="rId54" o:title=""/>
          </v:shape>
          <o:OLEObject Type="Embed" ProgID="Equation.3" ShapeID="_x0000_i1044" DrawAspect="Content" ObjectID="_1588827731" r:id="rId55"/>
        </w:object>
      </w:r>
      <w:r w:rsidRPr="00315DAA">
        <w:rPr>
          <w:color w:val="000000"/>
          <w:sz w:val="28"/>
          <w:szCs w:val="28"/>
        </w:rPr>
        <w:t>-</w:t>
      </w:r>
      <w:r w:rsidRPr="00536B09">
        <w:rPr>
          <w:color w:val="000000"/>
          <w:sz w:val="28"/>
          <w:szCs w:val="28"/>
        </w:rPr>
        <w:t xml:space="preserve"> ширина частотного канала.</w:t>
      </w:r>
    </w:p>
    <w:p w:rsidR="00090397" w:rsidRPr="00536B09" w:rsidRDefault="00090397" w:rsidP="00090397">
      <w:pPr>
        <w:spacing w:line="360" w:lineRule="auto"/>
        <w:ind w:right="-1" w:firstLine="851"/>
        <w:jc w:val="both"/>
        <w:rPr>
          <w:sz w:val="28"/>
          <w:szCs w:val="28"/>
        </w:rPr>
      </w:pPr>
      <w:r w:rsidRPr="00536B09">
        <w:rPr>
          <w:color w:val="000000"/>
          <w:sz w:val="28"/>
          <w:szCs w:val="28"/>
        </w:rPr>
        <w:t xml:space="preserve">При такой организации связи в каждой ячейке только один абонент занимает определённый частотный канал. Помеха от некоторой ячейки создаётся также одним абонентом. Уровень взаимных помех определяется защитным расстоянием. Чем оно больше, тем меньше взаимные помехи, но тем </w:t>
      </w:r>
      <w:r w:rsidRPr="00536B09">
        <w:rPr>
          <w:color w:val="000000"/>
          <w:sz w:val="28"/>
          <w:szCs w:val="28"/>
        </w:rPr>
        <w:lastRenderedPageBreak/>
        <w:t>больше требуется частотных каналов, а следовательно, и ширина полосы частот.</w:t>
      </w:r>
    </w:p>
    <w:p w:rsidR="00090397" w:rsidRPr="00315DAA" w:rsidRDefault="00090397" w:rsidP="00090397">
      <w:pPr>
        <w:spacing w:line="360" w:lineRule="auto"/>
        <w:ind w:right="-1" w:firstLine="851"/>
        <w:jc w:val="both"/>
        <w:rPr>
          <w:color w:val="000000"/>
          <w:sz w:val="28"/>
          <w:szCs w:val="28"/>
        </w:rPr>
      </w:pPr>
      <w:r w:rsidRPr="00536B09">
        <w:rPr>
          <w:color w:val="000000"/>
          <w:sz w:val="28"/>
          <w:szCs w:val="28"/>
        </w:rPr>
        <w:t xml:space="preserve">Если каждая БС одновременно ведёт связь с </w:t>
      </w:r>
      <w:r w:rsidRPr="00536B09">
        <w:rPr>
          <w:color w:val="000000"/>
          <w:sz w:val="28"/>
          <w:szCs w:val="28"/>
          <w:lang w:val="en-US"/>
        </w:rPr>
        <w:t>l</w:t>
      </w:r>
      <w:r w:rsidRPr="00536B09">
        <w:rPr>
          <w:color w:val="000000"/>
          <w:sz w:val="28"/>
          <w:szCs w:val="28"/>
        </w:rPr>
        <w:t xml:space="preserve"> абонентами, которые равномерно распределены по зоне обслуживания, тс общее число активных каналов в системе связи</w:t>
      </w:r>
    </w:p>
    <w:p w:rsidR="00090397" w:rsidRPr="00315DAA" w:rsidRDefault="00090397" w:rsidP="00090397">
      <w:pPr>
        <w:spacing w:line="360" w:lineRule="auto"/>
        <w:ind w:right="-1"/>
        <w:jc w:val="center"/>
        <w:rPr>
          <w:color w:val="000000"/>
          <w:sz w:val="28"/>
          <w:szCs w:val="28"/>
        </w:rPr>
      </w:pPr>
      <w:r w:rsidRPr="00A13FF0">
        <w:rPr>
          <w:position w:val="-30"/>
        </w:rPr>
        <w:object w:dxaOrig="2079" w:dyaOrig="680">
          <v:shape id="_x0000_i1045" type="#_x0000_t75" style="width:105.65pt;height:32.85pt" o:ole="">
            <v:imagedata r:id="rId56" o:title=""/>
          </v:shape>
          <o:OLEObject Type="Embed" ProgID="Equation.3" ShapeID="_x0000_i1045" DrawAspect="Content" ObjectID="_1588827732" r:id="rId57"/>
        </w:object>
      </w:r>
      <w:r w:rsidRPr="00536B09">
        <w:rPr>
          <w:color w:val="000000"/>
          <w:sz w:val="28"/>
          <w:szCs w:val="28"/>
        </w:rPr>
        <w:t>.</w:t>
      </w:r>
    </w:p>
    <w:p w:rsidR="00090397" w:rsidRPr="00536B09" w:rsidRDefault="00090397" w:rsidP="00090397">
      <w:pPr>
        <w:tabs>
          <w:tab w:val="left" w:pos="9498"/>
        </w:tabs>
        <w:spacing w:line="360" w:lineRule="auto"/>
        <w:ind w:right="-1" w:firstLine="851"/>
        <w:jc w:val="both"/>
        <w:rPr>
          <w:sz w:val="28"/>
          <w:szCs w:val="28"/>
        </w:rPr>
      </w:pPr>
      <w:r w:rsidRPr="00536B09">
        <w:rPr>
          <w:color w:val="000000"/>
          <w:sz w:val="28"/>
          <w:szCs w:val="28"/>
        </w:rPr>
        <w:t>Из чего следует, что с уменьшением радиуса ячейки увеличивается число активных каналов, т.е. целесообразны малые ячейки. При этом можно резко уменьшить мощность передатчиков и высоту антенн базовых станций.</w:t>
      </w:r>
    </w:p>
    <w:p w:rsidR="00090397" w:rsidRPr="00315DAA" w:rsidRDefault="00090397" w:rsidP="00090397">
      <w:pPr>
        <w:tabs>
          <w:tab w:val="left" w:pos="9498"/>
        </w:tabs>
        <w:spacing w:line="360" w:lineRule="auto"/>
        <w:ind w:right="-1" w:firstLine="851"/>
        <w:jc w:val="both"/>
        <w:rPr>
          <w:color w:val="000000"/>
          <w:sz w:val="28"/>
          <w:szCs w:val="28"/>
        </w:rPr>
      </w:pPr>
      <w:r w:rsidRPr="00536B09">
        <w:rPr>
          <w:color w:val="000000"/>
          <w:sz w:val="28"/>
          <w:szCs w:val="28"/>
        </w:rPr>
        <w:t>Эффективность использования радиоспектра характеризуется числом активных абонентов на 1 МГц полосы частот, т.е. согласно вышесказанного</w:t>
      </w:r>
    </w:p>
    <w:p w:rsidR="00090397" w:rsidRPr="00315DAA" w:rsidRDefault="00090397" w:rsidP="00090397">
      <w:pPr>
        <w:tabs>
          <w:tab w:val="left" w:pos="9498"/>
        </w:tabs>
        <w:spacing w:line="360" w:lineRule="auto"/>
        <w:ind w:right="-1"/>
        <w:rPr>
          <w:i/>
          <w:color w:val="000000"/>
          <w:sz w:val="28"/>
          <w:szCs w:val="28"/>
          <w:vertAlign w:val="subscript"/>
        </w:rPr>
      </w:pPr>
      <w:r>
        <w:t xml:space="preserve">                                                           </w:t>
      </w:r>
      <w:r w:rsidRPr="00C107B5">
        <w:rPr>
          <w:position w:val="-38"/>
        </w:rPr>
        <w:object w:dxaOrig="2780" w:dyaOrig="960">
          <v:shape id="_x0000_i1046" type="#_x0000_t75" style="width:138.5pt;height:48.5pt" o:ole="">
            <v:imagedata r:id="rId58" o:title=""/>
          </v:shape>
          <o:OLEObject Type="Embed" ProgID="Equation.3" ShapeID="_x0000_i1046" DrawAspect="Content" ObjectID="_1588827733" r:id="rId59"/>
        </w:object>
      </w:r>
      <w:r>
        <w:rPr>
          <w:i/>
          <w:color w:val="000000"/>
          <w:sz w:val="28"/>
          <w:szCs w:val="28"/>
          <w:vertAlign w:val="subscript"/>
        </w:rPr>
        <w:t xml:space="preserve">        </w:t>
      </w:r>
    </w:p>
    <w:p w:rsidR="00090397" w:rsidRPr="00315DAA" w:rsidRDefault="00090397" w:rsidP="00090397">
      <w:pPr>
        <w:tabs>
          <w:tab w:val="left" w:pos="9498"/>
        </w:tabs>
        <w:spacing w:line="360" w:lineRule="auto"/>
        <w:ind w:right="-1" w:firstLine="851"/>
        <w:jc w:val="both"/>
        <w:rPr>
          <w:color w:val="000000"/>
          <w:sz w:val="28"/>
          <w:szCs w:val="28"/>
        </w:rPr>
      </w:pPr>
      <w:r w:rsidRPr="00536B09">
        <w:rPr>
          <w:color w:val="000000"/>
          <w:sz w:val="28"/>
          <w:szCs w:val="28"/>
        </w:rPr>
        <w:t xml:space="preserve">Использование радиоспектра в ССС можно оценить отношением ширины полосы в централизованной системе связи (с одной базовой станцией) </w:t>
      </w:r>
      <w:r w:rsidRPr="00C107B5">
        <w:rPr>
          <w:position w:val="-24"/>
        </w:rPr>
        <w:object w:dxaOrig="340" w:dyaOrig="480">
          <v:shape id="_x0000_i1047" type="#_x0000_t75" style="width:17.2pt;height:23.5pt" o:ole="">
            <v:imagedata r:id="rId60" o:title=""/>
          </v:shape>
          <o:OLEObject Type="Embed" ProgID="Equation.3" ShapeID="_x0000_i1047" DrawAspect="Content" ObjectID="_1588827734" r:id="rId61"/>
        </w:object>
      </w:r>
      <w:r w:rsidRPr="00536B09">
        <w:rPr>
          <w:color w:val="000000"/>
          <w:sz w:val="28"/>
          <w:szCs w:val="28"/>
        </w:rPr>
        <w:t xml:space="preserve"> к ширине полосы в ССС </w:t>
      </w:r>
      <w:r w:rsidRPr="00B12AB5">
        <w:rPr>
          <w:position w:val="-20"/>
        </w:rPr>
        <w:object w:dxaOrig="320" w:dyaOrig="440">
          <v:shape id="_x0000_i1048" type="#_x0000_t75" style="width:17.2pt;height:21.9pt" o:ole="">
            <v:imagedata r:id="rId62" o:title=""/>
          </v:shape>
          <o:OLEObject Type="Embed" ProgID="Equation.3" ShapeID="_x0000_i1048" DrawAspect="Content" ObjectID="_1588827735" r:id="rId63"/>
        </w:object>
      </w:r>
      <w:r w:rsidRPr="001C75E3">
        <w:rPr>
          <w:color w:val="000000"/>
          <w:sz w:val="28"/>
          <w:szCs w:val="28"/>
        </w:rPr>
        <w:t>-</w:t>
      </w:r>
      <w:r w:rsidRPr="00C107B5">
        <w:rPr>
          <w:position w:val="-6"/>
        </w:rPr>
        <w:object w:dxaOrig="240" w:dyaOrig="220">
          <v:shape id="_x0000_i1049" type="#_x0000_t75" style="width:13.3pt;height:11.75pt" o:ole="">
            <v:imagedata r:id="rId64" o:title=""/>
          </v:shape>
          <o:OLEObject Type="Embed" ProgID="Equation.3" ShapeID="_x0000_i1049" DrawAspect="Content" ObjectID="_1588827736" r:id="rId65"/>
        </w:object>
      </w:r>
      <w:r w:rsidRPr="00536B09">
        <w:rPr>
          <w:color w:val="000000"/>
          <w:sz w:val="28"/>
          <w:szCs w:val="28"/>
        </w:rPr>
        <w:t xml:space="preserve">. Поскольку в эквивалентной централизованной системе число активных каналов должно равняется числу активных каналов в ССС, ширина полосы частот в централизованной системе </w:t>
      </w:r>
      <w:r w:rsidRPr="00C107B5">
        <w:rPr>
          <w:position w:val="-24"/>
        </w:rPr>
        <w:object w:dxaOrig="1180" w:dyaOrig="480">
          <v:shape id="_x0000_i1050" type="#_x0000_t75" style="width:57.9pt;height:23.5pt" o:ole="">
            <v:imagedata r:id="rId66" o:title=""/>
          </v:shape>
          <o:OLEObject Type="Embed" ProgID="Equation.3" ShapeID="_x0000_i1050" DrawAspect="Content" ObjectID="_1588827737" r:id="rId67"/>
        </w:object>
      </w:r>
      <w:r w:rsidRPr="00536B09">
        <w:rPr>
          <w:color w:val="000000"/>
          <w:sz w:val="28"/>
          <w:szCs w:val="28"/>
          <w:vertAlign w:val="subscript"/>
        </w:rPr>
        <w:t xml:space="preserve"> </w:t>
      </w:r>
      <w:r w:rsidRPr="00536B09">
        <w:rPr>
          <w:color w:val="000000"/>
          <w:sz w:val="28"/>
          <w:szCs w:val="28"/>
        </w:rPr>
        <w:t>т.е.</w:t>
      </w:r>
    </w:p>
    <w:p w:rsidR="00090397" w:rsidRDefault="00090397" w:rsidP="00090397">
      <w:pPr>
        <w:spacing w:line="360" w:lineRule="auto"/>
        <w:ind w:right="424"/>
        <w:jc w:val="center"/>
        <w:rPr>
          <w:position w:val="-24"/>
        </w:rPr>
      </w:pPr>
      <w:r w:rsidRPr="00C107B5">
        <w:rPr>
          <w:position w:val="-24"/>
        </w:rPr>
        <w:object w:dxaOrig="3420" w:dyaOrig="499">
          <v:shape id="_x0000_i1051" type="#_x0000_t75" style="width:171.4pt;height:23.5pt" o:ole="">
            <v:imagedata r:id="rId68" o:title=""/>
          </v:shape>
          <o:OLEObject Type="Embed" ProgID="Equation.3" ShapeID="_x0000_i1051" DrawAspect="Content" ObjectID="_1588827738" r:id="rId69"/>
        </w:object>
      </w:r>
    </w:p>
    <w:p w:rsidR="00090397" w:rsidRPr="00315DAA" w:rsidRDefault="00090397" w:rsidP="00090397">
      <w:pPr>
        <w:spacing w:line="360" w:lineRule="auto"/>
        <w:ind w:right="-1" w:firstLine="851"/>
        <w:jc w:val="both"/>
        <w:rPr>
          <w:color w:val="000000"/>
          <w:sz w:val="28"/>
          <w:szCs w:val="28"/>
        </w:rPr>
      </w:pPr>
      <w:r w:rsidRPr="00536B09">
        <w:rPr>
          <w:color w:val="000000"/>
          <w:sz w:val="28"/>
          <w:szCs w:val="28"/>
        </w:rPr>
        <w:t xml:space="preserve">Следовательно, </w:t>
      </w:r>
      <w:r w:rsidRPr="00B12AB5">
        <w:rPr>
          <w:position w:val="-20"/>
        </w:rPr>
        <w:object w:dxaOrig="1040" w:dyaOrig="440">
          <v:shape id="_x0000_i1052" type="#_x0000_t75" style="width:52.45pt;height:21.9pt" o:ole="">
            <v:imagedata r:id="rId70" o:title=""/>
          </v:shape>
          <o:OLEObject Type="Embed" ProgID="Equation.3" ShapeID="_x0000_i1052" DrawAspect="Content" ObjectID="_1588827739" r:id="rId71"/>
        </w:object>
      </w:r>
      <w:r w:rsidRPr="00536B09">
        <w:rPr>
          <w:color w:val="000000"/>
          <w:sz w:val="28"/>
          <w:szCs w:val="28"/>
          <w:lang w:val="el-GR"/>
        </w:rPr>
        <w:t xml:space="preserve">. </w:t>
      </w:r>
      <w:r w:rsidRPr="00536B09">
        <w:rPr>
          <w:color w:val="000000"/>
          <w:sz w:val="28"/>
          <w:szCs w:val="28"/>
        </w:rPr>
        <w:t xml:space="preserve">Отметим, что в последние выражения не входит число каналов </w:t>
      </w:r>
      <w:r w:rsidRPr="00536B09">
        <w:rPr>
          <w:color w:val="000000"/>
          <w:sz w:val="28"/>
          <w:szCs w:val="28"/>
          <w:lang w:val="en-US"/>
        </w:rPr>
        <w:t>l</w:t>
      </w:r>
      <w:r w:rsidRPr="00536B09">
        <w:rPr>
          <w:color w:val="000000"/>
          <w:sz w:val="28"/>
          <w:szCs w:val="28"/>
        </w:rPr>
        <w:t xml:space="preserve"> каждой базовой станции. Изменение </w:t>
      </w:r>
      <w:r w:rsidRPr="00536B09">
        <w:rPr>
          <w:color w:val="000000"/>
          <w:sz w:val="28"/>
          <w:szCs w:val="28"/>
          <w:lang w:val="en-US"/>
        </w:rPr>
        <w:t>l</w:t>
      </w:r>
      <w:r w:rsidRPr="00536B09">
        <w:rPr>
          <w:color w:val="000000"/>
          <w:sz w:val="28"/>
          <w:szCs w:val="28"/>
        </w:rPr>
        <w:t xml:space="preserve"> приводит к пропорциональному изменению ширины полосы частот, как в централизованной системе, так и в ССС. Целесообразно характеризовать обе системы минимальной полосой частот, ширина которой для ССС</w:t>
      </w:r>
    </w:p>
    <w:p w:rsidR="00090397" w:rsidRDefault="00090397" w:rsidP="00090397">
      <w:pPr>
        <w:spacing w:line="360" w:lineRule="auto"/>
        <w:ind w:right="424"/>
        <w:jc w:val="center"/>
        <w:rPr>
          <w:color w:val="000000"/>
          <w:sz w:val="28"/>
          <w:szCs w:val="28"/>
          <w:lang w:val="en-US"/>
        </w:rPr>
      </w:pPr>
      <w:r w:rsidRPr="00B12AB5">
        <w:rPr>
          <w:position w:val="-20"/>
        </w:rPr>
        <w:object w:dxaOrig="1080" w:dyaOrig="440">
          <v:shape id="_x0000_i1053" type="#_x0000_t75" style="width:54pt;height:21.9pt" o:ole="">
            <v:imagedata r:id="rId72" o:title=""/>
          </v:shape>
          <o:OLEObject Type="Embed" ProgID="Equation.3" ShapeID="_x0000_i1053" DrawAspect="Content" ObjectID="_1588827740" r:id="rId73"/>
        </w:object>
      </w:r>
      <w:r w:rsidRPr="00536B09">
        <w:rPr>
          <w:sz w:val="28"/>
          <w:szCs w:val="28"/>
        </w:rPr>
        <w:t>,</w:t>
      </w:r>
    </w:p>
    <w:p w:rsidR="00090397" w:rsidRDefault="00090397" w:rsidP="00090397">
      <w:pPr>
        <w:spacing w:line="360" w:lineRule="auto"/>
        <w:ind w:right="424" w:firstLine="851"/>
        <w:jc w:val="both"/>
        <w:rPr>
          <w:color w:val="000000"/>
          <w:sz w:val="28"/>
          <w:szCs w:val="28"/>
          <w:lang w:val="en-US"/>
        </w:rPr>
      </w:pPr>
      <w:r w:rsidRPr="00536B09">
        <w:rPr>
          <w:color w:val="000000"/>
          <w:sz w:val="28"/>
          <w:szCs w:val="28"/>
        </w:rPr>
        <w:t>а для централизованной системы</w:t>
      </w:r>
    </w:p>
    <w:p w:rsidR="00090397" w:rsidRDefault="00090397" w:rsidP="00090397">
      <w:pPr>
        <w:spacing w:line="360" w:lineRule="auto"/>
        <w:ind w:right="424"/>
        <w:jc w:val="center"/>
        <w:rPr>
          <w:position w:val="-24"/>
          <w:lang w:val="en-US"/>
        </w:rPr>
      </w:pPr>
      <w:r w:rsidRPr="00C107B5">
        <w:rPr>
          <w:position w:val="-24"/>
        </w:rPr>
        <w:object w:dxaOrig="1640" w:dyaOrig="480">
          <v:shape id="_x0000_i1054" type="#_x0000_t75" style="width:81.4pt;height:23.5pt" o:ole="">
            <v:imagedata r:id="rId74" o:title=""/>
          </v:shape>
          <o:OLEObject Type="Embed" ProgID="Equation.3" ShapeID="_x0000_i1054" DrawAspect="Content" ObjectID="_1588827741" r:id="rId75"/>
        </w:object>
      </w:r>
    </w:p>
    <w:p w:rsidR="00090397" w:rsidRPr="00536B09" w:rsidRDefault="00090397" w:rsidP="00090397">
      <w:pPr>
        <w:tabs>
          <w:tab w:val="left" w:pos="9638"/>
        </w:tabs>
        <w:spacing w:line="360" w:lineRule="auto"/>
        <w:ind w:right="-1" w:firstLine="851"/>
        <w:jc w:val="both"/>
        <w:rPr>
          <w:i/>
          <w:color w:val="000000"/>
          <w:sz w:val="28"/>
          <w:szCs w:val="28"/>
        </w:rPr>
      </w:pPr>
      <w:r w:rsidRPr="00536B09">
        <w:rPr>
          <w:color w:val="000000"/>
          <w:sz w:val="28"/>
          <w:szCs w:val="28"/>
        </w:rPr>
        <w:t xml:space="preserve">При постоянных </w:t>
      </w:r>
      <w:r w:rsidRPr="00B12AB5">
        <w:rPr>
          <w:position w:val="-12"/>
        </w:rPr>
        <w:object w:dxaOrig="300" w:dyaOrig="360">
          <v:shape id="_x0000_i1055" type="#_x0000_t75" style="width:17.2pt;height:18.8pt" o:ole="">
            <v:imagedata r:id="rId33" o:title=""/>
          </v:shape>
          <o:OLEObject Type="Embed" ProgID="Equation.3" ShapeID="_x0000_i1055" DrawAspect="Content" ObjectID="_1588827742" r:id="rId76"/>
        </w:object>
      </w:r>
      <w:r w:rsidRPr="00536B09">
        <w:rPr>
          <w:color w:val="000000"/>
          <w:sz w:val="28"/>
          <w:szCs w:val="28"/>
        </w:rPr>
        <w:t xml:space="preserve"> и </w:t>
      </w:r>
      <w:r w:rsidRPr="00B12AB5">
        <w:rPr>
          <w:position w:val="-20"/>
        </w:rPr>
        <w:object w:dxaOrig="340" w:dyaOrig="440">
          <v:shape id="_x0000_i1056" type="#_x0000_t75" style="width:17.2pt;height:21.9pt" o:ole="">
            <v:imagedata r:id="rId77" o:title=""/>
          </v:shape>
          <o:OLEObject Type="Embed" ProgID="Equation.3" ShapeID="_x0000_i1056" DrawAspect="Content" ObjectID="_1588827743" r:id="rId78"/>
        </w:object>
      </w:r>
      <w:r w:rsidRPr="00536B09">
        <w:rPr>
          <w:color w:val="000000"/>
          <w:sz w:val="28"/>
          <w:szCs w:val="28"/>
        </w:rPr>
        <w:t xml:space="preserve"> эффективность использования радиоспектра</w:t>
      </w:r>
      <w:r>
        <w:rPr>
          <w:color w:val="000000"/>
          <w:sz w:val="28"/>
          <w:szCs w:val="28"/>
        </w:rPr>
        <w:t xml:space="preserve"> </w:t>
      </w:r>
      <w:r w:rsidRPr="00536B09">
        <w:rPr>
          <w:color w:val="000000"/>
          <w:sz w:val="28"/>
          <w:szCs w:val="28"/>
        </w:rPr>
        <w:t xml:space="preserve"> можно повысить, уменьшая абсолютное значение защитного расстояния. Но при этом необходимо уменьшать и </w:t>
      </w:r>
      <w:r w:rsidRPr="009F1FBE">
        <w:rPr>
          <w:position w:val="-4"/>
        </w:rPr>
        <w:object w:dxaOrig="240" w:dyaOrig="260">
          <v:shape id="_x0000_i1057" type="#_x0000_t75" style="width:13.3pt;height:14.1pt" o:ole="">
            <v:imagedata r:id="rId79" o:title=""/>
          </v:shape>
          <o:OLEObject Type="Embed" ProgID="Equation.3" ShapeID="_x0000_i1057" DrawAspect="Content" ObjectID="_1588827744" r:id="rId80"/>
        </w:object>
      </w:r>
      <w:r w:rsidRPr="00536B09">
        <w:rPr>
          <w:color w:val="000000"/>
          <w:sz w:val="28"/>
          <w:szCs w:val="28"/>
        </w:rPr>
        <w:t xml:space="preserve">, чтобы уменьшить уровень взаимных помех, поскольку именно помехи определяют число частотных каналов </w:t>
      </w:r>
      <w:r w:rsidRPr="00B12AB5">
        <w:rPr>
          <w:position w:val="-6"/>
        </w:rPr>
        <w:object w:dxaOrig="240" w:dyaOrig="279">
          <v:shape id="_x0000_i1058" type="#_x0000_t75" style="width:13.3pt;height:14.1pt" o:ole="">
            <v:imagedata r:id="rId81" o:title=""/>
          </v:shape>
          <o:OLEObject Type="Embed" ProgID="Equation.3" ShapeID="_x0000_i1058" DrawAspect="Content" ObjectID="_1588827745" r:id="rId82"/>
        </w:object>
      </w:r>
      <w:r w:rsidRPr="00536B09">
        <w:rPr>
          <w:i/>
          <w:color w:val="000000"/>
          <w:sz w:val="28"/>
          <w:szCs w:val="28"/>
        </w:rPr>
        <w:t>.</w:t>
      </w:r>
    </w:p>
    <w:p w:rsidR="00090397" w:rsidRPr="00536B09" w:rsidRDefault="00090397" w:rsidP="00090397">
      <w:pPr>
        <w:tabs>
          <w:tab w:val="left" w:pos="426"/>
          <w:tab w:val="left" w:pos="9638"/>
        </w:tabs>
        <w:spacing w:line="360" w:lineRule="auto"/>
        <w:ind w:right="-1" w:firstLine="851"/>
        <w:jc w:val="both"/>
        <w:rPr>
          <w:color w:val="000000"/>
          <w:sz w:val="28"/>
          <w:szCs w:val="28"/>
        </w:rPr>
      </w:pPr>
      <w:r w:rsidRPr="00536B09">
        <w:rPr>
          <w:color w:val="000000"/>
          <w:sz w:val="28"/>
          <w:szCs w:val="28"/>
        </w:rPr>
        <w:t>Радиочастотный спектр (РЧС) является важнейшим ограниченным национальным ресурсом России. В настоящее время в период интенсивного раз</w:t>
      </w:r>
      <w:r w:rsidRPr="00536B09">
        <w:rPr>
          <w:color w:val="000000"/>
          <w:sz w:val="28"/>
          <w:szCs w:val="28"/>
        </w:rPr>
        <w:softHyphen/>
        <w:t>вития систем подвижной радиосвязи вопрос эффектив</w:t>
      </w:r>
      <w:r w:rsidRPr="00536B09">
        <w:rPr>
          <w:color w:val="000000"/>
          <w:sz w:val="28"/>
          <w:szCs w:val="28"/>
        </w:rPr>
        <w:softHyphen/>
        <w:t>ного использования РЧС приобрел особое значение. Для количественной оценки эффективности примене</w:t>
      </w:r>
      <w:r w:rsidRPr="00536B09">
        <w:rPr>
          <w:color w:val="000000"/>
          <w:sz w:val="28"/>
          <w:szCs w:val="28"/>
        </w:rPr>
        <w:softHyphen/>
        <w:t>ния РЧС в литературе широко используется термин "спектральная эффек</w:t>
      </w:r>
      <w:r>
        <w:rPr>
          <w:color w:val="000000"/>
          <w:sz w:val="28"/>
          <w:szCs w:val="28"/>
        </w:rPr>
        <w:t>тивность" (СЭ), который рассмат</w:t>
      </w:r>
      <w:r w:rsidRPr="00536B09">
        <w:rPr>
          <w:color w:val="000000"/>
          <w:sz w:val="28"/>
          <w:szCs w:val="28"/>
        </w:rPr>
        <w:t>ривается как комплексный показатель, учитывающий количество и качест</w:t>
      </w:r>
      <w:r>
        <w:rPr>
          <w:color w:val="000000"/>
          <w:sz w:val="28"/>
          <w:szCs w:val="28"/>
        </w:rPr>
        <w:t>во обслуживания абонентов а пре</w:t>
      </w:r>
      <w:r w:rsidRPr="00536B09">
        <w:rPr>
          <w:color w:val="000000"/>
          <w:sz w:val="28"/>
          <w:szCs w:val="28"/>
        </w:rPr>
        <w:t>делах определенной территории.</w:t>
      </w:r>
    </w:p>
    <w:p w:rsidR="00090397" w:rsidRPr="00536B09" w:rsidRDefault="00090397" w:rsidP="00090397">
      <w:pPr>
        <w:tabs>
          <w:tab w:val="left" w:pos="9638"/>
        </w:tabs>
        <w:spacing w:line="360" w:lineRule="auto"/>
        <w:ind w:right="-1" w:firstLine="851"/>
        <w:jc w:val="both"/>
        <w:rPr>
          <w:color w:val="000000"/>
          <w:sz w:val="28"/>
          <w:szCs w:val="28"/>
        </w:rPr>
      </w:pPr>
      <w:r w:rsidRPr="00536B09">
        <w:rPr>
          <w:color w:val="000000"/>
          <w:sz w:val="28"/>
          <w:szCs w:val="28"/>
        </w:rPr>
        <w:t>В качестве показателей СЭ использованы широко применяемые понятия: удельное количество физических каналов (канал/МГц/км</w:t>
      </w:r>
      <w:r w:rsidRPr="00536B09">
        <w:rPr>
          <w:color w:val="000000"/>
          <w:sz w:val="28"/>
          <w:szCs w:val="28"/>
          <w:vertAlign w:val="superscript"/>
        </w:rPr>
        <w:t>2</w:t>
      </w:r>
      <w:r w:rsidRPr="00536B09">
        <w:rPr>
          <w:color w:val="000000"/>
          <w:sz w:val="28"/>
          <w:szCs w:val="28"/>
        </w:rPr>
        <w:t>) и удельная спектральная нагрузка (Эрл/МГц/км</w:t>
      </w:r>
      <w:r w:rsidRPr="00536B09">
        <w:rPr>
          <w:color w:val="000000"/>
          <w:sz w:val="28"/>
          <w:szCs w:val="28"/>
          <w:vertAlign w:val="superscript"/>
        </w:rPr>
        <w:t>а</w:t>
      </w:r>
      <w:r>
        <w:rPr>
          <w:color w:val="000000"/>
          <w:sz w:val="28"/>
          <w:szCs w:val="28"/>
        </w:rPr>
        <w:t>) в се</w:t>
      </w:r>
      <w:r w:rsidRPr="00536B09">
        <w:rPr>
          <w:color w:val="000000"/>
          <w:sz w:val="28"/>
          <w:szCs w:val="28"/>
        </w:rPr>
        <w:t>ти. Первый из показателей отражает количество кана</w:t>
      </w:r>
      <w:r w:rsidRPr="00536B09">
        <w:rPr>
          <w:color w:val="000000"/>
          <w:sz w:val="28"/>
          <w:szCs w:val="28"/>
        </w:rPr>
        <w:softHyphen/>
        <w:t xml:space="preserve">лов, организованных в единице полосы радиоспектра на единице обслуживаемой территории при заданном качестве обслуживания. </w:t>
      </w:r>
      <w:r w:rsidRPr="00536B09">
        <w:rPr>
          <w:color w:val="000000"/>
          <w:sz w:val="28"/>
          <w:szCs w:val="28"/>
          <w:lang w:val="en-US"/>
        </w:rPr>
        <w:t>B</w:t>
      </w:r>
      <w:r w:rsidRPr="00536B09">
        <w:rPr>
          <w:color w:val="000000"/>
          <w:sz w:val="28"/>
          <w:szCs w:val="28"/>
        </w:rPr>
        <w:t>торой показатель показывает обслуживаемую нагрузку (трафик) в единице полосы радиоспектра на единице обслуживаемой территории также при заданном качестве обслуживания. Качество обслуживания в об</w:t>
      </w:r>
      <w:r>
        <w:rPr>
          <w:color w:val="000000"/>
          <w:sz w:val="28"/>
          <w:szCs w:val="28"/>
        </w:rPr>
        <w:t>оих показателях включает вероят</w:t>
      </w:r>
      <w:r w:rsidRPr="00536B09">
        <w:rPr>
          <w:color w:val="000000"/>
          <w:sz w:val="28"/>
          <w:szCs w:val="28"/>
        </w:rPr>
        <w:t>ность отказа в предоставлении канала связи и качества передачи информации по каналу (качество передачи речи, вероятность ошибки передачи бита и т.д.).</w:t>
      </w:r>
    </w:p>
    <w:p w:rsidR="00090397" w:rsidRPr="00536B09" w:rsidRDefault="00090397" w:rsidP="00090397">
      <w:pPr>
        <w:tabs>
          <w:tab w:val="left" w:pos="9638"/>
        </w:tabs>
        <w:spacing w:line="360" w:lineRule="auto"/>
        <w:ind w:right="-1" w:firstLine="851"/>
        <w:jc w:val="both"/>
        <w:rPr>
          <w:color w:val="000000"/>
          <w:sz w:val="28"/>
          <w:szCs w:val="28"/>
        </w:rPr>
      </w:pPr>
      <w:r w:rsidRPr="00536B09">
        <w:rPr>
          <w:color w:val="000000"/>
          <w:sz w:val="28"/>
          <w:szCs w:val="28"/>
        </w:rPr>
        <w:t>Поскольку обслуживаемая нагрузка всегда жестко связана с количест</w:t>
      </w:r>
      <w:r>
        <w:rPr>
          <w:color w:val="000000"/>
          <w:sz w:val="28"/>
          <w:szCs w:val="28"/>
        </w:rPr>
        <w:t>вом предоставляемых равнодоступ</w:t>
      </w:r>
      <w:r w:rsidRPr="00536B09">
        <w:rPr>
          <w:color w:val="000000"/>
          <w:sz w:val="28"/>
          <w:szCs w:val="28"/>
        </w:rPr>
        <w:t xml:space="preserve">ных каналов соотношением </w:t>
      </w:r>
      <w:r>
        <w:rPr>
          <w:color w:val="000000"/>
          <w:sz w:val="28"/>
          <w:szCs w:val="28"/>
        </w:rPr>
        <w:t>Эрланга, то при одина</w:t>
      </w:r>
      <w:r w:rsidRPr="00536B09">
        <w:rPr>
          <w:color w:val="000000"/>
          <w:sz w:val="28"/>
          <w:szCs w:val="28"/>
        </w:rPr>
        <w:t>ковом качестве обслуживания оба вышеприведенных показателя СЭ являются абсолютно равноценными.</w:t>
      </w:r>
    </w:p>
    <w:p w:rsidR="00090397" w:rsidRPr="00536B09" w:rsidRDefault="00090397" w:rsidP="00090397">
      <w:pPr>
        <w:spacing w:line="360" w:lineRule="auto"/>
        <w:ind w:right="-1" w:firstLine="851"/>
        <w:jc w:val="both"/>
        <w:rPr>
          <w:color w:val="000000"/>
          <w:sz w:val="28"/>
          <w:szCs w:val="28"/>
        </w:rPr>
      </w:pPr>
      <w:r w:rsidRPr="00536B09">
        <w:rPr>
          <w:color w:val="000000"/>
          <w:sz w:val="28"/>
          <w:szCs w:val="28"/>
        </w:rPr>
        <w:lastRenderedPageBreak/>
        <w:t>С другой стороны, данные показатели СЭ отражают прежде всего поте</w:t>
      </w:r>
      <w:r>
        <w:rPr>
          <w:color w:val="000000"/>
          <w:sz w:val="28"/>
          <w:szCs w:val="28"/>
        </w:rPr>
        <w:t>нциальные возможности определен</w:t>
      </w:r>
      <w:r w:rsidRPr="00536B09">
        <w:rPr>
          <w:color w:val="000000"/>
          <w:sz w:val="28"/>
          <w:szCs w:val="28"/>
        </w:rPr>
        <w:t>ных систем подвиж</w:t>
      </w:r>
      <w:r>
        <w:rPr>
          <w:color w:val="000000"/>
          <w:sz w:val="28"/>
          <w:szCs w:val="28"/>
        </w:rPr>
        <w:t>ной связи по обслуживанию терри</w:t>
      </w:r>
      <w:r w:rsidRPr="00536B09">
        <w:rPr>
          <w:color w:val="000000"/>
          <w:sz w:val="28"/>
          <w:szCs w:val="28"/>
        </w:rPr>
        <w:t>торий с высокими значениями абонентского трафика. Одновременно с этим показатель СЭ должен отражать реальную возможн</w:t>
      </w:r>
      <w:r>
        <w:rPr>
          <w:color w:val="000000"/>
          <w:sz w:val="28"/>
          <w:szCs w:val="28"/>
        </w:rPr>
        <w:t>ость системы обслуживать требуе</w:t>
      </w:r>
      <w:r w:rsidRPr="00536B09">
        <w:rPr>
          <w:color w:val="000000"/>
          <w:sz w:val="28"/>
          <w:szCs w:val="28"/>
        </w:rPr>
        <w:t>мую территорию с конкретной величиной абонентского трафика при заданн</w:t>
      </w:r>
      <w:r>
        <w:rPr>
          <w:color w:val="000000"/>
          <w:sz w:val="28"/>
          <w:szCs w:val="28"/>
        </w:rPr>
        <w:t>ом качестве обслуживания и мини</w:t>
      </w:r>
      <w:r w:rsidRPr="00536B09">
        <w:rPr>
          <w:color w:val="000000"/>
          <w:sz w:val="28"/>
          <w:szCs w:val="28"/>
        </w:rPr>
        <w:t>мальной стоимости инфраструктуры системы. Другими словами, показатель</w:t>
      </w:r>
      <w:r>
        <w:rPr>
          <w:color w:val="000000"/>
          <w:sz w:val="28"/>
          <w:szCs w:val="28"/>
        </w:rPr>
        <w:t xml:space="preserve"> СЭ кроме чисто технической дол</w:t>
      </w:r>
      <w:r w:rsidRPr="00536B09">
        <w:rPr>
          <w:color w:val="000000"/>
          <w:sz w:val="28"/>
          <w:szCs w:val="28"/>
        </w:rPr>
        <w:t>жен включать также экономическую составляющую.</w:t>
      </w:r>
    </w:p>
    <w:p w:rsidR="00090397" w:rsidRPr="00536B09" w:rsidRDefault="00090397" w:rsidP="00090397">
      <w:pPr>
        <w:spacing w:line="360" w:lineRule="auto"/>
        <w:ind w:right="-1" w:firstLine="851"/>
        <w:jc w:val="both"/>
        <w:rPr>
          <w:color w:val="000000"/>
          <w:sz w:val="28"/>
          <w:szCs w:val="28"/>
        </w:rPr>
      </w:pPr>
      <w:r w:rsidRPr="00536B09">
        <w:rPr>
          <w:color w:val="000000"/>
          <w:sz w:val="28"/>
          <w:szCs w:val="28"/>
        </w:rPr>
        <w:t>Стоимость инфраструктуры в системах может быть снижена, прежде все</w:t>
      </w:r>
      <w:r>
        <w:rPr>
          <w:color w:val="000000"/>
          <w:sz w:val="28"/>
          <w:szCs w:val="28"/>
        </w:rPr>
        <w:t>го, уменьшением количества базо</w:t>
      </w:r>
      <w:r w:rsidRPr="00536B09">
        <w:rPr>
          <w:color w:val="000000"/>
          <w:sz w:val="28"/>
          <w:szCs w:val="28"/>
        </w:rPr>
        <w:t>вых станций. Таким о</w:t>
      </w:r>
      <w:r>
        <w:rPr>
          <w:color w:val="000000"/>
          <w:sz w:val="28"/>
          <w:szCs w:val="28"/>
        </w:rPr>
        <w:t>бразом, для систем связи в каче</w:t>
      </w:r>
      <w:r w:rsidRPr="00536B09">
        <w:rPr>
          <w:color w:val="000000"/>
          <w:sz w:val="28"/>
          <w:szCs w:val="28"/>
        </w:rPr>
        <w:t>стве показателя СЭ более целесообразно использовать удельную обслуживаемую спектральную нагрузку (удельную плотность органи</w:t>
      </w:r>
      <w:r>
        <w:rPr>
          <w:color w:val="000000"/>
          <w:sz w:val="28"/>
          <w:szCs w:val="28"/>
        </w:rPr>
        <w:t>зованных физических кана</w:t>
      </w:r>
      <w:r w:rsidRPr="00536B09">
        <w:rPr>
          <w:color w:val="000000"/>
          <w:sz w:val="28"/>
          <w:szCs w:val="28"/>
        </w:rPr>
        <w:t>лов) на одну базовую станцию с размерностью Эрл/МГц/БС (канал/МГц/БС).</w:t>
      </w:r>
    </w:p>
    <w:p w:rsidR="00090397" w:rsidRPr="00315DAA" w:rsidRDefault="00090397" w:rsidP="00090397">
      <w:pPr>
        <w:spacing w:line="360" w:lineRule="auto"/>
        <w:ind w:right="-1" w:firstLine="851"/>
        <w:jc w:val="both"/>
        <w:rPr>
          <w:color w:val="000000"/>
          <w:sz w:val="28"/>
          <w:szCs w:val="28"/>
        </w:rPr>
      </w:pPr>
      <w:r w:rsidRPr="00536B09">
        <w:rPr>
          <w:color w:val="000000"/>
          <w:sz w:val="28"/>
          <w:szCs w:val="28"/>
        </w:rPr>
        <w:t>В качестве ис</w:t>
      </w:r>
      <w:r>
        <w:rPr>
          <w:color w:val="000000"/>
          <w:sz w:val="28"/>
          <w:szCs w:val="28"/>
        </w:rPr>
        <w:t>ходных данных принимаем выделяе</w:t>
      </w:r>
      <w:r w:rsidRPr="00536B09">
        <w:rPr>
          <w:color w:val="000000"/>
          <w:sz w:val="28"/>
          <w:szCs w:val="28"/>
        </w:rPr>
        <w:t xml:space="preserve">мую для системы полосу частот </w:t>
      </w:r>
      <w:r w:rsidRPr="00536B09">
        <w:rPr>
          <w:position w:val="-4"/>
          <w:sz w:val="28"/>
          <w:szCs w:val="28"/>
        </w:rPr>
        <w:object w:dxaOrig="400" w:dyaOrig="260">
          <v:shape id="_x0000_i1059" type="#_x0000_t75" style="width:19.55pt;height:14.1pt" o:ole="">
            <v:imagedata r:id="rId83" o:title=""/>
          </v:shape>
          <o:OLEObject Type="Embed" ProgID="Equation.3" ShapeID="_x0000_i1059" DrawAspect="Content" ObjectID="_1588827746" r:id="rId84"/>
        </w:object>
      </w:r>
      <w:r>
        <w:rPr>
          <w:color w:val="000000"/>
          <w:sz w:val="28"/>
          <w:szCs w:val="28"/>
        </w:rPr>
        <w:t xml:space="preserve"> требуемую величи</w:t>
      </w:r>
      <w:r w:rsidRPr="00536B09">
        <w:rPr>
          <w:color w:val="000000"/>
          <w:sz w:val="28"/>
          <w:szCs w:val="28"/>
        </w:rPr>
        <w:t>ну обслуживаемого системой трафика А. СЭ системы Е определяем как</w:t>
      </w:r>
    </w:p>
    <w:p w:rsidR="00090397" w:rsidRDefault="00090397" w:rsidP="00090397">
      <w:pPr>
        <w:spacing w:line="360" w:lineRule="auto"/>
        <w:ind w:right="424"/>
        <w:jc w:val="center"/>
        <w:rPr>
          <w:color w:val="000000"/>
          <w:position w:val="-28"/>
          <w:sz w:val="28"/>
          <w:szCs w:val="28"/>
        </w:rPr>
      </w:pPr>
      <w:r w:rsidRPr="00536B09">
        <w:rPr>
          <w:color w:val="000000"/>
          <w:position w:val="-28"/>
          <w:sz w:val="28"/>
          <w:szCs w:val="28"/>
        </w:rPr>
        <w:object w:dxaOrig="1180" w:dyaOrig="660">
          <v:shape id="_x0000_i1060" type="#_x0000_t75" style="width:57.9pt;height:32.85pt" o:ole="">
            <v:imagedata r:id="rId85" o:title=""/>
          </v:shape>
          <o:OLEObject Type="Embed" ProgID="Equation.3" ShapeID="_x0000_i1060" DrawAspect="Content" ObjectID="_1588827747" r:id="rId86"/>
        </w:object>
      </w:r>
    </w:p>
    <w:p w:rsidR="00090397" w:rsidRPr="001C75E3" w:rsidRDefault="00090397" w:rsidP="00090397">
      <w:pPr>
        <w:spacing w:line="360" w:lineRule="auto"/>
        <w:ind w:right="-1"/>
        <w:rPr>
          <w:color w:val="000000"/>
          <w:sz w:val="28"/>
          <w:szCs w:val="28"/>
        </w:rPr>
      </w:pPr>
      <w:r w:rsidRPr="00536B09">
        <w:rPr>
          <w:color w:val="000000"/>
          <w:sz w:val="28"/>
          <w:szCs w:val="28"/>
        </w:rPr>
        <w:t xml:space="preserve">где </w:t>
      </w:r>
      <w:r w:rsidRPr="00121A98">
        <w:rPr>
          <w:color w:val="000000"/>
          <w:sz w:val="28"/>
          <w:szCs w:val="28"/>
        </w:rPr>
        <w:t xml:space="preserve"> </w:t>
      </w:r>
      <w:r>
        <w:rPr>
          <w:color w:val="000000"/>
          <w:sz w:val="28"/>
          <w:szCs w:val="28"/>
          <w:lang w:val="en-US"/>
        </w:rPr>
        <w:t>n</w:t>
      </w:r>
      <w:r>
        <w:rPr>
          <w:color w:val="000000"/>
          <w:sz w:val="28"/>
          <w:szCs w:val="28"/>
        </w:rPr>
        <w:t xml:space="preserve"> </w:t>
      </w:r>
      <w:r w:rsidRPr="001C75E3">
        <w:rPr>
          <w:color w:val="000000"/>
          <w:sz w:val="28"/>
          <w:szCs w:val="28"/>
        </w:rPr>
        <w:t>-</w:t>
      </w:r>
      <w:r w:rsidRPr="00536B09">
        <w:rPr>
          <w:color w:val="000000"/>
          <w:sz w:val="28"/>
          <w:szCs w:val="28"/>
        </w:rPr>
        <w:t xml:space="preserve"> общее количество каналов траф</w:t>
      </w:r>
      <w:r>
        <w:rPr>
          <w:color w:val="000000"/>
          <w:sz w:val="28"/>
          <w:szCs w:val="28"/>
        </w:rPr>
        <w:t>ика в зоне обслуживания системы</w:t>
      </w:r>
      <w:r w:rsidRPr="001C75E3">
        <w:rPr>
          <w:color w:val="000000"/>
          <w:sz w:val="28"/>
          <w:szCs w:val="28"/>
        </w:rPr>
        <w:t>;</w:t>
      </w:r>
      <w:r w:rsidRPr="00536B09">
        <w:rPr>
          <w:color w:val="000000"/>
          <w:sz w:val="28"/>
          <w:szCs w:val="28"/>
        </w:rPr>
        <w:t xml:space="preserve"> </w:t>
      </w:r>
    </w:p>
    <w:p w:rsidR="00090397" w:rsidRDefault="00090397" w:rsidP="00090397">
      <w:pPr>
        <w:tabs>
          <w:tab w:val="left" w:pos="1985"/>
        </w:tabs>
        <w:spacing w:line="360" w:lineRule="auto"/>
        <w:ind w:right="-1"/>
        <w:jc w:val="both"/>
        <w:rPr>
          <w:color w:val="000000"/>
          <w:sz w:val="28"/>
          <w:szCs w:val="28"/>
        </w:rPr>
      </w:pPr>
      <w:r>
        <w:rPr>
          <w:color w:val="000000"/>
          <w:sz w:val="28"/>
          <w:szCs w:val="28"/>
        </w:rPr>
        <w:t xml:space="preserve">      </w:t>
      </w:r>
      <w:r w:rsidRPr="00536B09">
        <w:rPr>
          <w:color w:val="000000"/>
          <w:sz w:val="28"/>
          <w:szCs w:val="28"/>
        </w:rPr>
        <w:object w:dxaOrig="400" w:dyaOrig="260">
          <v:shape id="_x0000_i1061" type="#_x0000_t75" style="width:19.55pt;height:14.1pt" o:ole="">
            <v:imagedata r:id="rId87" o:title=""/>
          </v:shape>
          <o:OLEObject Type="Embed" ProgID="Equation.3" ShapeID="_x0000_i1061" DrawAspect="Content" ObjectID="_1588827748" r:id="rId88"/>
        </w:object>
      </w:r>
      <w:r w:rsidRPr="00536B09">
        <w:rPr>
          <w:color w:val="000000"/>
          <w:sz w:val="28"/>
          <w:szCs w:val="28"/>
        </w:rPr>
        <w:t>- полоса радиочаст</w:t>
      </w:r>
      <w:r>
        <w:rPr>
          <w:color w:val="000000"/>
          <w:sz w:val="28"/>
          <w:szCs w:val="28"/>
        </w:rPr>
        <w:t>от, выделенная на систему, МГц</w:t>
      </w:r>
      <w:r w:rsidRPr="001C75E3">
        <w:rPr>
          <w:color w:val="000000"/>
          <w:sz w:val="28"/>
          <w:szCs w:val="28"/>
        </w:rPr>
        <w:t>;</w:t>
      </w:r>
    </w:p>
    <w:p w:rsidR="00090397" w:rsidRPr="001C75E3" w:rsidRDefault="00090397" w:rsidP="00090397">
      <w:pPr>
        <w:tabs>
          <w:tab w:val="left" w:pos="1985"/>
        </w:tabs>
        <w:spacing w:line="360" w:lineRule="auto"/>
        <w:ind w:right="-1"/>
        <w:jc w:val="both"/>
        <w:rPr>
          <w:color w:val="000000"/>
          <w:sz w:val="28"/>
          <w:szCs w:val="28"/>
        </w:rPr>
      </w:pPr>
      <w:r>
        <w:rPr>
          <w:color w:val="000000"/>
          <w:sz w:val="28"/>
          <w:szCs w:val="28"/>
        </w:rPr>
        <w:t xml:space="preserve">       </w:t>
      </w:r>
      <w:r w:rsidRPr="00536B09">
        <w:rPr>
          <w:color w:val="000000"/>
          <w:sz w:val="28"/>
          <w:szCs w:val="28"/>
        </w:rPr>
        <w:object w:dxaOrig="200" w:dyaOrig="260">
          <v:shape id="_x0000_i1062" type="#_x0000_t75" style="width:11.75pt;height:14.1pt" o:ole="">
            <v:imagedata r:id="rId89" o:title=""/>
          </v:shape>
          <o:OLEObject Type="Embed" ProgID="Equation.3" ShapeID="_x0000_i1062" DrawAspect="Content" ObjectID="_1588827749" r:id="rId90"/>
        </w:object>
      </w:r>
      <w:r>
        <w:rPr>
          <w:color w:val="000000"/>
          <w:sz w:val="28"/>
          <w:szCs w:val="28"/>
        </w:rPr>
        <w:t xml:space="preserve"> </w:t>
      </w:r>
      <w:r w:rsidRPr="001C75E3">
        <w:rPr>
          <w:color w:val="000000"/>
          <w:sz w:val="28"/>
          <w:szCs w:val="28"/>
        </w:rPr>
        <w:t>-</w:t>
      </w:r>
      <w:r w:rsidRPr="00536B09">
        <w:rPr>
          <w:color w:val="000000"/>
          <w:sz w:val="28"/>
          <w:szCs w:val="28"/>
        </w:rPr>
        <w:t xml:space="preserve"> количе</w:t>
      </w:r>
      <w:r>
        <w:rPr>
          <w:color w:val="000000"/>
          <w:sz w:val="28"/>
          <w:szCs w:val="28"/>
        </w:rPr>
        <w:t>ство БС в зоне об</w:t>
      </w:r>
      <w:r w:rsidRPr="00536B09">
        <w:rPr>
          <w:color w:val="000000"/>
          <w:sz w:val="28"/>
          <w:szCs w:val="28"/>
        </w:rPr>
        <w:t xml:space="preserve">служивания системы. </w:t>
      </w:r>
    </w:p>
    <w:p w:rsidR="00090397" w:rsidRPr="001C75E3" w:rsidRDefault="00090397" w:rsidP="00090397">
      <w:pPr>
        <w:tabs>
          <w:tab w:val="left" w:pos="426"/>
        </w:tabs>
        <w:spacing w:line="360" w:lineRule="auto"/>
        <w:ind w:right="-1" w:firstLine="851"/>
        <w:jc w:val="both"/>
        <w:rPr>
          <w:color w:val="000000"/>
          <w:sz w:val="28"/>
          <w:szCs w:val="28"/>
        </w:rPr>
      </w:pPr>
      <w:r w:rsidRPr="00536B09">
        <w:rPr>
          <w:color w:val="000000"/>
          <w:sz w:val="28"/>
          <w:szCs w:val="28"/>
        </w:rPr>
        <w:t>При этом общее количество каналов трафика в зоне обслуживания системы определяется по формуле:</w:t>
      </w:r>
    </w:p>
    <w:p w:rsidR="00090397" w:rsidRPr="001C75E3" w:rsidRDefault="00090397" w:rsidP="00090397">
      <w:pPr>
        <w:spacing w:line="360" w:lineRule="auto"/>
        <w:ind w:right="424"/>
        <w:jc w:val="center"/>
        <w:rPr>
          <w:color w:val="000000"/>
          <w:sz w:val="28"/>
          <w:szCs w:val="28"/>
        </w:rPr>
      </w:pPr>
      <w:r w:rsidRPr="00DF5BC3">
        <w:rPr>
          <w:color w:val="000000"/>
          <w:position w:val="-12"/>
          <w:sz w:val="28"/>
          <w:szCs w:val="28"/>
        </w:rPr>
        <w:object w:dxaOrig="1060" w:dyaOrig="360">
          <v:shape id="_x0000_i1063" type="#_x0000_t75" style="width:53.2pt;height:18.8pt" o:ole="">
            <v:imagedata r:id="rId91" o:title=""/>
          </v:shape>
          <o:OLEObject Type="Embed" ProgID="Equation.3" ShapeID="_x0000_i1063" DrawAspect="Content" ObjectID="_1588827750" r:id="rId92"/>
        </w:object>
      </w:r>
      <w:r w:rsidRPr="001C75E3">
        <w:rPr>
          <w:color w:val="000000"/>
          <w:position w:val="-12"/>
          <w:sz w:val="28"/>
          <w:szCs w:val="28"/>
        </w:rPr>
        <w:t>,</w:t>
      </w:r>
    </w:p>
    <w:p w:rsidR="00090397" w:rsidRPr="00315DAA" w:rsidRDefault="00090397" w:rsidP="00090397">
      <w:pPr>
        <w:spacing w:line="360" w:lineRule="auto"/>
        <w:ind w:right="424"/>
        <w:jc w:val="both"/>
        <w:rPr>
          <w:color w:val="000000"/>
          <w:sz w:val="28"/>
          <w:szCs w:val="28"/>
        </w:rPr>
      </w:pPr>
      <w:r>
        <w:rPr>
          <w:color w:val="000000"/>
          <w:sz w:val="28"/>
          <w:szCs w:val="28"/>
        </w:rPr>
        <w:t>где</w:t>
      </w:r>
      <w:r w:rsidRPr="00536B09">
        <w:rPr>
          <w:color w:val="000000"/>
          <w:sz w:val="28"/>
          <w:szCs w:val="28"/>
        </w:rPr>
        <w:t xml:space="preserve"> </w:t>
      </w:r>
      <w:r w:rsidRPr="00842A84">
        <w:rPr>
          <w:position w:val="-12"/>
        </w:rPr>
        <w:object w:dxaOrig="380" w:dyaOrig="360">
          <v:shape id="_x0000_i1064" type="#_x0000_t75" style="width:18.8pt;height:21.9pt" o:ole="">
            <v:imagedata r:id="rId93" o:title=""/>
          </v:shape>
          <o:OLEObject Type="Embed" ProgID="Equation.3" ShapeID="_x0000_i1064" DrawAspect="Content" ObjectID="_1588827751" r:id="rId94"/>
        </w:object>
      </w:r>
      <w:r>
        <w:rPr>
          <w:color w:val="000000"/>
          <w:sz w:val="28"/>
          <w:szCs w:val="28"/>
        </w:rPr>
        <w:t xml:space="preserve"> </w:t>
      </w:r>
      <w:r w:rsidRPr="001C75E3">
        <w:rPr>
          <w:color w:val="000000"/>
          <w:sz w:val="28"/>
          <w:szCs w:val="28"/>
        </w:rPr>
        <w:t>-</w:t>
      </w:r>
      <w:r w:rsidRPr="00536B09">
        <w:rPr>
          <w:color w:val="000000"/>
          <w:sz w:val="28"/>
          <w:szCs w:val="28"/>
        </w:rPr>
        <w:t xml:space="preserve"> количество каналов трафика на одной </w:t>
      </w:r>
      <w:r>
        <w:rPr>
          <w:color w:val="000000"/>
          <w:sz w:val="28"/>
          <w:szCs w:val="28"/>
        </w:rPr>
        <w:t xml:space="preserve">БС, которые рассчитывается </w:t>
      </w:r>
      <w:r w:rsidRPr="00121A98">
        <w:rPr>
          <w:color w:val="FFFFFF" w:themeColor="background1"/>
          <w:sz w:val="28"/>
          <w:szCs w:val="28"/>
        </w:rPr>
        <w:t>ааа</w:t>
      </w:r>
      <w:r>
        <w:rPr>
          <w:color w:val="000000"/>
          <w:sz w:val="28"/>
          <w:szCs w:val="28"/>
        </w:rPr>
        <w:t>из условия</w:t>
      </w:r>
    </w:p>
    <w:p w:rsidR="00090397" w:rsidRPr="00536B09" w:rsidRDefault="00090397" w:rsidP="00090397">
      <w:pPr>
        <w:spacing w:line="360" w:lineRule="auto"/>
        <w:ind w:right="424"/>
        <w:jc w:val="center"/>
        <w:rPr>
          <w:color w:val="000000"/>
          <w:sz w:val="28"/>
          <w:szCs w:val="28"/>
        </w:rPr>
      </w:pPr>
      <w:r w:rsidRPr="00DF5BC3">
        <w:rPr>
          <w:color w:val="000000"/>
          <w:position w:val="-28"/>
          <w:sz w:val="28"/>
          <w:szCs w:val="28"/>
        </w:rPr>
        <w:object w:dxaOrig="1160" w:dyaOrig="680">
          <v:shape id="_x0000_i1065" type="#_x0000_t75" style="width:57.9pt;height:35.2pt" o:ole="">
            <v:imagedata r:id="rId95" o:title=""/>
          </v:shape>
          <o:OLEObject Type="Embed" ProgID="Equation.3" ShapeID="_x0000_i1065" DrawAspect="Content" ObjectID="_1588827752" r:id="rId96"/>
        </w:object>
      </w:r>
      <w:r w:rsidRPr="00536B09">
        <w:rPr>
          <w:color w:val="000000"/>
          <w:sz w:val="28"/>
          <w:szCs w:val="28"/>
        </w:rPr>
        <w:t xml:space="preserve">  при </w:t>
      </w:r>
      <w:r w:rsidRPr="00DF5BC3">
        <w:rPr>
          <w:color w:val="000000"/>
          <w:position w:val="-12"/>
          <w:sz w:val="28"/>
          <w:szCs w:val="28"/>
        </w:rPr>
        <w:object w:dxaOrig="800" w:dyaOrig="360">
          <v:shape id="_x0000_i1066" type="#_x0000_t75" style="width:39.9pt;height:18.8pt" o:ole="">
            <v:imagedata r:id="rId97" o:title=""/>
          </v:shape>
          <o:OLEObject Type="Embed" ProgID="Equation.3" ShapeID="_x0000_i1066" DrawAspect="Content" ObjectID="_1588827753" r:id="rId98"/>
        </w:object>
      </w:r>
      <w:r>
        <w:rPr>
          <w:color w:val="000000"/>
          <w:position w:val="-12"/>
          <w:sz w:val="28"/>
          <w:szCs w:val="28"/>
        </w:rPr>
        <w:t>;</w:t>
      </w:r>
    </w:p>
    <w:p w:rsidR="00090397" w:rsidRDefault="00090397" w:rsidP="00090397">
      <w:pPr>
        <w:spacing w:line="360" w:lineRule="auto"/>
        <w:ind w:right="424"/>
        <w:jc w:val="center"/>
        <w:rPr>
          <w:color w:val="000000"/>
          <w:position w:val="-12"/>
          <w:sz w:val="28"/>
          <w:szCs w:val="28"/>
        </w:rPr>
      </w:pPr>
      <w:r w:rsidRPr="00DF5BC3">
        <w:rPr>
          <w:color w:val="000000"/>
          <w:position w:val="-30"/>
          <w:sz w:val="28"/>
          <w:szCs w:val="28"/>
        </w:rPr>
        <w:object w:dxaOrig="1160" w:dyaOrig="700">
          <v:shape id="_x0000_i1067" type="#_x0000_t75" style="width:57.9pt;height:35.2pt" o:ole="">
            <v:imagedata r:id="rId99" o:title=""/>
          </v:shape>
          <o:OLEObject Type="Embed" ProgID="Equation.3" ShapeID="_x0000_i1067" DrawAspect="Content" ObjectID="_1588827754" r:id="rId100"/>
        </w:object>
      </w:r>
      <w:r w:rsidRPr="00536B09">
        <w:rPr>
          <w:color w:val="000000"/>
          <w:sz w:val="28"/>
          <w:szCs w:val="28"/>
        </w:rPr>
        <w:t xml:space="preserve"> при </w:t>
      </w:r>
      <w:r w:rsidRPr="00DF5BC3">
        <w:rPr>
          <w:color w:val="000000"/>
          <w:position w:val="-12"/>
          <w:sz w:val="28"/>
          <w:szCs w:val="28"/>
        </w:rPr>
        <w:object w:dxaOrig="820" w:dyaOrig="360">
          <v:shape id="_x0000_i1068" type="#_x0000_t75" style="width:40.7pt;height:18.8pt" o:ole="">
            <v:imagedata r:id="rId101" o:title=""/>
          </v:shape>
          <o:OLEObject Type="Embed" ProgID="Equation.3" ShapeID="_x0000_i1068" DrawAspect="Content" ObjectID="_1588827755" r:id="rId102"/>
        </w:object>
      </w:r>
      <w:r>
        <w:rPr>
          <w:color w:val="000000"/>
          <w:position w:val="-12"/>
          <w:sz w:val="28"/>
          <w:szCs w:val="28"/>
        </w:rPr>
        <w:t>.</w:t>
      </w:r>
    </w:p>
    <w:p w:rsidR="00090397" w:rsidRPr="00067B7E" w:rsidRDefault="00090397" w:rsidP="00090397">
      <w:pPr>
        <w:tabs>
          <w:tab w:val="left" w:pos="142"/>
          <w:tab w:val="left" w:pos="851"/>
        </w:tabs>
        <w:spacing w:line="360" w:lineRule="auto"/>
        <w:ind w:right="424"/>
        <w:rPr>
          <w:color w:val="000000"/>
          <w:sz w:val="28"/>
          <w:szCs w:val="28"/>
        </w:rPr>
      </w:pPr>
      <w:r w:rsidRPr="00536B09">
        <w:rPr>
          <w:color w:val="000000"/>
          <w:sz w:val="28"/>
          <w:szCs w:val="28"/>
        </w:rPr>
        <w:t>Здесь</w:t>
      </w:r>
      <w:r>
        <w:rPr>
          <w:color w:val="000000"/>
          <w:sz w:val="28"/>
          <w:szCs w:val="28"/>
        </w:rPr>
        <w:t xml:space="preserve"> </w:t>
      </w:r>
      <w:r w:rsidRPr="00536B09">
        <w:rPr>
          <w:i/>
          <w:iCs/>
          <w:color w:val="000000"/>
          <w:sz w:val="28"/>
          <w:szCs w:val="28"/>
        </w:rPr>
        <w:t xml:space="preserve">N </w:t>
      </w:r>
      <w:r w:rsidRPr="001C75E3">
        <w:rPr>
          <w:color w:val="000000"/>
          <w:sz w:val="28"/>
          <w:szCs w:val="28"/>
        </w:rPr>
        <w:t>-</w:t>
      </w:r>
      <w:r w:rsidRPr="00536B09">
        <w:rPr>
          <w:color w:val="000000"/>
          <w:sz w:val="28"/>
          <w:szCs w:val="28"/>
        </w:rPr>
        <w:t xml:space="preserve"> количество частотных каналов в полосе </w:t>
      </w:r>
      <w:r w:rsidRPr="00536B09">
        <w:rPr>
          <w:color w:val="000000"/>
          <w:sz w:val="28"/>
          <w:szCs w:val="28"/>
        </w:rPr>
        <w:object w:dxaOrig="400" w:dyaOrig="260">
          <v:shape id="_x0000_i1069" type="#_x0000_t75" style="width:19.55pt;height:14.1pt" o:ole="">
            <v:imagedata r:id="rId103" o:title=""/>
          </v:shape>
          <o:OLEObject Type="Embed" ProgID="Equation.3" ShapeID="_x0000_i1069" DrawAspect="Content" ObjectID="_1588827756" r:id="rId104"/>
        </w:object>
      </w:r>
      <w:r w:rsidRPr="001C75E3">
        <w:rPr>
          <w:i/>
          <w:iCs/>
          <w:color w:val="000000"/>
          <w:sz w:val="28"/>
          <w:szCs w:val="28"/>
        </w:rPr>
        <w:t>;</w:t>
      </w:r>
    </w:p>
    <w:p w:rsidR="00090397" w:rsidRDefault="00090397" w:rsidP="00090397">
      <w:pPr>
        <w:spacing w:line="360" w:lineRule="auto"/>
        <w:ind w:right="-1"/>
        <w:jc w:val="both"/>
        <w:rPr>
          <w:color w:val="000000"/>
          <w:sz w:val="28"/>
          <w:szCs w:val="28"/>
        </w:rPr>
      </w:pPr>
      <w:r>
        <w:rPr>
          <w:color w:val="000000"/>
          <w:position w:val="-10"/>
          <w:sz w:val="28"/>
          <w:szCs w:val="28"/>
        </w:rPr>
        <w:t xml:space="preserve">          </w:t>
      </w:r>
      <w:r w:rsidRPr="00DF5BC3">
        <w:rPr>
          <w:color w:val="000000"/>
          <w:position w:val="-10"/>
          <w:sz w:val="28"/>
          <w:szCs w:val="28"/>
        </w:rPr>
        <w:object w:dxaOrig="360" w:dyaOrig="340">
          <v:shape id="_x0000_i1070" type="#_x0000_t75" style="width:18.8pt;height:17.2pt" o:ole="">
            <v:imagedata r:id="rId105" o:title=""/>
          </v:shape>
          <o:OLEObject Type="Embed" ProgID="Equation.3" ShapeID="_x0000_i1070" DrawAspect="Content" ObjectID="_1588827757" r:id="rId106"/>
        </w:object>
      </w:r>
      <w:r>
        <w:rPr>
          <w:color w:val="000000"/>
          <w:sz w:val="28"/>
          <w:szCs w:val="28"/>
        </w:rPr>
        <w:t xml:space="preserve"> </w:t>
      </w:r>
      <w:r w:rsidRPr="001C75E3">
        <w:rPr>
          <w:color w:val="000000"/>
          <w:sz w:val="28"/>
          <w:szCs w:val="28"/>
        </w:rPr>
        <w:t>-</w:t>
      </w:r>
      <w:r w:rsidRPr="00536B09">
        <w:rPr>
          <w:color w:val="000000"/>
          <w:sz w:val="28"/>
          <w:szCs w:val="28"/>
        </w:rPr>
        <w:t xml:space="preserve"> количество каналов трафика в полосе одного частотного канала </w:t>
      </w:r>
      <w:r>
        <w:rPr>
          <w:color w:val="000000"/>
          <w:sz w:val="28"/>
          <w:szCs w:val="28"/>
        </w:rPr>
        <w:t xml:space="preserve"> </w:t>
      </w:r>
      <w:r w:rsidRPr="007C3738">
        <w:rPr>
          <w:color w:val="FFFFFF" w:themeColor="background1"/>
          <w:sz w:val="28"/>
          <w:szCs w:val="28"/>
        </w:rPr>
        <w:t>ааааа</w:t>
      </w:r>
      <w:r>
        <w:rPr>
          <w:color w:val="FFFFFF" w:themeColor="background1"/>
          <w:sz w:val="28"/>
          <w:szCs w:val="28"/>
        </w:rPr>
        <w:t xml:space="preserve"> </w:t>
      </w:r>
      <w:r w:rsidRPr="00536B09">
        <w:rPr>
          <w:color w:val="000000"/>
          <w:sz w:val="28"/>
          <w:szCs w:val="28"/>
        </w:rPr>
        <w:t>сис</w:t>
      </w:r>
      <w:r>
        <w:rPr>
          <w:color w:val="000000"/>
          <w:sz w:val="28"/>
          <w:szCs w:val="28"/>
        </w:rPr>
        <w:t>темы</w:t>
      </w:r>
      <w:r w:rsidRPr="001C75E3">
        <w:rPr>
          <w:color w:val="000000"/>
          <w:sz w:val="28"/>
          <w:szCs w:val="28"/>
        </w:rPr>
        <w:t>;</w:t>
      </w:r>
      <w:r w:rsidRPr="00536B09">
        <w:rPr>
          <w:color w:val="000000"/>
          <w:sz w:val="28"/>
          <w:szCs w:val="28"/>
        </w:rPr>
        <w:t xml:space="preserve"> </w:t>
      </w:r>
    </w:p>
    <w:p w:rsidR="00090397" w:rsidRDefault="00090397" w:rsidP="00090397">
      <w:pPr>
        <w:spacing w:line="360" w:lineRule="auto"/>
        <w:ind w:right="424"/>
        <w:jc w:val="both"/>
        <w:rPr>
          <w:color w:val="000000"/>
          <w:sz w:val="28"/>
          <w:szCs w:val="28"/>
        </w:rPr>
      </w:pPr>
      <w:r>
        <w:rPr>
          <w:color w:val="000000"/>
          <w:position w:val="-12"/>
          <w:sz w:val="28"/>
          <w:szCs w:val="28"/>
        </w:rPr>
        <w:t xml:space="preserve">          </w:t>
      </w:r>
      <w:r w:rsidRPr="00DF5BC3">
        <w:rPr>
          <w:color w:val="000000"/>
          <w:position w:val="-12"/>
          <w:sz w:val="28"/>
          <w:szCs w:val="28"/>
        </w:rPr>
        <w:object w:dxaOrig="440" w:dyaOrig="360">
          <v:shape id="_x0000_i1071" type="#_x0000_t75" style="width:21.9pt;height:18.8pt" o:ole="">
            <v:imagedata r:id="rId107" o:title=""/>
          </v:shape>
          <o:OLEObject Type="Embed" ProgID="Equation.3" ShapeID="_x0000_i1071" DrawAspect="Content" ObjectID="_1588827758" r:id="rId108"/>
        </w:object>
      </w:r>
      <w:r w:rsidRPr="00536B09">
        <w:rPr>
          <w:i/>
          <w:iCs/>
          <w:color w:val="000000"/>
          <w:sz w:val="28"/>
          <w:szCs w:val="28"/>
        </w:rPr>
        <w:t xml:space="preserve"> </w:t>
      </w:r>
      <w:r w:rsidRPr="001C75E3">
        <w:rPr>
          <w:color w:val="000000"/>
          <w:sz w:val="28"/>
          <w:szCs w:val="28"/>
        </w:rPr>
        <w:t>-</w:t>
      </w:r>
      <w:r>
        <w:rPr>
          <w:color w:val="000000"/>
          <w:sz w:val="28"/>
          <w:szCs w:val="28"/>
        </w:rPr>
        <w:t xml:space="preserve"> минимальный раз</w:t>
      </w:r>
      <w:r w:rsidRPr="00536B09">
        <w:rPr>
          <w:color w:val="000000"/>
          <w:sz w:val="28"/>
          <w:szCs w:val="28"/>
        </w:rPr>
        <w:t>мер кластера в системе.</w:t>
      </w:r>
    </w:p>
    <w:p w:rsidR="00090397" w:rsidRPr="00315DAA" w:rsidRDefault="00090397" w:rsidP="00090397">
      <w:pPr>
        <w:spacing w:line="360" w:lineRule="auto"/>
        <w:ind w:right="424"/>
        <w:jc w:val="both"/>
        <w:rPr>
          <w:color w:val="000000"/>
          <w:sz w:val="28"/>
          <w:szCs w:val="28"/>
        </w:rPr>
      </w:pPr>
      <w:r>
        <w:rPr>
          <w:color w:val="000000"/>
          <w:sz w:val="28"/>
          <w:szCs w:val="28"/>
        </w:rPr>
        <w:t xml:space="preserve"> </w:t>
      </w:r>
      <w:r w:rsidRPr="00536B09">
        <w:rPr>
          <w:color w:val="000000"/>
          <w:sz w:val="28"/>
          <w:szCs w:val="28"/>
        </w:rPr>
        <w:t>Количество частотных каналов можно вычислить:</w:t>
      </w:r>
    </w:p>
    <w:p w:rsidR="00090397" w:rsidRPr="00EB17D1" w:rsidRDefault="00090397" w:rsidP="00090397">
      <w:pPr>
        <w:spacing w:line="360" w:lineRule="auto"/>
        <w:ind w:right="424"/>
        <w:jc w:val="center"/>
        <w:rPr>
          <w:color w:val="000000"/>
          <w:sz w:val="28"/>
          <w:szCs w:val="28"/>
          <w:lang w:val="en-US"/>
        </w:rPr>
      </w:pPr>
      <w:r w:rsidRPr="00DF5BC3">
        <w:rPr>
          <w:color w:val="000000"/>
          <w:position w:val="-30"/>
          <w:sz w:val="28"/>
          <w:szCs w:val="28"/>
        </w:rPr>
        <w:object w:dxaOrig="1040" w:dyaOrig="680">
          <v:shape id="_x0000_i1072" type="#_x0000_t75" style="width:52.45pt;height:32.85pt" o:ole="">
            <v:imagedata r:id="rId109" o:title=""/>
          </v:shape>
          <o:OLEObject Type="Embed" ProgID="Equation.3" ShapeID="_x0000_i1072" DrawAspect="Content" ObjectID="_1588827759" r:id="rId110"/>
        </w:object>
      </w:r>
    </w:p>
    <w:p w:rsidR="00090397" w:rsidRDefault="00090397" w:rsidP="00090397">
      <w:pPr>
        <w:spacing w:line="360" w:lineRule="auto"/>
        <w:ind w:right="-1"/>
        <w:jc w:val="both"/>
        <w:rPr>
          <w:color w:val="000000"/>
          <w:sz w:val="28"/>
          <w:szCs w:val="28"/>
        </w:rPr>
      </w:pPr>
      <w:r w:rsidRPr="00536B09">
        <w:rPr>
          <w:color w:val="000000"/>
          <w:sz w:val="28"/>
          <w:szCs w:val="28"/>
        </w:rPr>
        <w:t xml:space="preserve"> где </w:t>
      </w:r>
      <w:r w:rsidRPr="00DF5BC3">
        <w:rPr>
          <w:color w:val="000000"/>
          <w:position w:val="-12"/>
          <w:sz w:val="28"/>
          <w:szCs w:val="28"/>
        </w:rPr>
        <w:object w:dxaOrig="440" w:dyaOrig="360">
          <v:shape id="_x0000_i1073" type="#_x0000_t75" style="width:21.9pt;height:18.8pt" o:ole="">
            <v:imagedata r:id="rId111" o:title=""/>
          </v:shape>
          <o:OLEObject Type="Embed" ProgID="Equation.3" ShapeID="_x0000_i1073" DrawAspect="Content" ObjectID="_1588827760" r:id="rId112"/>
        </w:object>
      </w:r>
      <w:r>
        <w:rPr>
          <w:color w:val="000000"/>
          <w:sz w:val="28"/>
          <w:szCs w:val="28"/>
        </w:rPr>
        <w:t xml:space="preserve"> - </w:t>
      </w:r>
      <w:r w:rsidRPr="00536B09">
        <w:rPr>
          <w:color w:val="000000"/>
          <w:sz w:val="28"/>
          <w:szCs w:val="28"/>
        </w:rPr>
        <w:t>полоса</w:t>
      </w:r>
      <w:r>
        <w:rPr>
          <w:color w:val="000000"/>
          <w:sz w:val="28"/>
          <w:szCs w:val="28"/>
        </w:rPr>
        <w:t xml:space="preserve"> одного радиочастотного канала </w:t>
      </w:r>
      <w:r w:rsidRPr="00536B09">
        <w:rPr>
          <w:color w:val="000000"/>
          <w:sz w:val="28"/>
          <w:szCs w:val="28"/>
        </w:rPr>
        <w:t xml:space="preserve">в системе, </w:t>
      </w:r>
      <w:r>
        <w:rPr>
          <w:color w:val="000000"/>
          <w:sz w:val="28"/>
          <w:szCs w:val="28"/>
        </w:rPr>
        <w:t xml:space="preserve"> </w:t>
      </w:r>
      <w:r w:rsidRPr="00536B09">
        <w:rPr>
          <w:color w:val="000000"/>
          <w:sz w:val="28"/>
          <w:szCs w:val="28"/>
        </w:rPr>
        <w:t xml:space="preserve">МГц. </w:t>
      </w:r>
    </w:p>
    <w:p w:rsidR="00090397" w:rsidRPr="00EB17D1" w:rsidRDefault="00090397" w:rsidP="00090397">
      <w:pPr>
        <w:spacing w:line="360" w:lineRule="auto"/>
        <w:ind w:right="424"/>
        <w:jc w:val="both"/>
        <w:rPr>
          <w:color w:val="000000"/>
          <w:sz w:val="28"/>
          <w:szCs w:val="28"/>
        </w:rPr>
      </w:pPr>
      <w:r>
        <w:rPr>
          <w:color w:val="000000"/>
          <w:sz w:val="28"/>
          <w:szCs w:val="28"/>
        </w:rPr>
        <w:t>Итак</w:t>
      </w:r>
    </w:p>
    <w:p w:rsidR="00090397" w:rsidRPr="00536B09" w:rsidRDefault="00090397" w:rsidP="00090397">
      <w:pPr>
        <w:spacing w:line="360" w:lineRule="auto"/>
        <w:ind w:right="424"/>
        <w:jc w:val="center"/>
        <w:rPr>
          <w:color w:val="000000"/>
          <w:sz w:val="28"/>
          <w:szCs w:val="28"/>
        </w:rPr>
      </w:pPr>
      <w:r w:rsidRPr="00536B09">
        <w:rPr>
          <w:color w:val="000000"/>
          <w:position w:val="-30"/>
          <w:sz w:val="28"/>
          <w:szCs w:val="28"/>
        </w:rPr>
        <w:object w:dxaOrig="1280" w:dyaOrig="700">
          <v:shape id="_x0000_i1074" type="#_x0000_t75" style="width:62.6pt;height:35.2pt" o:ole="">
            <v:imagedata r:id="rId113" o:title=""/>
          </v:shape>
          <o:OLEObject Type="Embed" ProgID="Equation.3" ShapeID="_x0000_i1074" DrawAspect="Content" ObjectID="_1588827761" r:id="rId114"/>
        </w:object>
      </w:r>
      <w:r w:rsidRPr="00536B09">
        <w:rPr>
          <w:color w:val="000000"/>
          <w:sz w:val="28"/>
          <w:szCs w:val="28"/>
        </w:rPr>
        <w:t xml:space="preserve">  при </w:t>
      </w:r>
      <w:r w:rsidRPr="00DF5BC3">
        <w:rPr>
          <w:color w:val="000000"/>
          <w:position w:val="-12"/>
          <w:sz w:val="28"/>
          <w:szCs w:val="28"/>
        </w:rPr>
        <w:object w:dxaOrig="820" w:dyaOrig="360">
          <v:shape id="_x0000_i1075" type="#_x0000_t75" style="width:40.7pt;height:18.8pt" o:ole="">
            <v:imagedata r:id="rId115" o:title=""/>
          </v:shape>
          <o:OLEObject Type="Embed" ProgID="Equation.3" ShapeID="_x0000_i1075" DrawAspect="Content" ObjectID="_1588827762" r:id="rId116"/>
        </w:object>
      </w:r>
      <w:r>
        <w:rPr>
          <w:color w:val="000000"/>
          <w:position w:val="-12"/>
          <w:sz w:val="28"/>
          <w:szCs w:val="28"/>
        </w:rPr>
        <w:t>;</w:t>
      </w:r>
    </w:p>
    <w:p w:rsidR="00090397" w:rsidRDefault="00090397" w:rsidP="00090397">
      <w:pPr>
        <w:spacing w:line="360" w:lineRule="auto"/>
        <w:ind w:right="424"/>
        <w:jc w:val="center"/>
        <w:rPr>
          <w:color w:val="000000"/>
          <w:position w:val="-12"/>
          <w:sz w:val="28"/>
          <w:szCs w:val="28"/>
        </w:rPr>
      </w:pPr>
      <w:r w:rsidRPr="00DF5BC3">
        <w:rPr>
          <w:color w:val="000000"/>
          <w:position w:val="-30"/>
          <w:sz w:val="28"/>
          <w:szCs w:val="28"/>
        </w:rPr>
        <w:object w:dxaOrig="1500" w:dyaOrig="700">
          <v:shape id="_x0000_i1076" type="#_x0000_t75" style="width:74.35pt;height:35.2pt" o:ole="">
            <v:imagedata r:id="rId117" o:title=""/>
          </v:shape>
          <o:OLEObject Type="Embed" ProgID="Equation.3" ShapeID="_x0000_i1076" DrawAspect="Content" ObjectID="_1588827763" r:id="rId118"/>
        </w:object>
      </w:r>
      <w:r w:rsidRPr="00536B09">
        <w:rPr>
          <w:color w:val="000000"/>
          <w:sz w:val="28"/>
          <w:szCs w:val="28"/>
        </w:rPr>
        <w:t xml:space="preserve"> при </w:t>
      </w:r>
      <w:r w:rsidRPr="00DF5BC3">
        <w:rPr>
          <w:color w:val="000000"/>
          <w:position w:val="-12"/>
          <w:sz w:val="28"/>
          <w:szCs w:val="28"/>
        </w:rPr>
        <w:object w:dxaOrig="820" w:dyaOrig="360">
          <v:shape id="_x0000_i1077" type="#_x0000_t75" style="width:40.7pt;height:18.8pt" o:ole="">
            <v:imagedata r:id="rId119" o:title=""/>
          </v:shape>
          <o:OLEObject Type="Embed" ProgID="Equation.3" ShapeID="_x0000_i1077" DrawAspect="Content" ObjectID="_1588827764" r:id="rId120"/>
        </w:object>
      </w:r>
      <w:r>
        <w:rPr>
          <w:color w:val="000000"/>
          <w:position w:val="-12"/>
          <w:sz w:val="28"/>
          <w:szCs w:val="28"/>
        </w:rPr>
        <w:t>.</w:t>
      </w:r>
    </w:p>
    <w:p w:rsidR="00090397" w:rsidRDefault="00090397" w:rsidP="00090397">
      <w:pPr>
        <w:spacing w:line="360" w:lineRule="auto"/>
        <w:ind w:right="424"/>
        <w:jc w:val="both"/>
        <w:rPr>
          <w:color w:val="000000"/>
          <w:sz w:val="28"/>
          <w:szCs w:val="28"/>
        </w:rPr>
      </w:pPr>
      <w:r>
        <w:rPr>
          <w:color w:val="000000"/>
          <w:sz w:val="28"/>
          <w:szCs w:val="28"/>
        </w:rPr>
        <w:t>Тогда значение СЭ определяется из следующих формул:</w:t>
      </w:r>
    </w:p>
    <w:p w:rsidR="00090397" w:rsidRPr="00536B09" w:rsidRDefault="00090397" w:rsidP="00090397">
      <w:pPr>
        <w:spacing w:line="360" w:lineRule="auto"/>
        <w:ind w:right="424"/>
        <w:jc w:val="center"/>
        <w:rPr>
          <w:color w:val="000000"/>
          <w:sz w:val="28"/>
          <w:szCs w:val="28"/>
        </w:rPr>
      </w:pPr>
      <w:r w:rsidRPr="00DF5BC3">
        <w:rPr>
          <w:color w:val="000000"/>
          <w:position w:val="-68"/>
          <w:sz w:val="28"/>
          <w:szCs w:val="28"/>
        </w:rPr>
        <w:object w:dxaOrig="1620" w:dyaOrig="1060">
          <v:shape id="_x0000_i1078" type="#_x0000_t75" style="width:81.4pt;height:54pt" o:ole="">
            <v:imagedata r:id="rId121" o:title=""/>
          </v:shape>
          <o:OLEObject Type="Embed" ProgID="Equation.3" ShapeID="_x0000_i1078" DrawAspect="Content" ObjectID="_1588827765" r:id="rId122"/>
        </w:object>
      </w:r>
      <w:r w:rsidRPr="00536B09">
        <w:rPr>
          <w:color w:val="000000"/>
          <w:sz w:val="28"/>
          <w:szCs w:val="28"/>
        </w:rPr>
        <w:t xml:space="preserve"> при </w:t>
      </w:r>
      <w:r w:rsidRPr="00DF5BC3">
        <w:rPr>
          <w:color w:val="000000"/>
          <w:position w:val="-12"/>
          <w:sz w:val="28"/>
          <w:szCs w:val="28"/>
        </w:rPr>
        <w:object w:dxaOrig="820" w:dyaOrig="360">
          <v:shape id="_x0000_i1079" type="#_x0000_t75" style="width:40.7pt;height:18.8pt" o:ole="">
            <v:imagedata r:id="rId123" o:title=""/>
          </v:shape>
          <o:OLEObject Type="Embed" ProgID="Equation.3" ShapeID="_x0000_i1079" DrawAspect="Content" ObjectID="_1588827766" r:id="rId124"/>
        </w:object>
      </w:r>
      <w:r>
        <w:rPr>
          <w:color w:val="000000"/>
          <w:position w:val="-12"/>
          <w:sz w:val="28"/>
          <w:szCs w:val="28"/>
        </w:rPr>
        <w:t>;</w:t>
      </w:r>
    </w:p>
    <w:p w:rsidR="00090397" w:rsidRDefault="00090397" w:rsidP="00090397">
      <w:pPr>
        <w:spacing w:line="360" w:lineRule="auto"/>
        <w:ind w:right="424"/>
        <w:jc w:val="center"/>
        <w:rPr>
          <w:color w:val="000000"/>
          <w:position w:val="-12"/>
          <w:sz w:val="28"/>
          <w:szCs w:val="28"/>
        </w:rPr>
      </w:pPr>
      <w:r w:rsidRPr="00DF5BC3">
        <w:rPr>
          <w:color w:val="000000"/>
          <w:position w:val="-68"/>
          <w:sz w:val="28"/>
          <w:szCs w:val="28"/>
        </w:rPr>
        <w:object w:dxaOrig="1740" w:dyaOrig="1060">
          <v:shape id="_x0000_i1080" type="#_x0000_t75" style="width:86.1pt;height:53.2pt" o:ole="">
            <v:imagedata r:id="rId125" o:title=""/>
          </v:shape>
          <o:OLEObject Type="Embed" ProgID="Equation.3" ShapeID="_x0000_i1080" DrawAspect="Content" ObjectID="_1588827767" r:id="rId126"/>
        </w:object>
      </w:r>
      <w:r w:rsidRPr="00536B09">
        <w:rPr>
          <w:color w:val="000000"/>
          <w:sz w:val="28"/>
          <w:szCs w:val="28"/>
        </w:rPr>
        <w:t xml:space="preserve"> при </w:t>
      </w:r>
      <w:r w:rsidRPr="00DF5BC3">
        <w:rPr>
          <w:color w:val="000000"/>
          <w:position w:val="-12"/>
          <w:sz w:val="28"/>
          <w:szCs w:val="28"/>
        </w:rPr>
        <w:object w:dxaOrig="820" w:dyaOrig="360">
          <v:shape id="_x0000_i1081" type="#_x0000_t75" style="width:40.7pt;height:18.8pt" o:ole="">
            <v:imagedata r:id="rId127" o:title=""/>
          </v:shape>
          <o:OLEObject Type="Embed" ProgID="Equation.3" ShapeID="_x0000_i1081" DrawAspect="Content" ObjectID="_1588827768" r:id="rId128"/>
        </w:object>
      </w:r>
      <w:r>
        <w:rPr>
          <w:color w:val="000000"/>
          <w:position w:val="-12"/>
          <w:sz w:val="28"/>
          <w:szCs w:val="28"/>
        </w:rPr>
        <w:t>.</w:t>
      </w:r>
    </w:p>
    <w:p w:rsidR="00090397" w:rsidRDefault="00090397" w:rsidP="00090397">
      <w:pPr>
        <w:tabs>
          <w:tab w:val="left" w:pos="9638"/>
        </w:tabs>
        <w:spacing w:line="360" w:lineRule="auto"/>
        <w:ind w:right="-1" w:firstLine="851"/>
        <w:jc w:val="both"/>
        <w:rPr>
          <w:color w:val="000000"/>
          <w:sz w:val="28"/>
          <w:szCs w:val="28"/>
        </w:rPr>
      </w:pPr>
      <w:r w:rsidRPr="00536B09">
        <w:rPr>
          <w:color w:val="000000"/>
          <w:sz w:val="28"/>
          <w:szCs w:val="28"/>
        </w:rPr>
        <w:t xml:space="preserve">Известно, что для БС, имеющей </w:t>
      </w:r>
      <w:r w:rsidRPr="00536B09">
        <w:rPr>
          <w:position w:val="-12"/>
          <w:sz w:val="28"/>
          <w:szCs w:val="28"/>
        </w:rPr>
        <w:object w:dxaOrig="400" w:dyaOrig="360">
          <v:shape id="_x0000_i1082" type="#_x0000_t75" style="width:19.55pt;height:18.8pt" o:ole="">
            <v:imagedata r:id="rId129" o:title=""/>
          </v:shape>
          <o:OLEObject Type="Embed" ProgID="Equation.3" ShapeID="_x0000_i1082" DrawAspect="Content" ObjectID="_1588827769" r:id="rId130"/>
        </w:object>
      </w:r>
      <w:r w:rsidRPr="00536B09">
        <w:rPr>
          <w:color w:val="000000"/>
          <w:sz w:val="28"/>
          <w:szCs w:val="28"/>
        </w:rPr>
        <w:t xml:space="preserve"> равнодоступных каналов, вероятность отказа в предоставлении связи р определяется по формуле Эрланга </w:t>
      </w:r>
    </w:p>
    <w:p w:rsidR="00090397" w:rsidRDefault="00090397" w:rsidP="00090397">
      <w:pPr>
        <w:spacing w:line="360" w:lineRule="auto"/>
        <w:ind w:right="424"/>
        <w:jc w:val="center"/>
        <w:rPr>
          <w:color w:val="000000"/>
          <w:position w:val="-62"/>
          <w:sz w:val="28"/>
          <w:szCs w:val="28"/>
        </w:rPr>
      </w:pPr>
      <w:r w:rsidRPr="00DF5BC3">
        <w:rPr>
          <w:color w:val="000000"/>
          <w:position w:val="-62"/>
          <w:sz w:val="28"/>
          <w:szCs w:val="28"/>
        </w:rPr>
        <w:object w:dxaOrig="1200" w:dyaOrig="1380">
          <v:shape id="_x0000_i1083" type="#_x0000_t75" style="width:57.9pt;height:69.65pt" o:ole="">
            <v:imagedata r:id="rId131" o:title=""/>
          </v:shape>
          <o:OLEObject Type="Embed" ProgID="Equation.3" ShapeID="_x0000_i1083" DrawAspect="Content" ObjectID="_1588827770" r:id="rId132"/>
        </w:object>
      </w:r>
    </w:p>
    <w:p w:rsidR="00090397" w:rsidRPr="00536B09" w:rsidRDefault="00090397" w:rsidP="00090397">
      <w:pPr>
        <w:spacing w:line="360" w:lineRule="auto"/>
        <w:ind w:right="424"/>
        <w:jc w:val="both"/>
        <w:rPr>
          <w:color w:val="000000"/>
          <w:sz w:val="28"/>
          <w:szCs w:val="28"/>
        </w:rPr>
      </w:pPr>
      <w:r w:rsidRPr="00536B09">
        <w:rPr>
          <w:color w:val="000000"/>
          <w:sz w:val="28"/>
          <w:szCs w:val="28"/>
        </w:rPr>
        <w:t xml:space="preserve">где </w:t>
      </w:r>
      <w:r w:rsidRPr="00DC4F69">
        <w:rPr>
          <w:i/>
          <w:color w:val="000000"/>
          <w:sz w:val="28"/>
          <w:szCs w:val="28"/>
          <w:lang w:val="en-US"/>
        </w:rPr>
        <w:t>a</w:t>
      </w:r>
      <w:r>
        <w:rPr>
          <w:color w:val="000000"/>
          <w:sz w:val="28"/>
          <w:szCs w:val="28"/>
        </w:rPr>
        <w:t xml:space="preserve"> -</w:t>
      </w:r>
      <w:r w:rsidRPr="00536B09">
        <w:rPr>
          <w:color w:val="000000"/>
          <w:sz w:val="28"/>
          <w:szCs w:val="28"/>
        </w:rPr>
        <w:t xml:space="preserve"> обслуживаемая нагрузка.</w:t>
      </w:r>
    </w:p>
    <w:p w:rsidR="00090397" w:rsidRPr="00315DAA" w:rsidRDefault="00090397" w:rsidP="00090397">
      <w:pPr>
        <w:tabs>
          <w:tab w:val="left" w:pos="426"/>
        </w:tabs>
        <w:spacing w:line="360" w:lineRule="auto"/>
        <w:ind w:right="-1" w:firstLine="851"/>
        <w:jc w:val="both"/>
        <w:rPr>
          <w:color w:val="000000"/>
          <w:sz w:val="28"/>
          <w:szCs w:val="28"/>
        </w:rPr>
      </w:pPr>
      <w:r w:rsidRPr="00536B09">
        <w:rPr>
          <w:color w:val="000000"/>
          <w:sz w:val="28"/>
          <w:szCs w:val="28"/>
        </w:rPr>
        <w:t xml:space="preserve">В </w:t>
      </w:r>
      <w:r w:rsidRPr="00EB17D1">
        <w:rPr>
          <w:color w:val="000000"/>
          <w:sz w:val="28"/>
          <w:szCs w:val="28"/>
        </w:rPr>
        <w:t>[6]</w:t>
      </w:r>
      <w:r w:rsidRPr="00536B09">
        <w:rPr>
          <w:color w:val="000000"/>
          <w:sz w:val="28"/>
          <w:szCs w:val="28"/>
        </w:rPr>
        <w:t xml:space="preserve"> приведена таблица значений </w:t>
      </w:r>
      <w:r w:rsidRPr="00536B09">
        <w:rPr>
          <w:color w:val="000000"/>
          <w:sz w:val="28"/>
          <w:szCs w:val="28"/>
        </w:rPr>
        <w:object w:dxaOrig="200" w:dyaOrig="220">
          <v:shape id="_x0000_i1084" type="#_x0000_t75" style="width:11.75pt;height:11.75pt" o:ole="">
            <v:imagedata r:id="rId133" o:title=""/>
          </v:shape>
          <o:OLEObject Type="Embed" ProgID="Equation.3" ShapeID="_x0000_i1084" DrawAspect="Content" ObjectID="_1588827771" r:id="rId134"/>
        </w:object>
      </w:r>
      <w:r w:rsidRPr="00536B09">
        <w:rPr>
          <w:color w:val="000000"/>
          <w:sz w:val="28"/>
          <w:szCs w:val="28"/>
        </w:rPr>
        <w:t xml:space="preserve">, </w:t>
      </w:r>
      <w:r w:rsidRPr="00536B09">
        <w:rPr>
          <w:color w:val="000000"/>
          <w:sz w:val="28"/>
          <w:szCs w:val="28"/>
        </w:rPr>
        <w:object w:dxaOrig="240" w:dyaOrig="260">
          <v:shape id="_x0000_i1085" type="#_x0000_t75" style="width:14.1pt;height:14.1pt" o:ole="">
            <v:imagedata r:id="rId135" o:title=""/>
          </v:shape>
          <o:OLEObject Type="Embed" ProgID="Equation.3" ShapeID="_x0000_i1085" DrawAspect="Content" ObjectID="_1588827772" r:id="rId136"/>
        </w:object>
      </w:r>
      <w:r w:rsidRPr="00536B09">
        <w:rPr>
          <w:color w:val="000000"/>
          <w:sz w:val="28"/>
          <w:szCs w:val="28"/>
        </w:rPr>
        <w:t xml:space="preserve">, </w:t>
      </w:r>
      <w:r w:rsidRPr="00DF5BC3">
        <w:rPr>
          <w:color w:val="000000"/>
          <w:position w:val="-12"/>
          <w:sz w:val="28"/>
          <w:szCs w:val="28"/>
        </w:rPr>
        <w:object w:dxaOrig="400" w:dyaOrig="380">
          <v:shape id="_x0000_i1086" type="#_x0000_t75" style="width:19.55pt;height:18.8pt" o:ole="">
            <v:imagedata r:id="rId137" o:title=""/>
          </v:shape>
          <o:OLEObject Type="Embed" ProgID="Equation.3" ShapeID="_x0000_i1086" DrawAspect="Content" ObjectID="_1588827773" r:id="rId138"/>
        </w:object>
      </w:r>
      <w:r>
        <w:rPr>
          <w:color w:val="000000"/>
          <w:position w:val="-12"/>
          <w:sz w:val="28"/>
          <w:szCs w:val="28"/>
        </w:rPr>
        <w:t xml:space="preserve"> </w:t>
      </w:r>
      <w:r>
        <w:rPr>
          <w:color w:val="000000"/>
          <w:sz w:val="28"/>
          <w:szCs w:val="28"/>
        </w:rPr>
        <w:t>из кото</w:t>
      </w:r>
      <w:r w:rsidRPr="00536B09">
        <w:rPr>
          <w:color w:val="000000"/>
          <w:sz w:val="28"/>
          <w:szCs w:val="28"/>
        </w:rPr>
        <w:t xml:space="preserve">рой можно, задавая </w:t>
      </w:r>
      <w:r w:rsidRPr="00536B09">
        <w:rPr>
          <w:color w:val="000000"/>
          <w:sz w:val="28"/>
          <w:szCs w:val="28"/>
        </w:rPr>
        <w:object w:dxaOrig="240" w:dyaOrig="260">
          <v:shape id="_x0000_i1087" type="#_x0000_t75" style="width:14.1pt;height:14.1pt" o:ole="">
            <v:imagedata r:id="rId139" o:title=""/>
          </v:shape>
          <o:OLEObject Type="Embed" ProgID="Equation.3" ShapeID="_x0000_i1087" DrawAspect="Content" ObjectID="_1588827774" r:id="rId140"/>
        </w:object>
      </w:r>
      <w:r w:rsidRPr="00536B09">
        <w:rPr>
          <w:color w:val="000000"/>
          <w:sz w:val="28"/>
          <w:szCs w:val="28"/>
        </w:rPr>
        <w:t xml:space="preserve"> как параметр, построить зависи</w:t>
      </w:r>
      <w:r w:rsidRPr="00536B09">
        <w:rPr>
          <w:color w:val="000000"/>
          <w:sz w:val="28"/>
          <w:szCs w:val="28"/>
        </w:rPr>
        <w:softHyphen/>
        <w:t>мость нагрузки, обсл</w:t>
      </w:r>
      <w:r>
        <w:rPr>
          <w:color w:val="000000"/>
          <w:sz w:val="28"/>
          <w:szCs w:val="28"/>
        </w:rPr>
        <w:t>уживаемой одной БС, от количест</w:t>
      </w:r>
      <w:r w:rsidRPr="00536B09">
        <w:rPr>
          <w:color w:val="000000"/>
          <w:sz w:val="28"/>
          <w:szCs w:val="28"/>
        </w:rPr>
        <w:t>ва каналов трафика на ней</w:t>
      </w:r>
    </w:p>
    <w:p w:rsidR="00090397" w:rsidRDefault="00090397" w:rsidP="00090397">
      <w:pPr>
        <w:spacing w:line="360" w:lineRule="auto"/>
        <w:ind w:right="-1"/>
        <w:jc w:val="center"/>
        <w:rPr>
          <w:color w:val="000000"/>
          <w:position w:val="-12"/>
          <w:sz w:val="28"/>
          <w:szCs w:val="28"/>
        </w:rPr>
      </w:pPr>
      <w:r w:rsidRPr="00DF5BC3">
        <w:rPr>
          <w:color w:val="000000"/>
          <w:position w:val="-12"/>
          <w:sz w:val="28"/>
          <w:szCs w:val="28"/>
        </w:rPr>
        <w:object w:dxaOrig="1440" w:dyaOrig="380">
          <v:shape id="_x0000_i1088" type="#_x0000_t75" style="width:1in;height:18.8pt" o:ole="">
            <v:imagedata r:id="rId141" o:title=""/>
          </v:shape>
          <o:OLEObject Type="Embed" ProgID="Equation.3" ShapeID="_x0000_i1088" DrawAspect="Content" ObjectID="_1588827775" r:id="rId142"/>
        </w:object>
      </w:r>
      <w:r>
        <w:rPr>
          <w:color w:val="000000"/>
          <w:position w:val="-12"/>
          <w:sz w:val="28"/>
          <w:szCs w:val="28"/>
        </w:rPr>
        <w:t>.</w:t>
      </w:r>
    </w:p>
    <w:p w:rsidR="00090397" w:rsidRPr="00315DAA" w:rsidRDefault="00090397" w:rsidP="00090397">
      <w:pPr>
        <w:spacing w:line="360" w:lineRule="auto"/>
        <w:ind w:right="-1" w:firstLine="851"/>
        <w:jc w:val="both"/>
        <w:rPr>
          <w:color w:val="000000"/>
          <w:sz w:val="28"/>
          <w:szCs w:val="28"/>
        </w:rPr>
      </w:pPr>
      <w:r w:rsidRPr="00536B09">
        <w:rPr>
          <w:color w:val="000000"/>
          <w:sz w:val="28"/>
          <w:szCs w:val="28"/>
        </w:rPr>
        <w:t>Тогда абонентска</w:t>
      </w:r>
      <w:r>
        <w:rPr>
          <w:color w:val="000000"/>
          <w:sz w:val="28"/>
          <w:szCs w:val="28"/>
        </w:rPr>
        <w:t>я нагрузка, обслуживаемая систе</w:t>
      </w:r>
      <w:r w:rsidRPr="00536B09">
        <w:rPr>
          <w:color w:val="000000"/>
          <w:sz w:val="28"/>
          <w:szCs w:val="28"/>
        </w:rPr>
        <w:t xml:space="preserve">мой, состоящей из </w:t>
      </w:r>
      <w:r w:rsidRPr="00536B09">
        <w:rPr>
          <w:i/>
          <w:iCs/>
          <w:color w:val="000000"/>
          <w:sz w:val="28"/>
          <w:szCs w:val="28"/>
          <w:lang w:val="en-US"/>
        </w:rPr>
        <w:t>q</w:t>
      </w:r>
      <w:r w:rsidRPr="00536B09">
        <w:rPr>
          <w:i/>
          <w:iCs/>
          <w:color w:val="000000"/>
          <w:sz w:val="28"/>
          <w:szCs w:val="28"/>
        </w:rPr>
        <w:t xml:space="preserve"> </w:t>
      </w:r>
      <w:r w:rsidRPr="00536B09">
        <w:rPr>
          <w:color w:val="000000"/>
          <w:sz w:val="28"/>
          <w:szCs w:val="28"/>
        </w:rPr>
        <w:t>ячеек вычисляется по формуле:</w:t>
      </w:r>
    </w:p>
    <w:p w:rsidR="00090397" w:rsidRPr="006D1A7B" w:rsidRDefault="00090397" w:rsidP="00090397">
      <w:pPr>
        <w:spacing w:line="360" w:lineRule="auto"/>
        <w:ind w:right="424"/>
        <w:jc w:val="center"/>
        <w:rPr>
          <w:color w:val="000000"/>
          <w:position w:val="-14"/>
          <w:sz w:val="28"/>
          <w:szCs w:val="28"/>
        </w:rPr>
      </w:pPr>
      <w:r w:rsidRPr="00DF5BC3">
        <w:rPr>
          <w:color w:val="000000"/>
          <w:position w:val="-14"/>
          <w:sz w:val="28"/>
          <w:szCs w:val="28"/>
        </w:rPr>
        <w:object w:dxaOrig="1180" w:dyaOrig="380">
          <v:shape id="_x0000_i1089" type="#_x0000_t75" style="width:57.9pt;height:18.8pt" o:ole="">
            <v:imagedata r:id="rId143" o:title=""/>
          </v:shape>
          <o:OLEObject Type="Embed" ProgID="Equation.3" ShapeID="_x0000_i1089" DrawAspect="Content" ObjectID="_1588827776" r:id="rId144"/>
        </w:object>
      </w:r>
      <w:r>
        <w:rPr>
          <w:color w:val="000000"/>
          <w:position w:val="-14"/>
          <w:sz w:val="28"/>
          <w:szCs w:val="28"/>
        </w:rPr>
        <w:t>.</w:t>
      </w:r>
    </w:p>
    <w:p w:rsidR="00090397" w:rsidRPr="00EB17D1" w:rsidRDefault="00090397" w:rsidP="00090397">
      <w:pPr>
        <w:spacing w:line="360" w:lineRule="auto"/>
        <w:ind w:right="424" w:firstLine="851"/>
        <w:jc w:val="both"/>
        <w:rPr>
          <w:color w:val="000000"/>
          <w:sz w:val="28"/>
          <w:szCs w:val="28"/>
        </w:rPr>
      </w:pPr>
      <w:r>
        <w:rPr>
          <w:color w:val="000000"/>
          <w:sz w:val="28"/>
          <w:szCs w:val="28"/>
        </w:rPr>
        <w:t>Итак</w:t>
      </w:r>
    </w:p>
    <w:p w:rsidR="00090397" w:rsidRPr="00536B09" w:rsidRDefault="00090397" w:rsidP="00090397">
      <w:pPr>
        <w:spacing w:line="360" w:lineRule="auto"/>
        <w:ind w:right="424"/>
        <w:jc w:val="center"/>
        <w:rPr>
          <w:color w:val="000000"/>
          <w:sz w:val="28"/>
          <w:szCs w:val="28"/>
        </w:rPr>
      </w:pPr>
      <w:r w:rsidRPr="00DF5BC3">
        <w:rPr>
          <w:color w:val="000000"/>
          <w:position w:val="-30"/>
          <w:sz w:val="28"/>
          <w:szCs w:val="28"/>
        </w:rPr>
        <w:object w:dxaOrig="1920" w:dyaOrig="700">
          <v:shape id="_x0000_i1090" type="#_x0000_t75" style="width:95.5pt;height:35.2pt" o:ole="">
            <v:imagedata r:id="rId145" o:title=""/>
          </v:shape>
          <o:OLEObject Type="Embed" ProgID="Equation.3" ShapeID="_x0000_i1090" DrawAspect="Content" ObjectID="_1588827777" r:id="rId146"/>
        </w:object>
      </w:r>
      <w:r w:rsidRPr="00536B09">
        <w:rPr>
          <w:color w:val="000000"/>
          <w:sz w:val="28"/>
          <w:szCs w:val="28"/>
        </w:rPr>
        <w:t xml:space="preserve"> при </w:t>
      </w:r>
      <w:r w:rsidRPr="00DF5BC3">
        <w:rPr>
          <w:color w:val="000000"/>
          <w:position w:val="-12"/>
          <w:sz w:val="28"/>
          <w:szCs w:val="28"/>
        </w:rPr>
        <w:object w:dxaOrig="820" w:dyaOrig="360">
          <v:shape id="_x0000_i1091" type="#_x0000_t75" style="width:40.7pt;height:18.8pt" o:ole="">
            <v:imagedata r:id="rId147" o:title=""/>
          </v:shape>
          <o:OLEObject Type="Embed" ProgID="Equation.3" ShapeID="_x0000_i1091" DrawAspect="Content" ObjectID="_1588827778" r:id="rId148"/>
        </w:object>
      </w:r>
      <w:r>
        <w:rPr>
          <w:color w:val="000000"/>
          <w:position w:val="-12"/>
          <w:sz w:val="28"/>
          <w:szCs w:val="28"/>
        </w:rPr>
        <w:t>;</w:t>
      </w:r>
    </w:p>
    <w:p w:rsidR="00090397" w:rsidRPr="00315DAA" w:rsidRDefault="00090397" w:rsidP="00090397">
      <w:pPr>
        <w:spacing w:line="360" w:lineRule="auto"/>
        <w:ind w:right="424"/>
        <w:jc w:val="center"/>
        <w:rPr>
          <w:color w:val="000000"/>
          <w:sz w:val="28"/>
          <w:szCs w:val="28"/>
        </w:rPr>
      </w:pPr>
      <w:r w:rsidRPr="00DF5BC3">
        <w:rPr>
          <w:color w:val="000000"/>
          <w:position w:val="-30"/>
          <w:sz w:val="28"/>
          <w:szCs w:val="28"/>
        </w:rPr>
        <w:object w:dxaOrig="2079" w:dyaOrig="700">
          <v:shape id="_x0000_i1092" type="#_x0000_t75" style="width:105.65pt;height:35.2pt" o:ole="">
            <v:imagedata r:id="rId149" o:title=""/>
          </v:shape>
          <o:OLEObject Type="Embed" ProgID="Equation.3" ShapeID="_x0000_i1092" DrawAspect="Content" ObjectID="_1588827779" r:id="rId150"/>
        </w:object>
      </w:r>
      <w:r w:rsidRPr="00536B09">
        <w:rPr>
          <w:color w:val="000000"/>
          <w:sz w:val="28"/>
          <w:szCs w:val="28"/>
        </w:rPr>
        <w:t xml:space="preserve"> при </w:t>
      </w:r>
      <w:r w:rsidRPr="00DF5BC3">
        <w:rPr>
          <w:color w:val="000000"/>
          <w:position w:val="-12"/>
          <w:sz w:val="28"/>
          <w:szCs w:val="28"/>
        </w:rPr>
        <w:object w:dxaOrig="820" w:dyaOrig="360">
          <v:shape id="_x0000_i1093" type="#_x0000_t75" style="width:40.7pt;height:18.8pt" o:ole="">
            <v:imagedata r:id="rId151" o:title=""/>
          </v:shape>
          <o:OLEObject Type="Embed" ProgID="Equation.3" ShapeID="_x0000_i1093" DrawAspect="Content" ObjectID="_1588827780" r:id="rId152"/>
        </w:object>
      </w:r>
      <w:r>
        <w:rPr>
          <w:color w:val="000000"/>
          <w:position w:val="-12"/>
          <w:sz w:val="28"/>
          <w:szCs w:val="28"/>
        </w:rPr>
        <w:t>.</w:t>
      </w:r>
    </w:p>
    <w:p w:rsidR="00090397" w:rsidRPr="00536B09" w:rsidRDefault="00090397" w:rsidP="00090397">
      <w:pPr>
        <w:spacing w:line="360" w:lineRule="auto"/>
        <w:ind w:right="-1" w:firstLine="851"/>
        <w:jc w:val="both"/>
        <w:rPr>
          <w:color w:val="000000"/>
          <w:sz w:val="28"/>
          <w:szCs w:val="28"/>
        </w:rPr>
      </w:pPr>
      <w:r w:rsidRPr="00536B09">
        <w:rPr>
          <w:color w:val="000000"/>
          <w:sz w:val="28"/>
          <w:szCs w:val="28"/>
        </w:rPr>
        <w:t>Результаты</w:t>
      </w:r>
      <w:r w:rsidRPr="00AE7BD6">
        <w:rPr>
          <w:color w:val="000000"/>
          <w:sz w:val="28"/>
          <w:szCs w:val="28"/>
        </w:rPr>
        <w:t xml:space="preserve"> </w:t>
      </w:r>
      <w:r w:rsidRPr="00EB17D1">
        <w:rPr>
          <w:color w:val="000000"/>
          <w:sz w:val="28"/>
          <w:szCs w:val="28"/>
        </w:rPr>
        <w:t>[</w:t>
      </w:r>
      <w:r w:rsidRPr="00010F35">
        <w:rPr>
          <w:color w:val="000000"/>
          <w:sz w:val="28"/>
          <w:szCs w:val="28"/>
        </w:rPr>
        <w:t>5</w:t>
      </w:r>
      <w:r>
        <w:rPr>
          <w:color w:val="000000"/>
          <w:sz w:val="28"/>
          <w:szCs w:val="28"/>
        </w:rPr>
        <w:t>,</w:t>
      </w:r>
      <w:r w:rsidRPr="00010F35">
        <w:rPr>
          <w:color w:val="000000"/>
          <w:sz w:val="28"/>
          <w:szCs w:val="28"/>
        </w:rPr>
        <w:t>6]</w:t>
      </w:r>
      <w:r w:rsidRPr="00536B09">
        <w:rPr>
          <w:color w:val="000000"/>
          <w:sz w:val="28"/>
          <w:szCs w:val="28"/>
        </w:rPr>
        <w:t xml:space="preserve"> показы</w:t>
      </w:r>
      <w:r>
        <w:rPr>
          <w:color w:val="000000"/>
          <w:sz w:val="28"/>
          <w:szCs w:val="28"/>
        </w:rPr>
        <w:t>вают, что в соответствии с пред</w:t>
      </w:r>
      <w:r w:rsidRPr="00536B09">
        <w:rPr>
          <w:color w:val="000000"/>
          <w:sz w:val="28"/>
          <w:szCs w:val="28"/>
        </w:rPr>
        <w:t>ложенным показателем СЭ системы стандартов NMT и GSM в общем случае уступают системам IMT-MC 1X. При этом в радиальных системах (</w:t>
      </w:r>
      <w:r w:rsidRPr="00536B09">
        <w:rPr>
          <w:i/>
          <w:iCs/>
          <w:color w:val="000000"/>
          <w:sz w:val="28"/>
          <w:szCs w:val="28"/>
        </w:rPr>
        <w:t xml:space="preserve">q </w:t>
      </w:r>
      <w:r w:rsidRPr="00536B09">
        <w:rPr>
          <w:color w:val="000000"/>
          <w:sz w:val="28"/>
          <w:szCs w:val="28"/>
        </w:rPr>
        <w:t xml:space="preserve">= 1) спектральная эффективность систем NMT и GSM равны: </w:t>
      </w:r>
      <w:r w:rsidRPr="00EB17D1">
        <w:rPr>
          <w:color w:val="000000"/>
          <w:position w:val="-12"/>
          <w:sz w:val="28"/>
          <w:szCs w:val="28"/>
        </w:rPr>
        <w:object w:dxaOrig="1840" w:dyaOrig="360">
          <v:shape id="_x0000_i1094" type="#_x0000_t75" style="width:91.55pt;height:18.8pt" o:ole="">
            <v:imagedata r:id="rId153" o:title=""/>
          </v:shape>
          <o:OLEObject Type="Embed" ProgID="Equation.3" ShapeID="_x0000_i1094" DrawAspect="Content" ObjectID="_1588827781" r:id="rId154"/>
        </w:object>
      </w:r>
      <w:r w:rsidRPr="00536B09">
        <w:rPr>
          <w:i/>
          <w:iCs/>
          <w:color w:val="000000"/>
          <w:sz w:val="28"/>
          <w:szCs w:val="28"/>
        </w:rPr>
        <w:t xml:space="preserve">  </w:t>
      </w:r>
      <w:r w:rsidRPr="00536B09">
        <w:rPr>
          <w:color w:val="000000"/>
          <w:sz w:val="28"/>
          <w:szCs w:val="28"/>
        </w:rPr>
        <w:t xml:space="preserve"> канал/МГц/БС, </w:t>
      </w:r>
      <w:r w:rsidRPr="00EB17D1">
        <w:rPr>
          <w:color w:val="000000"/>
          <w:position w:val="-14"/>
          <w:sz w:val="28"/>
          <w:szCs w:val="28"/>
        </w:rPr>
        <w:object w:dxaOrig="2120" w:dyaOrig="380">
          <v:shape id="_x0000_i1095" type="#_x0000_t75" style="width:109.55pt;height:18.8pt" o:ole="">
            <v:imagedata r:id="rId155" o:title=""/>
          </v:shape>
          <o:OLEObject Type="Embed" ProgID="Equation.3" ShapeID="_x0000_i1095" DrawAspect="Content" ObjectID="_1588827782" r:id="rId156"/>
        </w:object>
      </w:r>
      <w:r w:rsidRPr="00536B09">
        <w:rPr>
          <w:color w:val="000000"/>
          <w:sz w:val="28"/>
          <w:szCs w:val="28"/>
        </w:rPr>
        <w:t xml:space="preserve"> Эрл, а для систем IMT-MC 1Х </w:t>
      </w:r>
      <w:r w:rsidRPr="00DF5BC3">
        <w:rPr>
          <w:color w:val="000000"/>
          <w:position w:val="-12"/>
          <w:sz w:val="28"/>
          <w:szCs w:val="28"/>
        </w:rPr>
        <w:object w:dxaOrig="1520" w:dyaOrig="360">
          <v:shape id="_x0000_i1096" type="#_x0000_t75" style="width:77.5pt;height:18.8pt" o:ole="">
            <v:imagedata r:id="rId157" o:title=""/>
          </v:shape>
          <o:OLEObject Type="Embed" ProgID="Equation.3" ShapeID="_x0000_i1096" DrawAspect="Content" ObjectID="_1588827783" r:id="rId158"/>
        </w:object>
      </w:r>
      <w:r>
        <w:rPr>
          <w:color w:val="000000"/>
          <w:sz w:val="28"/>
          <w:szCs w:val="28"/>
        </w:rPr>
        <w:t xml:space="preserve">= </w:t>
      </w:r>
      <w:r w:rsidRPr="00536B09">
        <w:rPr>
          <w:color w:val="000000"/>
          <w:sz w:val="28"/>
          <w:szCs w:val="28"/>
        </w:rPr>
        <w:t xml:space="preserve">канал/МГц/БС, </w:t>
      </w:r>
      <w:r w:rsidRPr="00EB17D1">
        <w:rPr>
          <w:color w:val="000000"/>
          <w:position w:val="-14"/>
          <w:sz w:val="28"/>
          <w:szCs w:val="28"/>
        </w:rPr>
        <w:object w:dxaOrig="1760" w:dyaOrig="380">
          <v:shape id="_x0000_i1097" type="#_x0000_t75" style="width:89.2pt;height:18.8pt" o:ole="">
            <v:imagedata r:id="rId159" o:title=""/>
          </v:shape>
          <o:OLEObject Type="Embed" ProgID="Equation.3" ShapeID="_x0000_i1097" DrawAspect="Content" ObjectID="_1588827784" r:id="rId160"/>
        </w:object>
      </w:r>
      <w:r w:rsidRPr="00EB17D1">
        <w:rPr>
          <w:color w:val="000000"/>
          <w:sz w:val="28"/>
          <w:szCs w:val="28"/>
        </w:rPr>
        <w:t xml:space="preserve"> </w:t>
      </w:r>
      <w:r w:rsidRPr="00536B09">
        <w:rPr>
          <w:color w:val="000000"/>
          <w:sz w:val="28"/>
          <w:szCs w:val="28"/>
        </w:rPr>
        <w:t>Эрл. Это объясняется тем, что стан</w:t>
      </w:r>
      <w:r w:rsidRPr="00536B09">
        <w:rPr>
          <w:color w:val="000000"/>
          <w:sz w:val="28"/>
          <w:szCs w:val="28"/>
        </w:rPr>
        <w:softHyphen/>
        <w:t>дарты NMT и GSM позволяют создать в полосе 1,23 МГц по 48 каналов трафика, а стандарт IMT-MC 1X за счет возможности применения когерентного при</w:t>
      </w:r>
      <w:r w:rsidRPr="00536B09">
        <w:rPr>
          <w:color w:val="000000"/>
          <w:sz w:val="28"/>
          <w:szCs w:val="28"/>
        </w:rPr>
        <w:softHyphen/>
        <w:t>ема и использования статистических свойств речи — 55 каналов.</w:t>
      </w:r>
    </w:p>
    <w:p w:rsidR="00090397" w:rsidRPr="00536B09" w:rsidRDefault="00090397" w:rsidP="00090397">
      <w:pPr>
        <w:spacing w:line="360" w:lineRule="auto"/>
        <w:ind w:right="-1" w:firstLine="851"/>
        <w:jc w:val="both"/>
        <w:rPr>
          <w:color w:val="000000"/>
          <w:sz w:val="28"/>
          <w:szCs w:val="28"/>
        </w:rPr>
      </w:pPr>
      <w:r w:rsidRPr="00536B09">
        <w:rPr>
          <w:color w:val="000000"/>
          <w:sz w:val="28"/>
          <w:szCs w:val="28"/>
        </w:rPr>
        <w:t xml:space="preserve">Значение показателя СЭ для систем стандартов NMT и GSM с увеличением количества ячеек </w:t>
      </w:r>
      <w:r w:rsidRPr="00536B09">
        <w:rPr>
          <w:color w:val="000000"/>
          <w:sz w:val="28"/>
          <w:szCs w:val="28"/>
        </w:rPr>
        <w:object w:dxaOrig="200" w:dyaOrig="260">
          <v:shape id="_x0000_i1098" type="#_x0000_t75" style="width:11.75pt;height:14.1pt" o:ole="">
            <v:imagedata r:id="rId161" o:title=""/>
          </v:shape>
          <o:OLEObject Type="Embed" ProgID="Equation.3" ShapeID="_x0000_i1098" DrawAspect="Content" ObjectID="_1588827785" r:id="rId162"/>
        </w:object>
      </w:r>
      <w:r w:rsidRPr="00536B09">
        <w:rPr>
          <w:i/>
          <w:iCs/>
          <w:color w:val="000000"/>
          <w:sz w:val="28"/>
          <w:szCs w:val="28"/>
        </w:rPr>
        <w:t xml:space="preserve"> </w:t>
      </w:r>
      <w:r w:rsidRPr="00536B09">
        <w:rPr>
          <w:color w:val="000000"/>
          <w:sz w:val="28"/>
          <w:szCs w:val="28"/>
        </w:rPr>
        <w:t xml:space="preserve">до значений минимального размера кластера </w:t>
      </w:r>
      <w:r w:rsidRPr="00536B09">
        <w:rPr>
          <w:color w:val="000000"/>
          <w:sz w:val="28"/>
          <w:szCs w:val="28"/>
        </w:rPr>
        <w:object w:dxaOrig="440" w:dyaOrig="360">
          <v:shape id="_x0000_i1099" type="#_x0000_t75" style="width:21.9pt;height:18.8pt" o:ole="">
            <v:imagedata r:id="rId163" o:title=""/>
          </v:shape>
          <o:OLEObject Type="Embed" ProgID="Equation.3" ShapeID="_x0000_i1099" DrawAspect="Content" ObjectID="_1588827786" r:id="rId164"/>
        </w:object>
      </w:r>
      <w:r w:rsidRPr="00536B09">
        <w:rPr>
          <w:i/>
          <w:iCs/>
          <w:color w:val="000000"/>
          <w:sz w:val="28"/>
          <w:szCs w:val="28"/>
        </w:rPr>
        <w:t xml:space="preserve">, </w:t>
      </w:r>
      <w:r w:rsidRPr="00536B09">
        <w:rPr>
          <w:color w:val="000000"/>
          <w:sz w:val="28"/>
          <w:szCs w:val="28"/>
        </w:rPr>
        <w:t xml:space="preserve">равного соответственно 7 и 3, монотонно уменьшается от 40 до 5,7 и 13,3, оставаясь при дальнейшем увеличении </w:t>
      </w:r>
      <w:r w:rsidRPr="00536B09">
        <w:rPr>
          <w:color w:val="000000"/>
          <w:sz w:val="28"/>
          <w:szCs w:val="28"/>
        </w:rPr>
        <w:object w:dxaOrig="200" w:dyaOrig="260">
          <v:shape id="_x0000_i1100" type="#_x0000_t75" style="width:11.75pt;height:14.1pt" o:ole="">
            <v:imagedata r:id="rId165" o:title=""/>
          </v:shape>
          <o:OLEObject Type="Embed" ProgID="Equation.3" ShapeID="_x0000_i1100" DrawAspect="Content" ObjectID="_1588827787" r:id="rId166"/>
        </w:object>
      </w:r>
      <w:r w:rsidRPr="00536B09">
        <w:rPr>
          <w:i/>
          <w:iCs/>
          <w:color w:val="000000"/>
          <w:sz w:val="28"/>
          <w:szCs w:val="28"/>
        </w:rPr>
        <w:t xml:space="preserve"> </w:t>
      </w:r>
      <w:r w:rsidRPr="00536B09">
        <w:rPr>
          <w:color w:val="000000"/>
          <w:sz w:val="28"/>
          <w:szCs w:val="28"/>
        </w:rPr>
        <w:t xml:space="preserve">постоянным. Уменьшение СЭ обусловлено тем, что при </w:t>
      </w:r>
      <w:r w:rsidRPr="009F5635">
        <w:rPr>
          <w:color w:val="000000"/>
          <w:position w:val="-12"/>
          <w:sz w:val="28"/>
          <w:szCs w:val="28"/>
        </w:rPr>
        <w:object w:dxaOrig="800" w:dyaOrig="360">
          <v:shape id="_x0000_i1101" type="#_x0000_t75" style="width:40.7pt;height:18.8pt" o:ole="">
            <v:imagedata r:id="rId167" o:title=""/>
          </v:shape>
          <o:OLEObject Type="Embed" ProgID="Equation.3" ShapeID="_x0000_i1101" DrawAspect="Content" ObjectID="_1588827788" r:id="rId168"/>
        </w:object>
      </w:r>
      <w:r w:rsidRPr="00536B09">
        <w:rPr>
          <w:i/>
          <w:iCs/>
          <w:color w:val="000000"/>
          <w:sz w:val="28"/>
          <w:szCs w:val="28"/>
        </w:rPr>
        <w:t xml:space="preserve"> </w:t>
      </w:r>
      <w:r w:rsidRPr="00536B09">
        <w:rPr>
          <w:color w:val="000000"/>
          <w:sz w:val="28"/>
          <w:szCs w:val="28"/>
        </w:rPr>
        <w:t xml:space="preserve">увеличение </w:t>
      </w:r>
      <w:r w:rsidRPr="00536B09">
        <w:rPr>
          <w:color w:val="000000"/>
          <w:sz w:val="28"/>
          <w:szCs w:val="28"/>
        </w:rPr>
        <w:object w:dxaOrig="200" w:dyaOrig="260">
          <v:shape id="_x0000_i1102" type="#_x0000_t75" style="width:11.75pt;height:14.1pt" o:ole="">
            <v:imagedata r:id="rId169" o:title=""/>
          </v:shape>
          <o:OLEObject Type="Embed" ProgID="Equation.3" ShapeID="_x0000_i1102" DrawAspect="Content" ObjectID="_1588827789" r:id="rId170"/>
        </w:object>
      </w:r>
      <w:r w:rsidRPr="00536B09">
        <w:rPr>
          <w:i/>
          <w:iCs/>
          <w:color w:val="000000"/>
          <w:sz w:val="28"/>
          <w:szCs w:val="28"/>
        </w:rPr>
        <w:t xml:space="preserve"> </w:t>
      </w:r>
      <w:r w:rsidRPr="00536B09">
        <w:rPr>
          <w:color w:val="000000"/>
          <w:sz w:val="28"/>
          <w:szCs w:val="28"/>
        </w:rPr>
        <w:t>не со</w:t>
      </w:r>
      <w:r>
        <w:rPr>
          <w:color w:val="000000"/>
          <w:sz w:val="28"/>
          <w:szCs w:val="28"/>
        </w:rPr>
        <w:t>провождается увеличением количе</w:t>
      </w:r>
      <w:r w:rsidRPr="00536B09">
        <w:rPr>
          <w:color w:val="000000"/>
          <w:sz w:val="28"/>
          <w:szCs w:val="28"/>
        </w:rPr>
        <w:t xml:space="preserve">ства каналов трафика в системе </w:t>
      </w:r>
      <w:r w:rsidRPr="00536B09">
        <w:rPr>
          <w:i/>
          <w:iCs/>
          <w:color w:val="000000"/>
          <w:sz w:val="28"/>
          <w:szCs w:val="28"/>
        </w:rPr>
        <w:t xml:space="preserve">п. </w:t>
      </w:r>
      <w:r w:rsidRPr="00536B09">
        <w:rPr>
          <w:color w:val="000000"/>
          <w:sz w:val="28"/>
          <w:szCs w:val="28"/>
        </w:rPr>
        <w:t xml:space="preserve">При этом из-за уменьшения количества равнодоступных каналов в каждой ячейке обслуживаемая системой абонентская нагрузка </w:t>
      </w:r>
      <w:r w:rsidRPr="00536B09">
        <w:rPr>
          <w:color w:val="000000"/>
          <w:sz w:val="28"/>
          <w:szCs w:val="28"/>
        </w:rPr>
        <w:object w:dxaOrig="300" w:dyaOrig="380">
          <v:shape id="_x0000_i1103" type="#_x0000_t75" style="width:17.2pt;height:18.8pt" o:ole="">
            <v:imagedata r:id="rId171" o:title=""/>
          </v:shape>
          <o:OLEObject Type="Embed" ProgID="Equation.3" ShapeID="_x0000_i1103" DrawAspect="Content" ObjectID="_1588827790" r:id="rId172"/>
        </w:object>
      </w:r>
      <w:r w:rsidRPr="00536B09">
        <w:rPr>
          <w:i/>
          <w:iCs/>
          <w:color w:val="000000"/>
          <w:sz w:val="28"/>
          <w:szCs w:val="28"/>
        </w:rPr>
        <w:t xml:space="preserve"> </w:t>
      </w:r>
      <w:r w:rsidRPr="00536B09">
        <w:rPr>
          <w:color w:val="000000"/>
          <w:sz w:val="28"/>
          <w:szCs w:val="28"/>
        </w:rPr>
        <w:t xml:space="preserve">также уменьшается. При </w:t>
      </w:r>
      <w:r>
        <w:rPr>
          <w:color w:val="000000"/>
          <w:sz w:val="28"/>
          <w:szCs w:val="28"/>
        </w:rPr>
        <w:t xml:space="preserve">   </w:t>
      </w:r>
      <w:r w:rsidRPr="00536B09">
        <w:rPr>
          <w:color w:val="000000"/>
          <w:sz w:val="28"/>
          <w:szCs w:val="28"/>
        </w:rPr>
        <w:t xml:space="preserve"> </w:t>
      </w:r>
      <w:r w:rsidRPr="00536B09">
        <w:rPr>
          <w:i/>
          <w:iCs/>
          <w:color w:val="000000"/>
          <w:sz w:val="28"/>
          <w:szCs w:val="28"/>
        </w:rPr>
        <w:t xml:space="preserve"> </w:t>
      </w:r>
      <w:r w:rsidRPr="009F5635">
        <w:rPr>
          <w:color w:val="000000"/>
          <w:position w:val="-12"/>
          <w:sz w:val="28"/>
          <w:szCs w:val="28"/>
        </w:rPr>
        <w:object w:dxaOrig="820" w:dyaOrig="360">
          <v:shape id="_x0000_i1104" type="#_x0000_t75" style="width:42.25pt;height:18.8pt" o:ole="">
            <v:imagedata r:id="rId173" o:title=""/>
          </v:shape>
          <o:OLEObject Type="Embed" ProgID="Equation.3" ShapeID="_x0000_i1104" DrawAspect="Content" ObjectID="_1588827791" r:id="rId174"/>
        </w:object>
      </w:r>
      <w:r w:rsidRPr="00536B09">
        <w:rPr>
          <w:i/>
          <w:iCs/>
          <w:color w:val="000000"/>
          <w:sz w:val="28"/>
          <w:szCs w:val="28"/>
        </w:rPr>
        <w:t xml:space="preserve"> </w:t>
      </w:r>
      <w:r>
        <w:rPr>
          <w:color w:val="000000"/>
          <w:sz w:val="28"/>
          <w:szCs w:val="28"/>
        </w:rPr>
        <w:t>уменьше</w:t>
      </w:r>
      <w:r w:rsidRPr="00536B09">
        <w:rPr>
          <w:color w:val="000000"/>
          <w:sz w:val="28"/>
          <w:szCs w:val="28"/>
        </w:rPr>
        <w:t>ние СЭ компенсируе</w:t>
      </w:r>
      <w:r>
        <w:rPr>
          <w:color w:val="000000"/>
          <w:sz w:val="28"/>
          <w:szCs w:val="28"/>
        </w:rPr>
        <w:t>тся увеличением количества кана</w:t>
      </w:r>
      <w:r w:rsidRPr="00536B09">
        <w:rPr>
          <w:color w:val="000000"/>
          <w:sz w:val="28"/>
          <w:szCs w:val="28"/>
        </w:rPr>
        <w:t>лов трафика в системе</w:t>
      </w:r>
      <w:r w:rsidRPr="00DC4F69">
        <w:rPr>
          <w:i/>
          <w:color w:val="000000"/>
          <w:sz w:val="28"/>
          <w:szCs w:val="28"/>
        </w:rPr>
        <w:t xml:space="preserve"> </w:t>
      </w:r>
      <w:r w:rsidRPr="00DC4F69">
        <w:rPr>
          <w:i/>
          <w:color w:val="000000"/>
          <w:sz w:val="28"/>
          <w:szCs w:val="28"/>
          <w:lang w:val="en-US"/>
        </w:rPr>
        <w:t>n</w:t>
      </w:r>
      <w:r w:rsidRPr="00536B09">
        <w:rPr>
          <w:color w:val="000000"/>
          <w:sz w:val="28"/>
          <w:szCs w:val="28"/>
        </w:rPr>
        <w:t>, и обслуживаемая системой абонентская нагрузка начинает увеличиваться.</w:t>
      </w:r>
    </w:p>
    <w:p w:rsidR="00090397" w:rsidRPr="00536B09" w:rsidRDefault="00090397" w:rsidP="00090397">
      <w:pPr>
        <w:spacing w:line="360" w:lineRule="auto"/>
        <w:ind w:right="-1" w:firstLine="851"/>
        <w:jc w:val="both"/>
        <w:rPr>
          <w:color w:val="000000"/>
          <w:sz w:val="28"/>
          <w:szCs w:val="28"/>
        </w:rPr>
      </w:pPr>
      <w:r w:rsidRPr="00536B09">
        <w:rPr>
          <w:color w:val="000000"/>
          <w:sz w:val="28"/>
          <w:szCs w:val="28"/>
        </w:rPr>
        <w:lastRenderedPageBreak/>
        <w:t xml:space="preserve">Значение показателя СЭ систем стандарта IMT-MC 1X с увеличением количества ячеек </w:t>
      </w:r>
      <w:r w:rsidRPr="00536B09">
        <w:rPr>
          <w:i/>
          <w:iCs/>
          <w:color w:val="000000"/>
          <w:sz w:val="28"/>
          <w:szCs w:val="28"/>
        </w:rPr>
        <w:t xml:space="preserve">q </w:t>
      </w:r>
      <w:r w:rsidRPr="00536B09">
        <w:rPr>
          <w:color w:val="000000"/>
          <w:sz w:val="28"/>
          <w:szCs w:val="28"/>
        </w:rPr>
        <w:t xml:space="preserve">уменьшается от 45 и асимптотически приближается к значению </w:t>
      </w:r>
      <w:r w:rsidRPr="00536B09">
        <w:rPr>
          <w:i/>
          <w:iCs/>
          <w:color w:val="000000"/>
          <w:sz w:val="28"/>
          <w:szCs w:val="28"/>
        </w:rPr>
        <w:t xml:space="preserve">27,6, </w:t>
      </w:r>
      <w:r>
        <w:rPr>
          <w:color w:val="000000"/>
          <w:sz w:val="28"/>
          <w:szCs w:val="28"/>
        </w:rPr>
        <w:t>соот</w:t>
      </w:r>
      <w:r w:rsidRPr="00536B09">
        <w:rPr>
          <w:color w:val="000000"/>
          <w:sz w:val="28"/>
          <w:szCs w:val="28"/>
        </w:rPr>
        <w:t>ветствующему гипот</w:t>
      </w:r>
      <w:r>
        <w:rPr>
          <w:color w:val="000000"/>
          <w:sz w:val="28"/>
          <w:szCs w:val="28"/>
        </w:rPr>
        <w:t>етической системе с неограничен</w:t>
      </w:r>
      <w:r w:rsidRPr="00536B09">
        <w:rPr>
          <w:color w:val="000000"/>
          <w:sz w:val="28"/>
          <w:szCs w:val="28"/>
        </w:rPr>
        <w:t>ным количеством яче</w:t>
      </w:r>
      <w:r>
        <w:rPr>
          <w:color w:val="000000"/>
          <w:sz w:val="28"/>
          <w:szCs w:val="28"/>
        </w:rPr>
        <w:t>ек. Такое уменьшение СЭ обуслов</w:t>
      </w:r>
      <w:r w:rsidRPr="00536B09">
        <w:rPr>
          <w:color w:val="000000"/>
          <w:sz w:val="28"/>
          <w:szCs w:val="28"/>
        </w:rPr>
        <w:t>лено тем, что с ростом количества</w:t>
      </w:r>
      <w:r>
        <w:rPr>
          <w:color w:val="000000"/>
          <w:sz w:val="28"/>
          <w:szCs w:val="28"/>
        </w:rPr>
        <w:t xml:space="preserve"> ячеек в системе ко</w:t>
      </w:r>
      <w:r w:rsidRPr="00536B09">
        <w:rPr>
          <w:color w:val="000000"/>
          <w:sz w:val="28"/>
          <w:szCs w:val="28"/>
        </w:rPr>
        <w:t>личество каналов тр</w:t>
      </w:r>
      <w:r>
        <w:rPr>
          <w:color w:val="000000"/>
          <w:sz w:val="28"/>
          <w:szCs w:val="28"/>
        </w:rPr>
        <w:t>афика в каждой ячейке уменьшает</w:t>
      </w:r>
      <w:r w:rsidRPr="00536B09">
        <w:rPr>
          <w:color w:val="000000"/>
          <w:sz w:val="28"/>
          <w:szCs w:val="28"/>
        </w:rPr>
        <w:t>ся из-за увеличения</w:t>
      </w:r>
      <w:r>
        <w:rPr>
          <w:color w:val="000000"/>
          <w:sz w:val="28"/>
          <w:szCs w:val="28"/>
        </w:rPr>
        <w:t xml:space="preserve"> помех, вносимых соседними ячей</w:t>
      </w:r>
      <w:r w:rsidRPr="00536B09">
        <w:rPr>
          <w:color w:val="000000"/>
          <w:sz w:val="28"/>
          <w:szCs w:val="28"/>
        </w:rPr>
        <w:t xml:space="preserve">ками. При этом обслуживаемая системой абонентская нагрузка </w:t>
      </w:r>
      <w:r>
        <w:rPr>
          <w:color w:val="000000"/>
          <w:sz w:val="28"/>
          <w:szCs w:val="28"/>
          <w:lang w:val="en-US"/>
        </w:rPr>
        <w:t>A</w:t>
      </w:r>
      <w:r>
        <w:rPr>
          <w:color w:val="000000"/>
          <w:sz w:val="28"/>
          <w:szCs w:val="28"/>
          <w:vertAlign w:val="subscript"/>
          <w:lang w:val="en-US"/>
        </w:rPr>
        <w:t>q</w:t>
      </w:r>
      <w:r w:rsidRPr="00536B09">
        <w:rPr>
          <w:i/>
          <w:iCs/>
          <w:color w:val="000000"/>
          <w:sz w:val="28"/>
          <w:szCs w:val="28"/>
        </w:rPr>
        <w:t xml:space="preserve"> </w:t>
      </w:r>
      <w:r w:rsidRPr="00536B09">
        <w:rPr>
          <w:color w:val="000000"/>
          <w:sz w:val="28"/>
          <w:szCs w:val="28"/>
        </w:rPr>
        <w:t>монотонно увеличивается.</w:t>
      </w:r>
    </w:p>
    <w:p w:rsidR="00090397" w:rsidRDefault="00090397" w:rsidP="00090397">
      <w:pPr>
        <w:spacing w:line="360" w:lineRule="auto"/>
        <w:ind w:left="-426" w:right="-1" w:firstLine="851"/>
        <w:jc w:val="both"/>
        <w:rPr>
          <w:rStyle w:val="FontStyle35"/>
          <w:b w:val="0"/>
          <w:bCs w:val="0"/>
          <w:i w:val="0"/>
          <w:iCs w:val="0"/>
          <w:color w:val="000000"/>
          <w:sz w:val="28"/>
          <w:szCs w:val="28"/>
        </w:rPr>
      </w:pPr>
    </w:p>
    <w:p w:rsidR="00090397" w:rsidRDefault="00090397" w:rsidP="00090397">
      <w:pPr>
        <w:spacing w:after="200" w:line="276" w:lineRule="auto"/>
        <w:ind w:right="-1" w:firstLine="851"/>
        <w:rPr>
          <w:sz w:val="28"/>
          <w:szCs w:val="28"/>
        </w:rPr>
      </w:pPr>
      <w:r>
        <w:rPr>
          <w:sz w:val="28"/>
          <w:szCs w:val="28"/>
        </w:rPr>
        <w:br w:type="page"/>
      </w:r>
    </w:p>
    <w:p w:rsidR="00090397" w:rsidRPr="00090397" w:rsidRDefault="00090397" w:rsidP="00090397">
      <w:pPr>
        <w:pStyle w:val="1"/>
        <w:rPr>
          <w:rStyle w:val="30"/>
          <w:b/>
        </w:rPr>
      </w:pPr>
      <w:bookmarkStart w:id="6" w:name="_Toc295355573"/>
      <w:r w:rsidRPr="00090397">
        <w:rPr>
          <w:rStyle w:val="30"/>
          <w:b/>
        </w:rPr>
        <w:lastRenderedPageBreak/>
        <w:t>2 ВЫБОР И ОБОСНОВАНИЕ СТРУКТУРНОЙ СХЕМЫ СИСТЕМЫ</w:t>
      </w:r>
      <w:bookmarkEnd w:id="6"/>
      <w:r w:rsidRPr="00090397">
        <w:rPr>
          <w:rStyle w:val="30"/>
          <w:b/>
        </w:rPr>
        <w:t xml:space="preserve"> </w:t>
      </w:r>
    </w:p>
    <w:p w:rsidR="00090397" w:rsidRPr="00DC4F69" w:rsidRDefault="00090397" w:rsidP="00090397">
      <w:pPr>
        <w:rPr>
          <w:rFonts w:eastAsiaTheme="majorEastAsia"/>
          <w:b/>
        </w:rPr>
      </w:pPr>
    </w:p>
    <w:p w:rsidR="00090397" w:rsidRDefault="00090397" w:rsidP="00090397">
      <w:pPr>
        <w:pStyle w:val="2"/>
        <w:rPr>
          <w:rFonts w:eastAsiaTheme="majorEastAsia"/>
        </w:rPr>
      </w:pPr>
      <w:bookmarkStart w:id="7" w:name="_Toc295355574"/>
      <w:r>
        <w:rPr>
          <w:rFonts w:eastAsiaTheme="majorEastAsia"/>
        </w:rPr>
        <w:t>2.1 Формирование канальных сигналов</w:t>
      </w:r>
      <w:bookmarkEnd w:id="7"/>
      <w:r>
        <w:rPr>
          <w:rFonts w:eastAsiaTheme="majorEastAsia"/>
        </w:rPr>
        <w:t xml:space="preserve"> </w:t>
      </w:r>
    </w:p>
    <w:p w:rsidR="00090397" w:rsidRPr="0094411E" w:rsidRDefault="00090397" w:rsidP="00090397">
      <w:pPr>
        <w:spacing w:line="360" w:lineRule="auto"/>
        <w:ind w:firstLine="851"/>
        <w:jc w:val="both"/>
        <w:rPr>
          <w:rFonts w:eastAsiaTheme="majorEastAsia"/>
          <w:sz w:val="28"/>
          <w:szCs w:val="28"/>
        </w:rPr>
      </w:pPr>
      <w:r w:rsidRPr="0094411E">
        <w:rPr>
          <w:rFonts w:eastAsiaTheme="majorEastAsia"/>
          <w:sz w:val="28"/>
          <w:szCs w:val="28"/>
        </w:rPr>
        <w:t>В связи с</w:t>
      </w:r>
      <w:r>
        <w:rPr>
          <w:rFonts w:eastAsiaTheme="majorEastAsia"/>
          <w:sz w:val="28"/>
          <w:szCs w:val="28"/>
        </w:rPr>
        <w:t xml:space="preserve"> </w:t>
      </w:r>
      <w:r w:rsidRPr="0094411E">
        <w:rPr>
          <w:rFonts w:eastAsiaTheme="majorEastAsia"/>
          <w:sz w:val="28"/>
          <w:szCs w:val="28"/>
        </w:rPr>
        <w:t>ограниченным частотным ресурсом и огромным числом пользователей, которые</w:t>
      </w:r>
      <w:r>
        <w:rPr>
          <w:rFonts w:eastAsiaTheme="majorEastAsia"/>
          <w:sz w:val="28"/>
          <w:szCs w:val="28"/>
        </w:rPr>
        <w:t xml:space="preserve"> </w:t>
      </w:r>
      <w:r w:rsidRPr="0094411E">
        <w:rPr>
          <w:rFonts w:eastAsiaTheme="majorEastAsia"/>
          <w:sz w:val="28"/>
          <w:szCs w:val="28"/>
        </w:rPr>
        <w:t>используют радиочастоты, приходится применять различные методы уплотнения</w:t>
      </w:r>
      <w:r>
        <w:rPr>
          <w:rFonts w:eastAsiaTheme="majorEastAsia"/>
          <w:sz w:val="28"/>
          <w:szCs w:val="28"/>
        </w:rPr>
        <w:t xml:space="preserve"> </w:t>
      </w:r>
      <w:r w:rsidRPr="0094411E">
        <w:rPr>
          <w:rFonts w:eastAsiaTheme="majorEastAsia"/>
          <w:sz w:val="28"/>
          <w:szCs w:val="28"/>
        </w:rPr>
        <w:t>(разделения) каналов связи. Уплотнение линий связи экономически целесообразно</w:t>
      </w:r>
      <w:r>
        <w:rPr>
          <w:rFonts w:eastAsiaTheme="majorEastAsia"/>
          <w:sz w:val="28"/>
          <w:szCs w:val="28"/>
        </w:rPr>
        <w:t xml:space="preserve"> </w:t>
      </w:r>
      <w:r w:rsidRPr="0094411E">
        <w:rPr>
          <w:rFonts w:eastAsiaTheme="majorEastAsia"/>
          <w:sz w:val="28"/>
          <w:szCs w:val="28"/>
        </w:rPr>
        <w:t>осуществлять, так как это позволяет сократить затраты на организацию новых</w:t>
      </w:r>
      <w:r>
        <w:rPr>
          <w:rFonts w:eastAsiaTheme="majorEastAsia"/>
          <w:sz w:val="28"/>
          <w:szCs w:val="28"/>
        </w:rPr>
        <w:t xml:space="preserve"> </w:t>
      </w:r>
      <w:r w:rsidRPr="0094411E">
        <w:rPr>
          <w:rFonts w:eastAsiaTheme="majorEastAsia"/>
          <w:sz w:val="28"/>
          <w:szCs w:val="28"/>
        </w:rPr>
        <w:t>линий связи в случае отсутствия уплотнения и сократить расходы на</w:t>
      </w:r>
      <w:r>
        <w:rPr>
          <w:rFonts w:eastAsiaTheme="majorEastAsia"/>
          <w:sz w:val="28"/>
          <w:szCs w:val="28"/>
        </w:rPr>
        <w:t xml:space="preserve"> </w:t>
      </w:r>
      <w:r w:rsidRPr="0094411E">
        <w:rPr>
          <w:rFonts w:eastAsiaTheme="majorEastAsia"/>
          <w:sz w:val="28"/>
          <w:szCs w:val="28"/>
        </w:rPr>
        <w:t>оборудование и эксплуатацию.</w:t>
      </w:r>
    </w:p>
    <w:p w:rsidR="00090397" w:rsidRDefault="00090397" w:rsidP="00090397">
      <w:pPr>
        <w:spacing w:line="360" w:lineRule="auto"/>
        <w:ind w:firstLine="851"/>
        <w:jc w:val="both"/>
        <w:rPr>
          <w:sz w:val="28"/>
          <w:szCs w:val="28"/>
        </w:rPr>
      </w:pPr>
      <w:r w:rsidRPr="00CF2474">
        <w:rPr>
          <w:sz w:val="28"/>
          <w:szCs w:val="28"/>
        </w:rPr>
        <w:t>В многоканальных системах с временным разделением каналов (ВРК) канальные сигналы не перекрываются во времени, что обеспечивает их ортогональность</w:t>
      </w:r>
      <w:r w:rsidRPr="005A7847">
        <w:rPr>
          <w:sz w:val="28"/>
          <w:szCs w:val="28"/>
        </w:rPr>
        <w:t>[</w:t>
      </w:r>
      <w:r w:rsidRPr="00AE7BD6">
        <w:rPr>
          <w:sz w:val="28"/>
          <w:szCs w:val="28"/>
        </w:rPr>
        <w:t>7</w:t>
      </w:r>
      <w:r w:rsidRPr="005A7847">
        <w:rPr>
          <w:sz w:val="28"/>
          <w:szCs w:val="28"/>
        </w:rPr>
        <w:t>]</w:t>
      </w:r>
      <w:r w:rsidRPr="00CF2474">
        <w:rPr>
          <w:sz w:val="28"/>
          <w:szCs w:val="28"/>
        </w:rPr>
        <w:t>.</w:t>
      </w:r>
    </w:p>
    <w:p w:rsidR="00090397" w:rsidRDefault="00090397" w:rsidP="00090397">
      <w:pPr>
        <w:spacing w:line="360" w:lineRule="auto"/>
        <w:ind w:firstLine="851"/>
        <w:jc w:val="both"/>
        <w:rPr>
          <w:sz w:val="28"/>
          <w:szCs w:val="28"/>
        </w:rPr>
      </w:pPr>
      <w:r w:rsidRPr="00CF2474">
        <w:rPr>
          <w:sz w:val="28"/>
          <w:szCs w:val="28"/>
        </w:rPr>
        <w:t>Рассмотрим один из способов формирования канальных сигналов в системе с ВРК. Сообщения λ</w:t>
      </w:r>
      <w:r w:rsidRPr="00CF2474">
        <w:rPr>
          <w:sz w:val="28"/>
          <w:szCs w:val="28"/>
          <w:vertAlign w:val="subscript"/>
          <w:lang w:val="en-US"/>
        </w:rPr>
        <w:t>k</w:t>
      </w:r>
      <w:r w:rsidRPr="00CF2474">
        <w:rPr>
          <w:sz w:val="28"/>
          <w:szCs w:val="28"/>
        </w:rPr>
        <w:t>, поступающие от источников, подвергаются дискретизации по времени так, чтобы отсчеты одного сообщения не совпа</w:t>
      </w:r>
      <w:r>
        <w:rPr>
          <w:sz w:val="28"/>
          <w:szCs w:val="28"/>
        </w:rPr>
        <w:t>дали с отсчетами другого (рисунок 2.1</w:t>
      </w:r>
      <w:r w:rsidRPr="00CF2474">
        <w:rPr>
          <w:sz w:val="28"/>
          <w:szCs w:val="28"/>
        </w:rPr>
        <w:t>). В соответствии с моментами отсчетов вырабатываются импульсы, параметры которых меняются в зависимости от значений сообщений со</w:t>
      </w:r>
      <w:r>
        <w:rPr>
          <w:sz w:val="28"/>
          <w:szCs w:val="28"/>
        </w:rPr>
        <w:t>общения в каждом отсчете. Рисунок  2.1,</w:t>
      </w:r>
      <w:r w:rsidRPr="00CF2474">
        <w:rPr>
          <w:sz w:val="28"/>
          <w:szCs w:val="28"/>
        </w:rPr>
        <w:t xml:space="preserve"> иллюстрирует систему, в которой пропорционально сообщению изменяется амплитуда импульсов. Канальные сигналы, образованные из сообщения λ</w:t>
      </w:r>
      <w:r w:rsidRPr="00CF2474">
        <w:rPr>
          <w:sz w:val="28"/>
          <w:szCs w:val="28"/>
          <w:vertAlign w:val="subscript"/>
        </w:rPr>
        <w:t>1</w:t>
      </w:r>
      <w:r w:rsidRPr="00CF2474">
        <w:rPr>
          <w:sz w:val="28"/>
          <w:szCs w:val="28"/>
        </w:rPr>
        <w:t>, не совпадают по времени с канальными сигналами, образованными из сообщения λ</w:t>
      </w:r>
      <w:r w:rsidRPr="00CF2474">
        <w:rPr>
          <w:sz w:val="28"/>
          <w:szCs w:val="28"/>
          <w:vertAlign w:val="subscript"/>
        </w:rPr>
        <w:t>2</w:t>
      </w:r>
      <w:r w:rsidRPr="00CF2474">
        <w:rPr>
          <w:sz w:val="28"/>
          <w:szCs w:val="28"/>
        </w:rPr>
        <w:t>.</w:t>
      </w:r>
    </w:p>
    <w:p w:rsidR="00090397" w:rsidRPr="00CF2474" w:rsidRDefault="00090397" w:rsidP="00090397">
      <w:pPr>
        <w:spacing w:line="360" w:lineRule="auto"/>
        <w:ind w:firstLine="851"/>
        <w:jc w:val="both"/>
        <w:rPr>
          <w:sz w:val="28"/>
          <w:szCs w:val="28"/>
        </w:rPr>
      </w:pPr>
    </w:p>
    <w:p w:rsidR="00090397" w:rsidRDefault="00090397" w:rsidP="00090397">
      <w:pPr>
        <w:spacing w:line="360" w:lineRule="auto"/>
        <w:jc w:val="center"/>
        <w:rPr>
          <w:sz w:val="28"/>
          <w:szCs w:val="28"/>
        </w:rPr>
      </w:pPr>
      <w:r>
        <w:rPr>
          <w:noProof/>
          <w:sz w:val="28"/>
          <w:szCs w:val="28"/>
        </w:rPr>
        <w:drawing>
          <wp:inline distT="0" distB="0" distL="0" distR="0">
            <wp:extent cx="6050091" cy="2033517"/>
            <wp:effectExtent l="19050" t="0" r="7809" b="0"/>
            <wp:docPr id="5213" name="Рисунок 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3"/>
                    <pic:cNvPicPr>
                      <a:picLocks noChangeAspect="1" noChangeArrowheads="1"/>
                    </pic:cNvPicPr>
                  </pic:nvPicPr>
                  <pic:blipFill>
                    <a:blip r:embed="rId175" cstate="print"/>
                    <a:srcRect/>
                    <a:stretch>
                      <a:fillRect/>
                    </a:stretch>
                  </pic:blipFill>
                  <pic:spPr bwMode="auto">
                    <a:xfrm>
                      <a:off x="0" y="0"/>
                      <a:ext cx="6055995" cy="2035502"/>
                    </a:xfrm>
                    <a:prstGeom prst="rect">
                      <a:avLst/>
                    </a:prstGeom>
                    <a:noFill/>
                    <a:ln w="9525">
                      <a:noFill/>
                      <a:miter lim="800000"/>
                      <a:headEnd/>
                      <a:tailEnd/>
                    </a:ln>
                  </pic:spPr>
                </pic:pic>
              </a:graphicData>
            </a:graphic>
          </wp:inline>
        </w:drawing>
      </w:r>
      <w:r>
        <w:rPr>
          <w:sz w:val="28"/>
          <w:szCs w:val="28"/>
        </w:rPr>
        <w:tab/>
      </w:r>
      <w:r>
        <w:rPr>
          <w:sz w:val="28"/>
          <w:szCs w:val="28"/>
        </w:rPr>
        <w:lastRenderedPageBreak/>
        <w:tab/>
      </w:r>
      <w:r>
        <w:rPr>
          <w:noProof/>
          <w:sz w:val="28"/>
          <w:szCs w:val="28"/>
        </w:rPr>
        <w:drawing>
          <wp:inline distT="0" distB="0" distL="0" distR="0">
            <wp:extent cx="6082030" cy="2434590"/>
            <wp:effectExtent l="1905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76" cstate="print"/>
                    <a:srcRect/>
                    <a:stretch>
                      <a:fillRect/>
                    </a:stretch>
                  </pic:blipFill>
                  <pic:spPr bwMode="auto">
                    <a:xfrm>
                      <a:off x="0" y="0"/>
                      <a:ext cx="6082030" cy="2434590"/>
                    </a:xfrm>
                    <a:prstGeom prst="rect">
                      <a:avLst/>
                    </a:prstGeom>
                    <a:noFill/>
                    <a:ln w="9525">
                      <a:noFill/>
                      <a:miter lim="800000"/>
                      <a:headEnd/>
                      <a:tailEnd/>
                    </a:ln>
                  </pic:spPr>
                </pic:pic>
              </a:graphicData>
            </a:graphic>
          </wp:inline>
        </w:drawing>
      </w:r>
    </w:p>
    <w:p w:rsidR="00090397" w:rsidRDefault="00090397" w:rsidP="00090397">
      <w:pPr>
        <w:spacing w:line="360" w:lineRule="auto"/>
        <w:ind w:firstLine="851"/>
        <w:jc w:val="both"/>
        <w:rPr>
          <w:sz w:val="28"/>
          <w:szCs w:val="28"/>
        </w:rPr>
      </w:pPr>
    </w:p>
    <w:p w:rsidR="00090397" w:rsidRDefault="00090397" w:rsidP="00090397">
      <w:pPr>
        <w:spacing w:line="360" w:lineRule="auto"/>
        <w:ind w:firstLine="851"/>
        <w:jc w:val="both"/>
        <w:rPr>
          <w:sz w:val="28"/>
          <w:szCs w:val="28"/>
        </w:rPr>
      </w:pPr>
      <w:r>
        <w:rPr>
          <w:sz w:val="28"/>
          <w:szCs w:val="28"/>
        </w:rPr>
        <w:t xml:space="preserve">Рисунок </w:t>
      </w:r>
      <w:r w:rsidRPr="00CF2474">
        <w:rPr>
          <w:sz w:val="28"/>
          <w:szCs w:val="28"/>
        </w:rPr>
        <w:t>2.1</w:t>
      </w:r>
      <w:r>
        <w:rPr>
          <w:sz w:val="28"/>
          <w:szCs w:val="28"/>
        </w:rPr>
        <w:t xml:space="preserve"> - Формирование</w:t>
      </w:r>
      <w:r w:rsidRPr="00CF2474">
        <w:rPr>
          <w:sz w:val="28"/>
          <w:szCs w:val="28"/>
        </w:rPr>
        <w:t xml:space="preserve"> кан</w:t>
      </w:r>
      <w:r>
        <w:rPr>
          <w:sz w:val="28"/>
          <w:szCs w:val="28"/>
        </w:rPr>
        <w:t>альных сигналов в системе с ВРК</w:t>
      </w:r>
    </w:p>
    <w:p w:rsidR="00090397" w:rsidRPr="00CF2474" w:rsidRDefault="00090397" w:rsidP="00090397">
      <w:pPr>
        <w:spacing w:line="360" w:lineRule="auto"/>
        <w:ind w:firstLine="851"/>
        <w:jc w:val="both"/>
        <w:rPr>
          <w:sz w:val="28"/>
          <w:szCs w:val="28"/>
        </w:rPr>
      </w:pPr>
    </w:p>
    <w:p w:rsidR="00090397" w:rsidRPr="0094411E" w:rsidRDefault="00090397" w:rsidP="00090397">
      <w:pPr>
        <w:spacing w:line="360" w:lineRule="auto"/>
        <w:ind w:firstLine="851"/>
        <w:jc w:val="both"/>
        <w:rPr>
          <w:sz w:val="28"/>
          <w:szCs w:val="28"/>
        </w:rPr>
      </w:pPr>
      <w:r w:rsidRPr="00CF2474">
        <w:rPr>
          <w:sz w:val="28"/>
          <w:szCs w:val="28"/>
        </w:rPr>
        <w:tab/>
        <w:t>Таким образом, в системе с ВРК происходит периодическое подключение каждого источника к линии связи. Частота подключения выбирается из условия восстановления непрерывного сообщения по его дискретным выборкам, т.е. в соответствии с теоремой Котельникова. Переносчиком сообщений в каждом канале является последовательность импульсов. В зависимости от того, какие параметры импульсной последовательности являются информативными, получают те или иные системы с ВРК.</w:t>
      </w:r>
      <w:r>
        <w:rPr>
          <w:sz w:val="28"/>
          <w:szCs w:val="28"/>
        </w:rPr>
        <w:t xml:space="preserve"> </w:t>
      </w:r>
    </w:p>
    <w:p w:rsidR="00090397" w:rsidRDefault="00090397" w:rsidP="00090397">
      <w:pPr>
        <w:pStyle w:val="2"/>
        <w:rPr>
          <w:rFonts w:eastAsiaTheme="minorHAnsi"/>
        </w:rPr>
      </w:pPr>
      <w:bookmarkStart w:id="8" w:name="_Toc295355575"/>
      <w:r>
        <w:rPr>
          <w:rStyle w:val="30"/>
        </w:rPr>
        <w:t>2.2</w:t>
      </w:r>
      <w:r w:rsidRPr="00B41A0C">
        <w:rPr>
          <w:rStyle w:val="30"/>
        </w:rPr>
        <w:t xml:space="preserve"> </w:t>
      </w:r>
      <w:r w:rsidRPr="00B41A0C">
        <w:rPr>
          <w:rFonts w:eastAsiaTheme="minorHAnsi"/>
        </w:rPr>
        <w:t>Структурная схема</w:t>
      </w:r>
      <w:bookmarkEnd w:id="8"/>
    </w:p>
    <w:p w:rsidR="00090397" w:rsidRDefault="00090397" w:rsidP="00090397">
      <w:pPr>
        <w:spacing w:line="360" w:lineRule="auto"/>
        <w:ind w:firstLine="851"/>
        <w:jc w:val="both"/>
        <w:rPr>
          <w:rFonts w:eastAsiaTheme="minorHAnsi"/>
          <w:sz w:val="28"/>
          <w:szCs w:val="28"/>
          <w:lang w:eastAsia="en-US"/>
        </w:rPr>
      </w:pPr>
      <w:r>
        <w:rPr>
          <w:rFonts w:eastAsiaTheme="minorHAnsi"/>
          <w:sz w:val="28"/>
          <w:szCs w:val="28"/>
          <w:lang w:eastAsia="en-US"/>
        </w:rPr>
        <w:t>Основ</w:t>
      </w:r>
      <w:r w:rsidRPr="007E709B">
        <w:rPr>
          <w:rFonts w:eastAsiaTheme="minorHAnsi"/>
          <w:sz w:val="28"/>
          <w:szCs w:val="28"/>
          <w:lang w:eastAsia="en-US"/>
        </w:rPr>
        <w:t>н</w:t>
      </w:r>
      <w:r>
        <w:rPr>
          <w:rFonts w:eastAsiaTheme="minorHAnsi"/>
          <w:sz w:val="28"/>
          <w:szCs w:val="28"/>
          <w:lang w:eastAsia="en-US"/>
        </w:rPr>
        <w:t>ой задачей любой системы связи, как известно, является передача различных видов информации (например: речевой, факсимильной, компьютерных данных) в любое место в реальном масштабе времени (или в требуемый абонентом момент времени).</w:t>
      </w:r>
    </w:p>
    <w:p w:rsidR="00090397" w:rsidRDefault="00090397" w:rsidP="00090397">
      <w:pPr>
        <w:spacing w:line="360" w:lineRule="auto"/>
        <w:ind w:firstLine="851"/>
        <w:jc w:val="both"/>
        <w:rPr>
          <w:rFonts w:eastAsiaTheme="minorHAnsi"/>
          <w:sz w:val="28"/>
          <w:szCs w:val="28"/>
          <w:lang w:eastAsia="en-US"/>
        </w:rPr>
      </w:pPr>
      <w:r>
        <w:rPr>
          <w:rFonts w:eastAsiaTheme="minorHAnsi"/>
          <w:sz w:val="28"/>
          <w:szCs w:val="28"/>
          <w:lang w:eastAsia="en-US"/>
        </w:rPr>
        <w:t xml:space="preserve">Необходимо отметить, что система связи в общем случае является сложной  и гибкой радиотехнической системой, допускающей большое разнообразие по вариантам конфигурации и набору выполняемых функций. Такая система обеспечивает передачу речи и других видов информации </w:t>
      </w:r>
      <w:r>
        <w:rPr>
          <w:rFonts w:eastAsiaTheme="minorHAnsi"/>
          <w:sz w:val="28"/>
          <w:szCs w:val="28"/>
          <w:lang w:eastAsia="en-US"/>
        </w:rPr>
        <w:br/>
      </w:r>
      <w:r>
        <w:rPr>
          <w:rFonts w:eastAsiaTheme="minorHAnsi"/>
          <w:sz w:val="28"/>
          <w:szCs w:val="28"/>
          <w:lang w:eastAsia="en-US"/>
        </w:rPr>
        <w:lastRenderedPageBreak/>
        <w:t>(в частности, факсимильных сообщений и компьютерных данных), при этом может быть реализована дуплексная телефонная связь, многосторонняя телефонная связь (называемая конференцсвязью) голосовая почта и пр.</w:t>
      </w:r>
    </w:p>
    <w:p w:rsidR="00090397" w:rsidRDefault="00090397" w:rsidP="00090397">
      <w:pPr>
        <w:spacing w:line="360" w:lineRule="auto"/>
        <w:ind w:firstLine="851"/>
        <w:jc w:val="both"/>
        <w:rPr>
          <w:rFonts w:eastAsiaTheme="minorHAnsi"/>
          <w:sz w:val="28"/>
          <w:szCs w:val="28"/>
          <w:lang w:eastAsia="en-US"/>
        </w:rPr>
      </w:pPr>
      <w:r>
        <w:rPr>
          <w:rFonts w:eastAsiaTheme="minorHAnsi"/>
          <w:sz w:val="28"/>
          <w:szCs w:val="28"/>
          <w:lang w:eastAsia="en-US"/>
        </w:rPr>
        <w:t>Рассмотрим структурную схему</w:t>
      </w:r>
      <w:r w:rsidRPr="007E709B">
        <w:rPr>
          <w:rFonts w:eastAsiaTheme="minorHAnsi"/>
          <w:sz w:val="28"/>
          <w:szCs w:val="28"/>
          <w:lang w:eastAsia="en-US"/>
        </w:rPr>
        <w:t xml:space="preserve"> </w:t>
      </w:r>
      <w:r>
        <w:rPr>
          <w:rFonts w:eastAsiaTheme="minorHAnsi"/>
          <w:sz w:val="28"/>
          <w:szCs w:val="28"/>
          <w:lang w:eastAsia="en-US"/>
        </w:rPr>
        <w:t>системы связи, изображенную на  рисунке</w:t>
      </w:r>
      <w:r w:rsidRPr="008F1AF0">
        <w:rPr>
          <w:rFonts w:eastAsiaTheme="minorHAnsi"/>
          <w:sz w:val="28"/>
          <w:szCs w:val="28"/>
          <w:lang w:eastAsia="en-US"/>
        </w:rPr>
        <w:t xml:space="preserve"> </w:t>
      </w:r>
      <w:r>
        <w:rPr>
          <w:rFonts w:eastAsiaTheme="minorHAnsi"/>
          <w:sz w:val="28"/>
          <w:szCs w:val="28"/>
          <w:lang w:eastAsia="en-US"/>
        </w:rPr>
        <w:t>2.</w:t>
      </w:r>
      <w:r w:rsidRPr="008F1AF0">
        <w:rPr>
          <w:rFonts w:eastAsiaTheme="minorHAnsi"/>
          <w:sz w:val="28"/>
          <w:szCs w:val="28"/>
          <w:lang w:eastAsia="en-US"/>
        </w:rPr>
        <w:t>2</w:t>
      </w:r>
      <w:r>
        <w:rPr>
          <w:rFonts w:eastAsiaTheme="minorHAnsi"/>
          <w:sz w:val="28"/>
          <w:szCs w:val="28"/>
          <w:lang w:eastAsia="en-US"/>
        </w:rPr>
        <w:t>. Она</w:t>
      </w:r>
      <w:r w:rsidRPr="007E709B">
        <w:rPr>
          <w:rFonts w:eastAsiaTheme="minorHAnsi"/>
          <w:sz w:val="28"/>
          <w:szCs w:val="28"/>
          <w:lang w:eastAsia="en-US"/>
        </w:rPr>
        <w:t xml:space="preserve"> состоит из </w:t>
      </w:r>
      <w:r>
        <w:rPr>
          <w:rFonts w:eastAsiaTheme="minorHAnsi"/>
          <w:sz w:val="28"/>
          <w:szCs w:val="28"/>
          <w:lang w:eastAsia="en-US"/>
        </w:rPr>
        <w:t>под</w:t>
      </w:r>
      <w:r w:rsidRPr="007E709B">
        <w:rPr>
          <w:rFonts w:eastAsiaTheme="minorHAnsi"/>
          <w:sz w:val="28"/>
          <w:szCs w:val="28"/>
          <w:lang w:eastAsia="en-US"/>
        </w:rPr>
        <w:t xml:space="preserve">системы управления и </w:t>
      </w:r>
      <w:r>
        <w:rPr>
          <w:rFonts w:eastAsiaTheme="minorHAnsi"/>
          <w:sz w:val="28"/>
          <w:szCs w:val="28"/>
          <w:lang w:eastAsia="en-US"/>
        </w:rPr>
        <w:t xml:space="preserve">подсистемы </w:t>
      </w:r>
      <w:r w:rsidRPr="007E709B">
        <w:rPr>
          <w:rFonts w:eastAsiaTheme="minorHAnsi"/>
          <w:sz w:val="28"/>
          <w:szCs w:val="28"/>
          <w:lang w:eastAsia="en-US"/>
        </w:rPr>
        <w:t>обеспечения радиосвязи, включающей оборудование базовых станций и подсистему коммутации.</w:t>
      </w:r>
    </w:p>
    <w:p w:rsidR="00090397" w:rsidRDefault="00090397" w:rsidP="00090397">
      <w:pP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drawing>
          <wp:inline distT="0" distB="0" distL="0" distR="0">
            <wp:extent cx="6060440" cy="3636645"/>
            <wp:effectExtent l="19050" t="0" r="0" b="0"/>
            <wp:docPr id="5"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77" cstate="print"/>
                    <a:srcRect/>
                    <a:stretch>
                      <a:fillRect/>
                    </a:stretch>
                  </pic:blipFill>
                  <pic:spPr bwMode="auto">
                    <a:xfrm>
                      <a:off x="0" y="0"/>
                      <a:ext cx="6060440" cy="3636645"/>
                    </a:xfrm>
                    <a:prstGeom prst="rect">
                      <a:avLst/>
                    </a:prstGeom>
                    <a:noFill/>
                    <a:ln w="9525">
                      <a:noFill/>
                      <a:miter lim="800000"/>
                      <a:headEnd/>
                      <a:tailEnd/>
                    </a:ln>
                  </pic:spPr>
                </pic:pic>
              </a:graphicData>
            </a:graphic>
          </wp:inline>
        </w:drawing>
      </w:r>
    </w:p>
    <w:p w:rsidR="00090397" w:rsidRDefault="00090397" w:rsidP="00090397">
      <w:pPr>
        <w:ind w:firstLine="851"/>
        <w:jc w:val="center"/>
        <w:rPr>
          <w:rFonts w:eastAsiaTheme="minorHAnsi"/>
          <w:sz w:val="28"/>
          <w:szCs w:val="28"/>
          <w:lang w:eastAsia="en-US"/>
        </w:rPr>
      </w:pPr>
      <w:r>
        <w:rPr>
          <w:rFonts w:eastAsiaTheme="minorHAnsi"/>
          <w:sz w:val="28"/>
          <w:szCs w:val="28"/>
          <w:lang w:eastAsia="en-US"/>
        </w:rPr>
        <w:t>Рисунок 2.</w:t>
      </w:r>
      <w:r w:rsidRPr="00315DAA">
        <w:rPr>
          <w:rFonts w:eastAsiaTheme="minorHAnsi"/>
          <w:sz w:val="28"/>
          <w:szCs w:val="28"/>
          <w:lang w:eastAsia="en-US"/>
        </w:rPr>
        <w:t>2</w:t>
      </w:r>
      <w:r>
        <w:rPr>
          <w:rFonts w:eastAsiaTheme="minorHAnsi"/>
          <w:sz w:val="28"/>
          <w:szCs w:val="28"/>
          <w:lang w:eastAsia="en-US"/>
        </w:rPr>
        <w:t xml:space="preserve"> - Структурная схема системы связи</w:t>
      </w:r>
    </w:p>
    <w:p w:rsidR="00090397" w:rsidRDefault="00090397" w:rsidP="00090397">
      <w:pPr>
        <w:spacing w:line="360" w:lineRule="auto"/>
        <w:ind w:firstLine="709"/>
        <w:jc w:val="both"/>
        <w:rPr>
          <w:rFonts w:eastAsiaTheme="minorHAnsi"/>
          <w:sz w:val="28"/>
          <w:szCs w:val="28"/>
          <w:lang w:eastAsia="en-US"/>
        </w:rPr>
      </w:pPr>
    </w:p>
    <w:p w:rsidR="00090397" w:rsidRPr="00315DAA" w:rsidRDefault="00090397" w:rsidP="00090397">
      <w:pPr>
        <w:spacing w:line="360" w:lineRule="auto"/>
        <w:ind w:firstLine="709"/>
        <w:jc w:val="both"/>
        <w:rPr>
          <w:rFonts w:eastAsiaTheme="minorHAnsi"/>
          <w:sz w:val="28"/>
          <w:szCs w:val="28"/>
          <w:lang w:eastAsia="en-US"/>
        </w:rPr>
      </w:pPr>
      <w:r w:rsidRPr="007E709B">
        <w:rPr>
          <w:rFonts w:eastAsiaTheme="minorHAnsi"/>
          <w:sz w:val="28"/>
          <w:szCs w:val="28"/>
          <w:lang w:eastAsia="en-US"/>
        </w:rPr>
        <w:t>При передаче информации начальным (и конечным) пунктом системы связи,</w:t>
      </w:r>
      <w:r>
        <w:rPr>
          <w:rFonts w:eastAsiaTheme="minorHAnsi"/>
          <w:sz w:val="28"/>
          <w:szCs w:val="28"/>
          <w:lang w:eastAsia="en-US"/>
        </w:rPr>
        <w:t xml:space="preserve"> </w:t>
      </w:r>
      <w:r w:rsidRPr="007E709B">
        <w:rPr>
          <w:rFonts w:eastAsiaTheme="minorHAnsi"/>
          <w:sz w:val="28"/>
          <w:szCs w:val="28"/>
          <w:lang w:eastAsia="en-US"/>
        </w:rPr>
        <w:t>является абонентский терминал</w:t>
      </w:r>
      <w:r>
        <w:rPr>
          <w:rFonts w:eastAsiaTheme="minorHAnsi"/>
          <w:sz w:val="28"/>
          <w:szCs w:val="28"/>
          <w:lang w:eastAsia="en-US"/>
        </w:rPr>
        <w:t xml:space="preserve"> </w:t>
      </w:r>
      <w:r w:rsidRPr="007E709B">
        <w:rPr>
          <w:rFonts w:eastAsiaTheme="minorHAnsi"/>
          <w:sz w:val="28"/>
          <w:szCs w:val="28"/>
          <w:lang w:eastAsia="en-US"/>
        </w:rPr>
        <w:t>-</w:t>
      </w:r>
      <w:r>
        <w:rPr>
          <w:rFonts w:eastAsiaTheme="minorHAnsi"/>
          <w:sz w:val="28"/>
          <w:szCs w:val="28"/>
          <w:lang w:eastAsia="en-US"/>
        </w:rPr>
        <w:t xml:space="preserve"> </w:t>
      </w:r>
      <w:r w:rsidRPr="007E709B">
        <w:rPr>
          <w:rFonts w:eastAsiaTheme="minorHAnsi"/>
          <w:sz w:val="28"/>
          <w:szCs w:val="28"/>
          <w:lang w:eastAsia="en-US"/>
        </w:rPr>
        <w:t xml:space="preserve">подвижная станция (ПС) (либо абонент в телефонной сети общего пользования). В ней речевой сигнал обрабатывается по определённому алгоритму и после модуляции передаётся на оборудование базовой станции (БС). В БС входят ряд приёмо-передающим станций (ППС), где принятый сигнал демодулируется и попадает на контроллер базовой станции (КБС), управляющий работой приёмо-передающих станций, обрабатывающий сигналы и распределяющий каналы. После КБС сигнал поступает на транскодирующее устройство (ТКУ), которое осуществляет </w:t>
      </w:r>
      <w:r w:rsidRPr="007E709B">
        <w:rPr>
          <w:rFonts w:eastAsiaTheme="minorHAnsi"/>
          <w:sz w:val="28"/>
          <w:szCs w:val="28"/>
          <w:lang w:eastAsia="en-US"/>
        </w:rPr>
        <w:lastRenderedPageBreak/>
        <w:t xml:space="preserve">кодирование и декодирование информации при обмене между ППС и центром коммутации подвижной связи (ЦКС), передачу управляющей информации и согласование различных скоростей в сети </w:t>
      </w:r>
      <w:r>
        <w:rPr>
          <w:rFonts w:eastAsiaTheme="minorHAnsi"/>
          <w:sz w:val="28"/>
          <w:szCs w:val="28"/>
          <w:lang w:eastAsia="en-US"/>
        </w:rPr>
        <w:t>связи</w:t>
      </w:r>
      <w:r w:rsidRPr="007E709B">
        <w:rPr>
          <w:rFonts w:eastAsiaTheme="minorHAnsi"/>
          <w:sz w:val="28"/>
          <w:szCs w:val="28"/>
          <w:lang w:eastAsia="en-US"/>
        </w:rPr>
        <w:t>. Устройства ППС, КБС и ТКУ образуют оборудование базовой станции, которая, в свою очередь, вместе с ПС образует радиосистему. При определении местоположения подвижной станции ЦКС посылает запрос к РПр. Если станция проявляет инициативу по определению местоположения с ЦКС, он информирует свой РПр, который заносит при каждом переходе ПС из одной области местоположения в другую всю изменяющуюся информацию в свои регистры. Стандартные интерфейсы обеспечивают взаимодействие элементов сети связи через сети передачи данных (СПД) или локальные сети связи.</w:t>
      </w:r>
      <w:r>
        <w:rPr>
          <w:rFonts w:eastAsiaTheme="minorHAnsi"/>
          <w:sz w:val="28"/>
          <w:szCs w:val="28"/>
          <w:lang w:eastAsia="en-US"/>
        </w:rPr>
        <w:t xml:space="preserve"> В таблице 2.1 приведены внутренние интерфейсы системы связи</w:t>
      </w:r>
      <w:r w:rsidRPr="008F1AF0">
        <w:rPr>
          <w:rFonts w:eastAsiaTheme="minorHAnsi"/>
          <w:sz w:val="28"/>
          <w:szCs w:val="28"/>
          <w:lang w:eastAsia="en-US"/>
        </w:rPr>
        <w:t xml:space="preserve"> [4]</w:t>
      </w:r>
      <w:r>
        <w:rPr>
          <w:rFonts w:eastAsiaTheme="minorHAnsi"/>
          <w:sz w:val="28"/>
          <w:szCs w:val="28"/>
          <w:lang w:eastAsia="en-US"/>
        </w:rPr>
        <w:t>.</w:t>
      </w:r>
    </w:p>
    <w:p w:rsidR="00090397" w:rsidRDefault="00090397" w:rsidP="00090397">
      <w:pPr>
        <w:spacing w:line="360" w:lineRule="auto"/>
        <w:jc w:val="both"/>
        <w:rPr>
          <w:rFonts w:eastAsiaTheme="minorHAnsi"/>
          <w:sz w:val="28"/>
          <w:szCs w:val="28"/>
          <w:lang w:eastAsia="en-US"/>
        </w:rPr>
      </w:pPr>
      <w:r>
        <w:rPr>
          <w:rFonts w:eastAsiaTheme="minorHAnsi"/>
          <w:sz w:val="28"/>
          <w:szCs w:val="28"/>
          <w:lang w:eastAsia="en-US"/>
        </w:rPr>
        <w:t>Таблица 2.1 - Внутренние интерфейсы системы вязи</w:t>
      </w:r>
    </w:p>
    <w:tbl>
      <w:tblPr>
        <w:tblStyle w:val="ab"/>
        <w:tblW w:w="0" w:type="auto"/>
        <w:tblLook w:val="04A0"/>
      </w:tblPr>
      <w:tblGrid>
        <w:gridCol w:w="4878"/>
        <w:gridCol w:w="4878"/>
      </w:tblGrid>
      <w:tr w:rsidR="00090397" w:rsidTr="002E3A07">
        <w:tc>
          <w:tcPr>
            <w:tcW w:w="4878" w:type="dxa"/>
          </w:tcPr>
          <w:p w:rsidR="00090397" w:rsidRDefault="00090397" w:rsidP="002E3A07">
            <w:pPr>
              <w:spacing w:after="200" w:line="360" w:lineRule="auto"/>
              <w:jc w:val="center"/>
              <w:rPr>
                <w:rFonts w:eastAsiaTheme="minorHAnsi"/>
                <w:sz w:val="28"/>
                <w:szCs w:val="28"/>
                <w:lang w:eastAsia="en-US"/>
              </w:rPr>
            </w:pPr>
            <w:r>
              <w:rPr>
                <w:rFonts w:eastAsiaTheme="minorHAnsi"/>
                <w:sz w:val="28"/>
                <w:szCs w:val="28"/>
                <w:lang w:eastAsia="en-US"/>
              </w:rPr>
              <w:t>Тип</w:t>
            </w:r>
          </w:p>
        </w:tc>
        <w:tc>
          <w:tcPr>
            <w:tcW w:w="4878" w:type="dxa"/>
          </w:tcPr>
          <w:p w:rsidR="00090397" w:rsidRDefault="00090397" w:rsidP="002E3A07">
            <w:pPr>
              <w:spacing w:after="200" w:line="360" w:lineRule="auto"/>
              <w:jc w:val="center"/>
              <w:rPr>
                <w:rFonts w:eastAsiaTheme="minorHAnsi"/>
                <w:sz w:val="28"/>
                <w:szCs w:val="28"/>
                <w:lang w:eastAsia="en-US"/>
              </w:rPr>
            </w:pPr>
            <w:r>
              <w:rPr>
                <w:rFonts w:eastAsiaTheme="minorHAnsi"/>
                <w:sz w:val="28"/>
                <w:szCs w:val="28"/>
                <w:lang w:eastAsia="en-US"/>
              </w:rPr>
              <w:t>Связь между устройствами</w:t>
            </w:r>
          </w:p>
        </w:tc>
      </w:tr>
      <w:tr w:rsidR="00090397" w:rsidTr="002E3A07">
        <w:tc>
          <w:tcPr>
            <w:tcW w:w="4878" w:type="dxa"/>
          </w:tcPr>
          <w:p w:rsidR="00090397" w:rsidRPr="000668F6" w:rsidRDefault="00090397" w:rsidP="002E3A07">
            <w:pPr>
              <w:spacing w:after="200" w:line="360" w:lineRule="auto"/>
              <w:jc w:val="center"/>
              <w:rPr>
                <w:rFonts w:eastAsiaTheme="minorHAnsi"/>
                <w:sz w:val="28"/>
                <w:szCs w:val="28"/>
                <w:lang w:val="en-US" w:eastAsia="en-US"/>
              </w:rPr>
            </w:pPr>
            <w:r>
              <w:rPr>
                <w:rFonts w:eastAsiaTheme="minorHAnsi"/>
                <w:sz w:val="28"/>
                <w:szCs w:val="28"/>
                <w:lang w:val="en-US" w:eastAsia="en-US"/>
              </w:rPr>
              <w:t>A</w:t>
            </w:r>
          </w:p>
        </w:tc>
        <w:tc>
          <w:tcPr>
            <w:tcW w:w="4878" w:type="dxa"/>
          </w:tcPr>
          <w:p w:rsidR="00090397" w:rsidRPr="007A59C9" w:rsidRDefault="00090397" w:rsidP="002E3A07">
            <w:pPr>
              <w:spacing w:after="200" w:line="360" w:lineRule="auto"/>
              <w:jc w:val="center"/>
              <w:rPr>
                <w:rFonts w:eastAsiaTheme="minorHAnsi"/>
                <w:sz w:val="28"/>
                <w:szCs w:val="28"/>
                <w:lang w:eastAsia="en-US"/>
              </w:rPr>
            </w:pPr>
            <w:r>
              <w:rPr>
                <w:rFonts w:eastAsiaTheme="minorHAnsi"/>
                <w:sz w:val="28"/>
                <w:szCs w:val="28"/>
                <w:lang w:eastAsia="en-US"/>
              </w:rPr>
              <w:t>ЦКС - БС</w:t>
            </w:r>
          </w:p>
        </w:tc>
      </w:tr>
      <w:tr w:rsidR="00090397" w:rsidRPr="00A723F0" w:rsidTr="002E3A07">
        <w:tc>
          <w:tcPr>
            <w:tcW w:w="4878" w:type="dxa"/>
          </w:tcPr>
          <w:p w:rsidR="00090397" w:rsidRPr="000668F6" w:rsidRDefault="00090397" w:rsidP="002E3A07">
            <w:pPr>
              <w:spacing w:after="200" w:line="360" w:lineRule="auto"/>
              <w:jc w:val="center"/>
              <w:rPr>
                <w:rFonts w:eastAsiaTheme="minorHAnsi"/>
                <w:sz w:val="28"/>
                <w:szCs w:val="28"/>
                <w:lang w:val="en-US" w:eastAsia="en-US"/>
              </w:rPr>
            </w:pPr>
            <w:r>
              <w:rPr>
                <w:rFonts w:eastAsiaTheme="minorHAnsi"/>
                <w:sz w:val="28"/>
                <w:szCs w:val="28"/>
                <w:lang w:val="en-US" w:eastAsia="en-US"/>
              </w:rPr>
              <w:t>Abis</w:t>
            </w:r>
          </w:p>
        </w:tc>
        <w:tc>
          <w:tcPr>
            <w:tcW w:w="4878" w:type="dxa"/>
          </w:tcPr>
          <w:p w:rsidR="00090397" w:rsidRPr="007A59C9" w:rsidRDefault="00090397" w:rsidP="002E3A07">
            <w:pPr>
              <w:spacing w:after="200" w:line="360" w:lineRule="auto"/>
              <w:jc w:val="center"/>
              <w:rPr>
                <w:rFonts w:eastAsiaTheme="minorHAnsi"/>
                <w:sz w:val="28"/>
                <w:szCs w:val="28"/>
                <w:lang w:eastAsia="en-US"/>
              </w:rPr>
            </w:pPr>
            <w:r>
              <w:rPr>
                <w:rFonts w:eastAsiaTheme="minorHAnsi"/>
                <w:sz w:val="28"/>
                <w:szCs w:val="28"/>
                <w:lang w:eastAsia="en-US"/>
              </w:rPr>
              <w:t xml:space="preserve">КБС </w:t>
            </w:r>
            <w:r w:rsidRPr="003B1AC0">
              <w:rPr>
                <w:rFonts w:eastAsiaTheme="minorHAnsi"/>
                <w:sz w:val="28"/>
                <w:szCs w:val="28"/>
                <w:lang w:val="en-US" w:eastAsia="en-US"/>
              </w:rPr>
              <w:t xml:space="preserve">- </w:t>
            </w:r>
            <w:r>
              <w:rPr>
                <w:rFonts w:eastAsiaTheme="minorHAnsi"/>
                <w:sz w:val="28"/>
                <w:szCs w:val="28"/>
                <w:lang w:eastAsia="en-US"/>
              </w:rPr>
              <w:t>ППС</w:t>
            </w:r>
          </w:p>
        </w:tc>
      </w:tr>
      <w:tr w:rsidR="00090397" w:rsidTr="002E3A07">
        <w:tc>
          <w:tcPr>
            <w:tcW w:w="4878" w:type="dxa"/>
          </w:tcPr>
          <w:p w:rsidR="00090397" w:rsidRPr="000668F6" w:rsidRDefault="00090397" w:rsidP="002E3A07">
            <w:pPr>
              <w:spacing w:after="200" w:line="360" w:lineRule="auto"/>
              <w:jc w:val="center"/>
              <w:rPr>
                <w:rFonts w:eastAsiaTheme="minorHAnsi"/>
                <w:sz w:val="28"/>
                <w:szCs w:val="28"/>
                <w:lang w:val="en-US" w:eastAsia="en-US"/>
              </w:rPr>
            </w:pPr>
            <w:r>
              <w:rPr>
                <w:rFonts w:eastAsiaTheme="minorHAnsi"/>
                <w:sz w:val="28"/>
                <w:szCs w:val="28"/>
                <w:lang w:val="en-US" w:eastAsia="en-US"/>
              </w:rPr>
              <w:t>B</w:t>
            </w:r>
          </w:p>
        </w:tc>
        <w:tc>
          <w:tcPr>
            <w:tcW w:w="4878" w:type="dxa"/>
          </w:tcPr>
          <w:p w:rsidR="00090397" w:rsidRDefault="00090397" w:rsidP="002E3A07">
            <w:pPr>
              <w:spacing w:after="200" w:line="360" w:lineRule="auto"/>
              <w:jc w:val="center"/>
              <w:rPr>
                <w:rFonts w:eastAsiaTheme="minorHAnsi"/>
                <w:sz w:val="28"/>
                <w:szCs w:val="28"/>
                <w:lang w:eastAsia="en-US"/>
              </w:rPr>
            </w:pPr>
            <w:r>
              <w:rPr>
                <w:rFonts w:eastAsiaTheme="minorHAnsi"/>
                <w:sz w:val="28"/>
                <w:szCs w:val="28"/>
                <w:lang w:eastAsia="en-US"/>
              </w:rPr>
              <w:t>ЦКС -РПл</w:t>
            </w:r>
          </w:p>
        </w:tc>
      </w:tr>
      <w:tr w:rsidR="00090397" w:rsidTr="002E3A07">
        <w:tc>
          <w:tcPr>
            <w:tcW w:w="4878" w:type="dxa"/>
          </w:tcPr>
          <w:p w:rsidR="00090397" w:rsidRPr="000668F6" w:rsidRDefault="00090397" w:rsidP="002E3A07">
            <w:pPr>
              <w:spacing w:after="200" w:line="360" w:lineRule="auto"/>
              <w:jc w:val="center"/>
              <w:rPr>
                <w:rFonts w:eastAsiaTheme="minorHAnsi"/>
                <w:sz w:val="28"/>
                <w:szCs w:val="28"/>
                <w:lang w:val="en-US" w:eastAsia="en-US"/>
              </w:rPr>
            </w:pPr>
            <w:r>
              <w:rPr>
                <w:rFonts w:eastAsiaTheme="minorHAnsi"/>
                <w:sz w:val="28"/>
                <w:szCs w:val="28"/>
                <w:lang w:val="en-US" w:eastAsia="en-US"/>
              </w:rPr>
              <w:t>C</w:t>
            </w:r>
          </w:p>
        </w:tc>
        <w:tc>
          <w:tcPr>
            <w:tcW w:w="4878" w:type="dxa"/>
          </w:tcPr>
          <w:p w:rsidR="00090397" w:rsidRDefault="00090397" w:rsidP="002E3A07">
            <w:pPr>
              <w:spacing w:after="200" w:line="360" w:lineRule="auto"/>
              <w:jc w:val="center"/>
              <w:rPr>
                <w:rFonts w:eastAsiaTheme="minorHAnsi"/>
                <w:sz w:val="28"/>
                <w:szCs w:val="28"/>
                <w:lang w:eastAsia="en-US"/>
              </w:rPr>
            </w:pPr>
            <w:r>
              <w:rPr>
                <w:rFonts w:eastAsiaTheme="minorHAnsi"/>
                <w:sz w:val="28"/>
                <w:szCs w:val="28"/>
                <w:lang w:eastAsia="en-US"/>
              </w:rPr>
              <w:t>ЦКС - РПр</w:t>
            </w:r>
          </w:p>
        </w:tc>
      </w:tr>
      <w:tr w:rsidR="00090397" w:rsidTr="002E3A07">
        <w:tc>
          <w:tcPr>
            <w:tcW w:w="4878" w:type="dxa"/>
          </w:tcPr>
          <w:p w:rsidR="00090397" w:rsidRPr="000668F6" w:rsidRDefault="00090397" w:rsidP="002E3A07">
            <w:pPr>
              <w:spacing w:after="200" w:line="360" w:lineRule="auto"/>
              <w:jc w:val="center"/>
              <w:rPr>
                <w:rFonts w:eastAsiaTheme="minorHAnsi"/>
                <w:sz w:val="28"/>
                <w:szCs w:val="28"/>
                <w:lang w:val="en-US" w:eastAsia="en-US"/>
              </w:rPr>
            </w:pPr>
            <w:r>
              <w:rPr>
                <w:rFonts w:eastAsiaTheme="minorHAnsi"/>
                <w:sz w:val="28"/>
                <w:szCs w:val="28"/>
                <w:lang w:val="en-US" w:eastAsia="en-US"/>
              </w:rPr>
              <w:t>D</w:t>
            </w:r>
          </w:p>
        </w:tc>
        <w:tc>
          <w:tcPr>
            <w:tcW w:w="4878" w:type="dxa"/>
          </w:tcPr>
          <w:p w:rsidR="00090397" w:rsidRDefault="00090397" w:rsidP="002E3A07">
            <w:pPr>
              <w:spacing w:after="200" w:line="360" w:lineRule="auto"/>
              <w:jc w:val="center"/>
              <w:rPr>
                <w:rFonts w:eastAsiaTheme="minorHAnsi"/>
                <w:sz w:val="28"/>
                <w:szCs w:val="28"/>
                <w:lang w:eastAsia="en-US"/>
              </w:rPr>
            </w:pPr>
            <w:r>
              <w:rPr>
                <w:rFonts w:eastAsiaTheme="minorHAnsi"/>
                <w:sz w:val="28"/>
                <w:szCs w:val="28"/>
                <w:lang w:eastAsia="en-US"/>
              </w:rPr>
              <w:t>РПр- РПл</w:t>
            </w:r>
          </w:p>
        </w:tc>
      </w:tr>
      <w:tr w:rsidR="00090397" w:rsidTr="002E3A07">
        <w:tc>
          <w:tcPr>
            <w:tcW w:w="4878" w:type="dxa"/>
          </w:tcPr>
          <w:p w:rsidR="00090397" w:rsidRPr="000668F6" w:rsidRDefault="00090397" w:rsidP="002E3A07">
            <w:pPr>
              <w:spacing w:after="200" w:line="360" w:lineRule="auto"/>
              <w:jc w:val="center"/>
              <w:rPr>
                <w:rFonts w:eastAsiaTheme="minorHAnsi"/>
                <w:sz w:val="28"/>
                <w:szCs w:val="28"/>
                <w:lang w:val="en-US" w:eastAsia="en-US"/>
              </w:rPr>
            </w:pPr>
            <w:r>
              <w:rPr>
                <w:rFonts w:eastAsiaTheme="minorHAnsi"/>
                <w:sz w:val="28"/>
                <w:szCs w:val="28"/>
                <w:lang w:val="en-US" w:eastAsia="en-US"/>
              </w:rPr>
              <w:t>E</w:t>
            </w:r>
          </w:p>
        </w:tc>
        <w:tc>
          <w:tcPr>
            <w:tcW w:w="4878" w:type="dxa"/>
          </w:tcPr>
          <w:p w:rsidR="00090397" w:rsidRDefault="00090397" w:rsidP="002E3A07">
            <w:pPr>
              <w:spacing w:after="200" w:line="360" w:lineRule="auto"/>
              <w:jc w:val="center"/>
              <w:rPr>
                <w:rFonts w:eastAsiaTheme="minorHAnsi"/>
                <w:sz w:val="28"/>
                <w:szCs w:val="28"/>
                <w:lang w:eastAsia="en-US"/>
              </w:rPr>
            </w:pPr>
            <w:r>
              <w:rPr>
                <w:rFonts w:eastAsiaTheme="minorHAnsi"/>
                <w:sz w:val="28"/>
                <w:szCs w:val="28"/>
                <w:lang w:eastAsia="en-US"/>
              </w:rPr>
              <w:t>ЦКС-ЦКС</w:t>
            </w:r>
          </w:p>
        </w:tc>
      </w:tr>
      <w:tr w:rsidR="00090397" w:rsidTr="002E3A07">
        <w:tc>
          <w:tcPr>
            <w:tcW w:w="4878" w:type="dxa"/>
          </w:tcPr>
          <w:p w:rsidR="00090397" w:rsidRPr="000668F6" w:rsidRDefault="00090397" w:rsidP="002E3A07">
            <w:pPr>
              <w:spacing w:after="200" w:line="360" w:lineRule="auto"/>
              <w:jc w:val="center"/>
              <w:rPr>
                <w:rFonts w:eastAsiaTheme="minorHAnsi"/>
                <w:sz w:val="28"/>
                <w:szCs w:val="28"/>
                <w:lang w:val="en-US" w:eastAsia="en-US"/>
              </w:rPr>
            </w:pPr>
            <w:r>
              <w:rPr>
                <w:rFonts w:eastAsiaTheme="minorHAnsi"/>
                <w:sz w:val="28"/>
                <w:szCs w:val="28"/>
                <w:lang w:val="en-US" w:eastAsia="en-US"/>
              </w:rPr>
              <w:t>O</w:t>
            </w:r>
          </w:p>
        </w:tc>
        <w:tc>
          <w:tcPr>
            <w:tcW w:w="4878" w:type="dxa"/>
          </w:tcPr>
          <w:p w:rsidR="00090397" w:rsidRDefault="00090397" w:rsidP="002E3A07">
            <w:pPr>
              <w:spacing w:after="200" w:line="360" w:lineRule="auto"/>
              <w:jc w:val="center"/>
              <w:rPr>
                <w:rFonts w:eastAsiaTheme="minorHAnsi"/>
                <w:sz w:val="28"/>
                <w:szCs w:val="28"/>
                <w:lang w:eastAsia="en-US"/>
              </w:rPr>
            </w:pPr>
            <w:r>
              <w:rPr>
                <w:rFonts w:eastAsiaTheme="minorHAnsi"/>
                <w:sz w:val="28"/>
                <w:szCs w:val="28"/>
                <w:lang w:eastAsia="en-US"/>
              </w:rPr>
              <w:t>КБС- ЦО</w:t>
            </w:r>
          </w:p>
        </w:tc>
      </w:tr>
      <w:tr w:rsidR="00090397" w:rsidTr="002E3A07">
        <w:tc>
          <w:tcPr>
            <w:tcW w:w="4878" w:type="dxa"/>
          </w:tcPr>
          <w:p w:rsidR="00090397" w:rsidRPr="000668F6" w:rsidRDefault="00090397" w:rsidP="002E3A07">
            <w:pPr>
              <w:spacing w:after="200" w:line="360" w:lineRule="auto"/>
              <w:jc w:val="center"/>
              <w:rPr>
                <w:rFonts w:eastAsiaTheme="minorHAnsi"/>
                <w:sz w:val="28"/>
                <w:szCs w:val="28"/>
                <w:lang w:val="en-US" w:eastAsia="en-US"/>
              </w:rPr>
            </w:pPr>
            <w:r>
              <w:rPr>
                <w:rFonts w:eastAsiaTheme="minorHAnsi"/>
                <w:sz w:val="28"/>
                <w:szCs w:val="28"/>
                <w:lang w:val="en-US" w:eastAsia="en-US"/>
              </w:rPr>
              <w:t>M</w:t>
            </w:r>
          </w:p>
        </w:tc>
        <w:tc>
          <w:tcPr>
            <w:tcW w:w="4878" w:type="dxa"/>
          </w:tcPr>
          <w:p w:rsidR="00090397" w:rsidRDefault="00090397" w:rsidP="002E3A07">
            <w:pPr>
              <w:spacing w:after="200" w:line="360" w:lineRule="auto"/>
              <w:jc w:val="center"/>
              <w:rPr>
                <w:rFonts w:eastAsiaTheme="minorHAnsi"/>
                <w:sz w:val="28"/>
                <w:szCs w:val="28"/>
                <w:lang w:eastAsia="en-US"/>
              </w:rPr>
            </w:pPr>
            <w:r>
              <w:rPr>
                <w:rFonts w:eastAsiaTheme="minorHAnsi"/>
                <w:sz w:val="28"/>
                <w:szCs w:val="28"/>
                <w:lang w:eastAsia="en-US"/>
              </w:rPr>
              <w:t>КБС-ТКУ</w:t>
            </w:r>
          </w:p>
        </w:tc>
      </w:tr>
      <w:tr w:rsidR="00090397" w:rsidTr="002E3A07">
        <w:tc>
          <w:tcPr>
            <w:tcW w:w="4878" w:type="dxa"/>
          </w:tcPr>
          <w:p w:rsidR="00090397" w:rsidRPr="000668F6" w:rsidRDefault="00090397" w:rsidP="002E3A07">
            <w:pPr>
              <w:spacing w:after="200" w:line="360" w:lineRule="auto"/>
              <w:jc w:val="center"/>
              <w:rPr>
                <w:rFonts w:eastAsiaTheme="minorHAnsi"/>
                <w:sz w:val="28"/>
                <w:szCs w:val="28"/>
                <w:lang w:val="en-US" w:eastAsia="en-US"/>
              </w:rPr>
            </w:pPr>
            <w:r>
              <w:rPr>
                <w:rFonts w:eastAsiaTheme="minorHAnsi"/>
                <w:sz w:val="28"/>
                <w:szCs w:val="28"/>
                <w:lang w:val="en-US" w:eastAsia="en-US"/>
              </w:rPr>
              <w:t>Um</w:t>
            </w:r>
          </w:p>
        </w:tc>
        <w:tc>
          <w:tcPr>
            <w:tcW w:w="4878" w:type="dxa"/>
          </w:tcPr>
          <w:p w:rsidR="00090397" w:rsidRDefault="00090397" w:rsidP="002E3A07">
            <w:pPr>
              <w:spacing w:after="200" w:line="360" w:lineRule="auto"/>
              <w:jc w:val="center"/>
              <w:rPr>
                <w:rFonts w:eastAsiaTheme="minorHAnsi"/>
                <w:sz w:val="28"/>
                <w:szCs w:val="28"/>
                <w:lang w:eastAsia="en-US"/>
              </w:rPr>
            </w:pPr>
            <w:r>
              <w:rPr>
                <w:rFonts w:eastAsiaTheme="minorHAnsi"/>
                <w:sz w:val="28"/>
                <w:szCs w:val="28"/>
                <w:lang w:eastAsia="en-US"/>
              </w:rPr>
              <w:t>ПС-ППС</w:t>
            </w:r>
          </w:p>
        </w:tc>
      </w:tr>
      <w:tr w:rsidR="00090397" w:rsidTr="002E3A07">
        <w:tc>
          <w:tcPr>
            <w:tcW w:w="4878" w:type="dxa"/>
          </w:tcPr>
          <w:p w:rsidR="00090397" w:rsidRDefault="00090397" w:rsidP="002E3A07">
            <w:pPr>
              <w:spacing w:after="200" w:line="360" w:lineRule="auto"/>
              <w:jc w:val="center"/>
              <w:rPr>
                <w:rFonts w:eastAsiaTheme="minorHAnsi"/>
                <w:sz w:val="28"/>
                <w:szCs w:val="28"/>
                <w:lang w:val="en-US" w:eastAsia="en-US"/>
              </w:rPr>
            </w:pPr>
            <w:r>
              <w:rPr>
                <w:rFonts w:eastAsiaTheme="minorHAnsi"/>
                <w:sz w:val="28"/>
                <w:szCs w:val="28"/>
                <w:lang w:val="en-US" w:eastAsia="en-US"/>
              </w:rPr>
              <w:t>X</w:t>
            </w:r>
          </w:p>
        </w:tc>
        <w:tc>
          <w:tcPr>
            <w:tcW w:w="4878" w:type="dxa"/>
          </w:tcPr>
          <w:p w:rsidR="00090397" w:rsidRDefault="00090397" w:rsidP="002E3A07">
            <w:pPr>
              <w:spacing w:after="200" w:line="360" w:lineRule="auto"/>
              <w:jc w:val="center"/>
              <w:rPr>
                <w:rFonts w:eastAsiaTheme="minorHAnsi"/>
                <w:sz w:val="28"/>
                <w:szCs w:val="28"/>
                <w:lang w:eastAsia="en-US"/>
              </w:rPr>
            </w:pPr>
            <w:r>
              <w:rPr>
                <w:rFonts w:eastAsiaTheme="minorHAnsi"/>
                <w:sz w:val="28"/>
                <w:szCs w:val="28"/>
                <w:lang w:eastAsia="en-US"/>
              </w:rPr>
              <w:t>ЦО-ЦО</w:t>
            </w:r>
          </w:p>
        </w:tc>
      </w:tr>
    </w:tbl>
    <w:p w:rsidR="00090397" w:rsidRPr="00F76E9A" w:rsidRDefault="00090397" w:rsidP="00090397">
      <w:pPr>
        <w:spacing w:line="360" w:lineRule="auto"/>
        <w:ind w:firstLine="851"/>
        <w:jc w:val="both"/>
        <w:rPr>
          <w:sz w:val="28"/>
          <w:szCs w:val="28"/>
        </w:rPr>
      </w:pPr>
    </w:p>
    <w:p w:rsidR="00090397" w:rsidRPr="002F2C15" w:rsidRDefault="00090397" w:rsidP="00090397">
      <w:pPr>
        <w:spacing w:line="360" w:lineRule="auto"/>
        <w:ind w:firstLine="851"/>
        <w:jc w:val="both"/>
        <w:rPr>
          <w:sz w:val="28"/>
          <w:szCs w:val="28"/>
        </w:rPr>
      </w:pPr>
      <w:r w:rsidRPr="002F2C15">
        <w:rPr>
          <w:i/>
          <w:sz w:val="28"/>
          <w:szCs w:val="28"/>
        </w:rPr>
        <w:lastRenderedPageBreak/>
        <w:t>А-интерфейс</w:t>
      </w:r>
      <w:r>
        <w:rPr>
          <w:sz w:val="28"/>
          <w:szCs w:val="28"/>
        </w:rPr>
        <w:t xml:space="preserve">  организован </w:t>
      </w:r>
      <w:r w:rsidRPr="002F2C15">
        <w:rPr>
          <w:sz w:val="28"/>
          <w:szCs w:val="28"/>
        </w:rPr>
        <w:t xml:space="preserve">между </w:t>
      </w:r>
      <w:r w:rsidRPr="002F2C15">
        <w:rPr>
          <w:rFonts w:eastAsiaTheme="minorHAnsi"/>
          <w:sz w:val="28"/>
          <w:szCs w:val="28"/>
          <w:lang w:eastAsia="en-US"/>
        </w:rPr>
        <w:t>ЦКС и  БС</w:t>
      </w:r>
      <w:r>
        <w:rPr>
          <w:rFonts w:eastAsiaTheme="minorHAnsi"/>
          <w:sz w:val="28"/>
          <w:szCs w:val="28"/>
          <w:lang w:eastAsia="en-US"/>
        </w:rPr>
        <w:t xml:space="preserve">. </w:t>
      </w:r>
      <w:r>
        <w:rPr>
          <w:sz w:val="28"/>
          <w:szCs w:val="28"/>
        </w:rPr>
        <w:t>О</w:t>
      </w:r>
      <w:r w:rsidRPr="002F2C15">
        <w:rPr>
          <w:sz w:val="28"/>
          <w:szCs w:val="28"/>
        </w:rPr>
        <w:t xml:space="preserve">беспечивает передачу сообщений для управления </w:t>
      </w:r>
      <w:r w:rsidRPr="002F2C15">
        <w:rPr>
          <w:rFonts w:eastAsiaTheme="minorHAnsi"/>
          <w:sz w:val="28"/>
          <w:szCs w:val="28"/>
          <w:lang w:eastAsia="en-US"/>
        </w:rPr>
        <w:t>БС</w:t>
      </w:r>
      <w:r w:rsidRPr="002F2C15">
        <w:rPr>
          <w:sz w:val="28"/>
          <w:szCs w:val="28"/>
        </w:rPr>
        <w:t>, передачи вызова (хэндовера), а также для управления при изменении местоположения. А-интерфейс объединяет каналы связи и линии сигнализации.</w:t>
      </w:r>
    </w:p>
    <w:p w:rsidR="00090397" w:rsidRPr="002F2C15" w:rsidRDefault="00090397" w:rsidP="00090397">
      <w:pPr>
        <w:spacing w:line="360" w:lineRule="auto"/>
        <w:ind w:firstLine="851"/>
        <w:jc w:val="both"/>
        <w:rPr>
          <w:sz w:val="28"/>
          <w:szCs w:val="28"/>
        </w:rPr>
      </w:pPr>
      <w:r w:rsidRPr="002F2C15">
        <w:rPr>
          <w:i/>
          <w:sz w:val="28"/>
          <w:szCs w:val="28"/>
        </w:rPr>
        <w:t>В-интерфейс</w:t>
      </w:r>
      <w:r>
        <w:rPr>
          <w:sz w:val="28"/>
          <w:szCs w:val="28"/>
        </w:rPr>
        <w:t xml:space="preserve"> организован</w:t>
      </w:r>
      <w:r w:rsidRPr="002F2C15">
        <w:rPr>
          <w:sz w:val="28"/>
          <w:szCs w:val="28"/>
        </w:rPr>
        <w:t xml:space="preserve"> между </w:t>
      </w:r>
      <w:r w:rsidRPr="002F2C15">
        <w:rPr>
          <w:rFonts w:eastAsiaTheme="minorHAnsi"/>
          <w:sz w:val="28"/>
          <w:szCs w:val="28"/>
          <w:lang w:eastAsia="en-US"/>
        </w:rPr>
        <w:t>ЦКС и РПл</w:t>
      </w:r>
      <w:r w:rsidRPr="002F2C15">
        <w:rPr>
          <w:sz w:val="28"/>
          <w:szCs w:val="28"/>
        </w:rPr>
        <w:t xml:space="preserve">. Используется, когда </w:t>
      </w:r>
      <w:r w:rsidRPr="002F2C15">
        <w:rPr>
          <w:rFonts w:eastAsiaTheme="minorHAnsi"/>
          <w:sz w:val="28"/>
          <w:szCs w:val="28"/>
          <w:lang w:eastAsia="en-US"/>
        </w:rPr>
        <w:t>ЦКС</w:t>
      </w:r>
      <w:r w:rsidRPr="002F2C15">
        <w:rPr>
          <w:sz w:val="28"/>
          <w:szCs w:val="28"/>
        </w:rPr>
        <w:t xml:space="preserve"> необходимо определить местоположение подвижной станции и он обращается к </w:t>
      </w:r>
      <w:r w:rsidRPr="002F2C15">
        <w:rPr>
          <w:rFonts w:eastAsiaTheme="minorHAnsi"/>
          <w:sz w:val="28"/>
          <w:szCs w:val="28"/>
          <w:lang w:eastAsia="en-US"/>
        </w:rPr>
        <w:t>РПл</w:t>
      </w:r>
      <w:r w:rsidRPr="002F2C15">
        <w:rPr>
          <w:sz w:val="28"/>
          <w:szCs w:val="28"/>
        </w:rPr>
        <w:t xml:space="preserve">. Если подвижная станция инициирует процедуру изменения местоположения, то </w:t>
      </w:r>
      <w:r w:rsidRPr="002F2C15">
        <w:rPr>
          <w:rFonts w:eastAsiaTheme="minorHAnsi"/>
          <w:sz w:val="28"/>
          <w:szCs w:val="28"/>
          <w:lang w:eastAsia="en-US"/>
        </w:rPr>
        <w:t>ЦКС</w:t>
      </w:r>
      <w:r w:rsidRPr="002F2C15">
        <w:rPr>
          <w:sz w:val="28"/>
          <w:szCs w:val="28"/>
        </w:rPr>
        <w:t xml:space="preserve"> информирует свой </w:t>
      </w:r>
      <w:r w:rsidRPr="002F2C15">
        <w:rPr>
          <w:rFonts w:eastAsiaTheme="minorHAnsi"/>
          <w:sz w:val="28"/>
          <w:szCs w:val="28"/>
          <w:lang w:eastAsia="en-US"/>
        </w:rPr>
        <w:t>РПл</w:t>
      </w:r>
      <w:r w:rsidRPr="002F2C15">
        <w:rPr>
          <w:sz w:val="28"/>
          <w:szCs w:val="28"/>
        </w:rPr>
        <w:t xml:space="preserve">, который заносит всю изменяющуюся информацию в свои регистры. Эта процедура происходит всегда, когда ПС переходит из одной области в другую. В случае, если абонент запрашивает специальные дополнительные услуги или изменяет некоторые свои данные, </w:t>
      </w:r>
      <w:r w:rsidRPr="002F2C15">
        <w:rPr>
          <w:rFonts w:eastAsiaTheme="minorHAnsi"/>
          <w:sz w:val="28"/>
          <w:szCs w:val="28"/>
          <w:lang w:eastAsia="en-US"/>
        </w:rPr>
        <w:t>ЦКС</w:t>
      </w:r>
      <w:r w:rsidRPr="002F2C15">
        <w:rPr>
          <w:sz w:val="28"/>
          <w:szCs w:val="28"/>
        </w:rPr>
        <w:t xml:space="preserve">  также информирует </w:t>
      </w:r>
      <w:r w:rsidRPr="002F2C15">
        <w:rPr>
          <w:rFonts w:eastAsiaTheme="minorHAnsi"/>
          <w:sz w:val="28"/>
          <w:szCs w:val="28"/>
          <w:lang w:eastAsia="en-US"/>
        </w:rPr>
        <w:t>РПл</w:t>
      </w:r>
      <w:r w:rsidRPr="002F2C15">
        <w:rPr>
          <w:sz w:val="28"/>
          <w:szCs w:val="28"/>
        </w:rPr>
        <w:t xml:space="preserve">, который регистрирует изменения и при необходимости сообщает о них </w:t>
      </w:r>
      <w:r w:rsidRPr="002F2C15">
        <w:rPr>
          <w:rFonts w:eastAsiaTheme="minorHAnsi"/>
          <w:sz w:val="28"/>
          <w:szCs w:val="28"/>
          <w:lang w:eastAsia="en-US"/>
        </w:rPr>
        <w:t>РПр</w:t>
      </w:r>
      <w:r w:rsidRPr="002F2C15">
        <w:rPr>
          <w:sz w:val="28"/>
          <w:szCs w:val="28"/>
        </w:rPr>
        <w:t>.</w:t>
      </w:r>
    </w:p>
    <w:p w:rsidR="00090397" w:rsidRPr="002F2C15" w:rsidRDefault="00090397" w:rsidP="00090397">
      <w:pPr>
        <w:spacing w:line="360" w:lineRule="auto"/>
        <w:ind w:firstLine="851"/>
        <w:jc w:val="both"/>
        <w:rPr>
          <w:sz w:val="28"/>
          <w:szCs w:val="28"/>
        </w:rPr>
      </w:pPr>
      <w:r w:rsidRPr="002F2C15">
        <w:rPr>
          <w:i/>
          <w:sz w:val="28"/>
          <w:szCs w:val="28"/>
        </w:rPr>
        <w:t>С-интерфейс</w:t>
      </w:r>
      <w:r>
        <w:rPr>
          <w:sz w:val="28"/>
          <w:szCs w:val="28"/>
        </w:rPr>
        <w:t xml:space="preserve"> организован</w:t>
      </w:r>
      <w:r w:rsidRPr="002F2C15">
        <w:rPr>
          <w:sz w:val="28"/>
          <w:szCs w:val="28"/>
        </w:rPr>
        <w:t xml:space="preserve"> </w:t>
      </w:r>
      <w:r>
        <w:rPr>
          <w:sz w:val="28"/>
          <w:szCs w:val="28"/>
        </w:rPr>
        <w:t xml:space="preserve">между </w:t>
      </w:r>
      <w:r w:rsidRPr="002F2C15">
        <w:rPr>
          <w:rFonts w:eastAsiaTheme="minorHAnsi"/>
          <w:sz w:val="28"/>
          <w:szCs w:val="28"/>
          <w:lang w:eastAsia="en-US"/>
        </w:rPr>
        <w:t>ЦКС и РПр</w:t>
      </w:r>
      <w:r>
        <w:rPr>
          <w:rFonts w:eastAsiaTheme="minorHAnsi"/>
          <w:sz w:val="28"/>
          <w:szCs w:val="28"/>
          <w:lang w:eastAsia="en-US"/>
        </w:rPr>
        <w:t>.</w:t>
      </w:r>
      <w:r>
        <w:rPr>
          <w:sz w:val="28"/>
          <w:szCs w:val="28"/>
        </w:rPr>
        <w:t xml:space="preserve"> И</w:t>
      </w:r>
      <w:r w:rsidRPr="002F2C15">
        <w:rPr>
          <w:sz w:val="28"/>
          <w:szCs w:val="28"/>
        </w:rPr>
        <w:t xml:space="preserve">спользуется для обеспечения взаимодействия </w:t>
      </w:r>
      <w:r w:rsidRPr="002F2C15">
        <w:rPr>
          <w:rFonts w:eastAsiaTheme="minorHAnsi"/>
          <w:sz w:val="28"/>
          <w:szCs w:val="28"/>
          <w:lang w:eastAsia="en-US"/>
        </w:rPr>
        <w:t>ЦКС и РПр</w:t>
      </w:r>
      <w:r w:rsidRPr="002F2C15">
        <w:rPr>
          <w:sz w:val="28"/>
          <w:szCs w:val="28"/>
        </w:rPr>
        <w:t xml:space="preserve"> . </w:t>
      </w:r>
      <w:r w:rsidRPr="002F2C15">
        <w:rPr>
          <w:rFonts w:eastAsiaTheme="minorHAnsi"/>
          <w:sz w:val="28"/>
          <w:szCs w:val="28"/>
          <w:lang w:eastAsia="en-US"/>
        </w:rPr>
        <w:t>ЦКС</w:t>
      </w:r>
      <w:r w:rsidRPr="002F2C15">
        <w:rPr>
          <w:sz w:val="28"/>
          <w:szCs w:val="28"/>
        </w:rPr>
        <w:t xml:space="preserve"> может послать сообщение </w:t>
      </w:r>
      <w:r w:rsidRPr="002F2C15">
        <w:rPr>
          <w:rFonts w:eastAsiaTheme="minorHAnsi"/>
          <w:sz w:val="28"/>
          <w:szCs w:val="28"/>
          <w:lang w:eastAsia="en-US"/>
        </w:rPr>
        <w:t>РПр</w:t>
      </w:r>
      <w:r w:rsidRPr="002F2C15">
        <w:rPr>
          <w:sz w:val="28"/>
          <w:szCs w:val="28"/>
        </w:rPr>
        <w:t xml:space="preserve"> в конце сеанса связи для того, чтобы абонент мог оплатить разговор. Когда сеть фиксированной телефонной связи не способна выполнить процедуру установления соединения подвижного абонента, </w:t>
      </w:r>
      <w:r w:rsidRPr="002F2C15">
        <w:rPr>
          <w:rFonts w:eastAsiaTheme="minorHAnsi"/>
          <w:sz w:val="28"/>
          <w:szCs w:val="28"/>
          <w:lang w:eastAsia="en-US"/>
        </w:rPr>
        <w:t>ЦКС</w:t>
      </w:r>
      <w:r w:rsidRPr="002F2C15">
        <w:rPr>
          <w:sz w:val="28"/>
          <w:szCs w:val="28"/>
        </w:rPr>
        <w:t xml:space="preserve"> может запросить </w:t>
      </w:r>
      <w:r w:rsidRPr="002F2C15">
        <w:rPr>
          <w:rFonts w:eastAsiaTheme="minorHAnsi"/>
          <w:sz w:val="28"/>
          <w:szCs w:val="28"/>
          <w:lang w:eastAsia="en-US"/>
        </w:rPr>
        <w:t>РПр</w:t>
      </w:r>
      <w:r w:rsidRPr="002F2C15">
        <w:rPr>
          <w:sz w:val="28"/>
          <w:szCs w:val="28"/>
        </w:rPr>
        <w:t xml:space="preserve"> с целью определения местоположения абонента для того, чтобы послать вызов </w:t>
      </w:r>
      <w:r>
        <w:rPr>
          <w:sz w:val="28"/>
          <w:szCs w:val="28"/>
        </w:rPr>
        <w:t>ПС</w:t>
      </w:r>
      <w:r w:rsidRPr="002F2C15">
        <w:rPr>
          <w:sz w:val="28"/>
          <w:szCs w:val="28"/>
        </w:rPr>
        <w:t>.</w:t>
      </w:r>
    </w:p>
    <w:p w:rsidR="00090397" w:rsidRPr="002F2C15" w:rsidRDefault="00090397" w:rsidP="00090397">
      <w:pPr>
        <w:spacing w:line="360" w:lineRule="auto"/>
        <w:ind w:firstLine="851"/>
        <w:jc w:val="both"/>
        <w:rPr>
          <w:sz w:val="28"/>
          <w:szCs w:val="28"/>
        </w:rPr>
      </w:pPr>
      <w:r w:rsidRPr="002F2C15">
        <w:rPr>
          <w:i/>
          <w:sz w:val="28"/>
          <w:szCs w:val="28"/>
        </w:rPr>
        <w:t>D-интерфейс</w:t>
      </w:r>
      <w:r>
        <w:rPr>
          <w:sz w:val="28"/>
          <w:szCs w:val="28"/>
        </w:rPr>
        <w:t xml:space="preserve"> организован</w:t>
      </w:r>
      <w:r w:rsidRPr="002F2C15">
        <w:rPr>
          <w:sz w:val="28"/>
          <w:szCs w:val="28"/>
        </w:rPr>
        <w:t xml:space="preserve"> между </w:t>
      </w:r>
      <w:r>
        <w:rPr>
          <w:rFonts w:eastAsiaTheme="minorHAnsi"/>
          <w:sz w:val="28"/>
          <w:szCs w:val="28"/>
          <w:lang w:eastAsia="en-US"/>
        </w:rPr>
        <w:t>РПр и</w:t>
      </w:r>
      <w:r w:rsidRPr="002F2C15">
        <w:rPr>
          <w:rFonts w:eastAsiaTheme="minorHAnsi"/>
          <w:sz w:val="28"/>
          <w:szCs w:val="28"/>
          <w:lang w:eastAsia="en-US"/>
        </w:rPr>
        <w:t xml:space="preserve"> РПл</w:t>
      </w:r>
      <w:r>
        <w:rPr>
          <w:rFonts w:eastAsiaTheme="minorHAnsi"/>
          <w:sz w:val="28"/>
          <w:szCs w:val="28"/>
          <w:lang w:eastAsia="en-US"/>
        </w:rPr>
        <w:t xml:space="preserve">. </w:t>
      </w:r>
      <w:r>
        <w:rPr>
          <w:sz w:val="28"/>
          <w:szCs w:val="28"/>
        </w:rPr>
        <w:t>И</w:t>
      </w:r>
      <w:r w:rsidRPr="002F2C15">
        <w:rPr>
          <w:sz w:val="28"/>
          <w:szCs w:val="28"/>
        </w:rPr>
        <w:t xml:space="preserve">спользуется для расширения обмена данными о положении подвижной станции, управления процессом связи. Основные услуги, предоставляемые подвижному абоненту, заключаются в обеспечении возможности передавать или принимать сообщения независимо от местоположения. Для этого </w:t>
      </w:r>
      <w:r w:rsidRPr="002F2C15">
        <w:rPr>
          <w:rFonts w:eastAsiaTheme="minorHAnsi"/>
          <w:sz w:val="28"/>
          <w:szCs w:val="28"/>
          <w:lang w:eastAsia="en-US"/>
        </w:rPr>
        <w:t>РПр</w:t>
      </w:r>
      <w:r w:rsidRPr="002F2C15">
        <w:rPr>
          <w:sz w:val="28"/>
          <w:szCs w:val="28"/>
        </w:rPr>
        <w:t xml:space="preserve"> должен пополнять свои данные. </w:t>
      </w:r>
      <w:r w:rsidRPr="002F2C15">
        <w:rPr>
          <w:rFonts w:eastAsiaTheme="minorHAnsi"/>
          <w:sz w:val="28"/>
          <w:szCs w:val="28"/>
          <w:lang w:eastAsia="en-US"/>
        </w:rPr>
        <w:t>РПл</w:t>
      </w:r>
      <w:r w:rsidRPr="002F2C15">
        <w:rPr>
          <w:sz w:val="28"/>
          <w:szCs w:val="28"/>
        </w:rPr>
        <w:t xml:space="preserve"> сообщает </w:t>
      </w:r>
      <w:r w:rsidRPr="002F2C15">
        <w:rPr>
          <w:rFonts w:eastAsiaTheme="minorHAnsi"/>
          <w:sz w:val="28"/>
          <w:szCs w:val="28"/>
          <w:lang w:eastAsia="en-US"/>
        </w:rPr>
        <w:t>РПр</w:t>
      </w:r>
      <w:r w:rsidRPr="002F2C15">
        <w:rPr>
          <w:sz w:val="28"/>
          <w:szCs w:val="28"/>
        </w:rPr>
        <w:t xml:space="preserve"> о положении ПС, управляя ею и изменяя информацию в процессе обновления местоположения, посылает все необходимые данные для обеспечения обслуживания подвижной станции.</w:t>
      </w:r>
    </w:p>
    <w:p w:rsidR="00090397" w:rsidRPr="002F2C15" w:rsidRDefault="00090397" w:rsidP="00090397">
      <w:pPr>
        <w:spacing w:line="360" w:lineRule="auto"/>
        <w:ind w:firstLine="851"/>
        <w:jc w:val="both"/>
        <w:rPr>
          <w:sz w:val="28"/>
          <w:szCs w:val="28"/>
        </w:rPr>
      </w:pPr>
      <w:r w:rsidRPr="002F2C15">
        <w:rPr>
          <w:i/>
          <w:sz w:val="28"/>
          <w:szCs w:val="28"/>
        </w:rPr>
        <w:t>E-интерфейс</w:t>
      </w:r>
      <w:r>
        <w:rPr>
          <w:i/>
          <w:sz w:val="28"/>
          <w:szCs w:val="28"/>
        </w:rPr>
        <w:t xml:space="preserve"> </w:t>
      </w:r>
      <w:r w:rsidRPr="00E60E85">
        <w:rPr>
          <w:sz w:val="28"/>
          <w:szCs w:val="28"/>
        </w:rPr>
        <w:t>организован</w:t>
      </w:r>
      <w:r>
        <w:rPr>
          <w:sz w:val="28"/>
          <w:szCs w:val="28"/>
        </w:rPr>
        <w:t xml:space="preserve"> </w:t>
      </w:r>
      <w:r w:rsidRPr="002F2C15">
        <w:rPr>
          <w:sz w:val="28"/>
          <w:szCs w:val="28"/>
        </w:rPr>
        <w:t xml:space="preserve">между </w:t>
      </w:r>
      <w:r>
        <w:rPr>
          <w:rFonts w:eastAsiaTheme="minorHAnsi"/>
          <w:sz w:val="28"/>
          <w:szCs w:val="28"/>
          <w:lang w:eastAsia="en-US"/>
        </w:rPr>
        <w:t xml:space="preserve">ЦКС и </w:t>
      </w:r>
      <w:r w:rsidRPr="002F2C15">
        <w:rPr>
          <w:rFonts w:eastAsiaTheme="minorHAnsi"/>
          <w:sz w:val="28"/>
          <w:szCs w:val="28"/>
          <w:lang w:eastAsia="en-US"/>
        </w:rPr>
        <w:t>КБС</w:t>
      </w:r>
      <w:r>
        <w:rPr>
          <w:rFonts w:eastAsiaTheme="minorHAnsi"/>
          <w:sz w:val="28"/>
          <w:szCs w:val="28"/>
          <w:lang w:eastAsia="en-US"/>
        </w:rPr>
        <w:t>.</w:t>
      </w:r>
      <w:r>
        <w:rPr>
          <w:sz w:val="28"/>
          <w:szCs w:val="28"/>
        </w:rPr>
        <w:t xml:space="preserve"> </w:t>
      </w:r>
      <w:r w:rsidRPr="002F2C15">
        <w:rPr>
          <w:sz w:val="28"/>
          <w:szCs w:val="28"/>
        </w:rPr>
        <w:t xml:space="preserve">Обеспечивает взаимодействие между разными </w:t>
      </w:r>
      <w:r w:rsidRPr="002F2C15">
        <w:rPr>
          <w:rFonts w:eastAsiaTheme="minorHAnsi"/>
          <w:sz w:val="28"/>
          <w:szCs w:val="28"/>
          <w:lang w:eastAsia="en-US"/>
        </w:rPr>
        <w:t>ЦКС</w:t>
      </w:r>
      <w:r w:rsidRPr="002F2C15">
        <w:rPr>
          <w:sz w:val="28"/>
          <w:szCs w:val="28"/>
        </w:rPr>
        <w:t xml:space="preserve"> при осуществлении процедуры хэндовера </w:t>
      </w:r>
      <w:r w:rsidRPr="002F2C15">
        <w:rPr>
          <w:sz w:val="28"/>
          <w:szCs w:val="28"/>
        </w:rPr>
        <w:lastRenderedPageBreak/>
        <w:t>— «передачи» абонента из зоны в зону при его движении в процессе сеанса связи без ее перерыва.</w:t>
      </w:r>
    </w:p>
    <w:p w:rsidR="00090397" w:rsidRPr="002F2C15" w:rsidRDefault="00090397" w:rsidP="00090397">
      <w:pPr>
        <w:spacing w:line="360" w:lineRule="auto"/>
        <w:ind w:firstLine="851"/>
        <w:jc w:val="both"/>
        <w:rPr>
          <w:sz w:val="28"/>
          <w:szCs w:val="28"/>
        </w:rPr>
      </w:pPr>
      <w:r w:rsidRPr="002F2C15">
        <w:rPr>
          <w:i/>
          <w:sz w:val="28"/>
          <w:szCs w:val="28"/>
        </w:rPr>
        <w:t>Аbis</w:t>
      </w:r>
      <w:r>
        <w:rPr>
          <w:i/>
          <w:sz w:val="28"/>
          <w:szCs w:val="28"/>
        </w:rPr>
        <w:t>-</w:t>
      </w:r>
      <w:r w:rsidRPr="002F2C15">
        <w:rPr>
          <w:i/>
          <w:sz w:val="28"/>
          <w:szCs w:val="28"/>
        </w:rPr>
        <w:t>интерфейс</w:t>
      </w:r>
      <w:r>
        <w:rPr>
          <w:sz w:val="28"/>
          <w:szCs w:val="28"/>
        </w:rPr>
        <w:t xml:space="preserve"> организован </w:t>
      </w:r>
      <w:r w:rsidRPr="002F2C15">
        <w:rPr>
          <w:sz w:val="28"/>
          <w:szCs w:val="28"/>
        </w:rPr>
        <w:t xml:space="preserve">между </w:t>
      </w:r>
      <w:r w:rsidRPr="002F2C15">
        <w:rPr>
          <w:rFonts w:eastAsiaTheme="minorHAnsi"/>
          <w:sz w:val="28"/>
          <w:szCs w:val="28"/>
          <w:lang w:eastAsia="en-US"/>
        </w:rPr>
        <w:t>КБС</w:t>
      </w:r>
      <w:r w:rsidRPr="002F2C15">
        <w:rPr>
          <w:sz w:val="28"/>
          <w:szCs w:val="28"/>
        </w:rPr>
        <w:t xml:space="preserve"> и </w:t>
      </w:r>
      <w:r w:rsidRPr="002F2C15">
        <w:rPr>
          <w:rFonts w:eastAsiaTheme="minorHAnsi"/>
          <w:sz w:val="28"/>
          <w:szCs w:val="28"/>
          <w:lang w:eastAsia="en-US"/>
        </w:rPr>
        <w:t>БС</w:t>
      </w:r>
      <w:r>
        <w:rPr>
          <w:rFonts w:eastAsiaTheme="minorHAnsi"/>
          <w:sz w:val="28"/>
          <w:szCs w:val="28"/>
          <w:lang w:eastAsia="en-US"/>
        </w:rPr>
        <w:t>.</w:t>
      </w:r>
      <w:r>
        <w:rPr>
          <w:sz w:val="28"/>
          <w:szCs w:val="28"/>
        </w:rPr>
        <w:t xml:space="preserve"> С</w:t>
      </w:r>
      <w:r w:rsidRPr="002F2C15">
        <w:rPr>
          <w:sz w:val="28"/>
          <w:szCs w:val="28"/>
        </w:rPr>
        <w:t xml:space="preserve">лужит для связи </w:t>
      </w:r>
      <w:r w:rsidRPr="002F2C15">
        <w:rPr>
          <w:rFonts w:eastAsiaTheme="minorHAnsi"/>
          <w:sz w:val="28"/>
          <w:szCs w:val="28"/>
          <w:lang w:eastAsia="en-US"/>
        </w:rPr>
        <w:t>КБС</w:t>
      </w:r>
      <w:r w:rsidRPr="002F2C15">
        <w:rPr>
          <w:sz w:val="28"/>
          <w:szCs w:val="28"/>
        </w:rPr>
        <w:t xml:space="preserve"> с </w:t>
      </w:r>
      <w:r w:rsidRPr="002F2C15">
        <w:rPr>
          <w:rFonts w:eastAsiaTheme="minorHAnsi"/>
          <w:sz w:val="28"/>
          <w:szCs w:val="28"/>
          <w:lang w:eastAsia="en-US"/>
        </w:rPr>
        <w:t>БС</w:t>
      </w:r>
      <w:r w:rsidRPr="002F2C15">
        <w:rPr>
          <w:sz w:val="28"/>
          <w:szCs w:val="28"/>
        </w:rPr>
        <w:t xml:space="preserve">. </w:t>
      </w:r>
    </w:p>
    <w:p w:rsidR="00090397" w:rsidRPr="002F2C15" w:rsidRDefault="00090397" w:rsidP="00090397">
      <w:pPr>
        <w:spacing w:line="360" w:lineRule="auto"/>
        <w:ind w:firstLine="851"/>
        <w:jc w:val="both"/>
        <w:rPr>
          <w:sz w:val="28"/>
          <w:szCs w:val="28"/>
        </w:rPr>
      </w:pPr>
      <w:r w:rsidRPr="002F2C15">
        <w:rPr>
          <w:i/>
          <w:sz w:val="28"/>
          <w:szCs w:val="28"/>
        </w:rPr>
        <w:t>О-интерфейс</w:t>
      </w:r>
      <w:r>
        <w:rPr>
          <w:sz w:val="28"/>
          <w:szCs w:val="28"/>
        </w:rPr>
        <w:t xml:space="preserve"> организован</w:t>
      </w:r>
      <w:r w:rsidRPr="002F2C15">
        <w:rPr>
          <w:sz w:val="28"/>
          <w:szCs w:val="28"/>
        </w:rPr>
        <w:t xml:space="preserve"> между </w:t>
      </w:r>
      <w:r w:rsidRPr="002F2C15">
        <w:rPr>
          <w:rFonts w:eastAsiaTheme="minorHAnsi"/>
          <w:sz w:val="28"/>
          <w:szCs w:val="28"/>
          <w:lang w:eastAsia="en-US"/>
        </w:rPr>
        <w:t>КБС</w:t>
      </w:r>
      <w:r w:rsidRPr="002F2C15">
        <w:rPr>
          <w:sz w:val="28"/>
          <w:szCs w:val="28"/>
        </w:rPr>
        <w:t xml:space="preserve"> и </w:t>
      </w:r>
      <w:r w:rsidRPr="002F2C15">
        <w:rPr>
          <w:rFonts w:eastAsiaTheme="minorHAnsi"/>
          <w:sz w:val="28"/>
          <w:szCs w:val="28"/>
          <w:lang w:eastAsia="en-US"/>
        </w:rPr>
        <w:t>ЦО</w:t>
      </w:r>
      <w:r>
        <w:rPr>
          <w:rFonts w:eastAsiaTheme="minorHAnsi"/>
          <w:sz w:val="28"/>
          <w:szCs w:val="28"/>
          <w:lang w:eastAsia="en-US"/>
        </w:rPr>
        <w:t xml:space="preserve">. </w:t>
      </w:r>
      <w:r>
        <w:rPr>
          <w:sz w:val="28"/>
          <w:szCs w:val="28"/>
        </w:rPr>
        <w:t>П</w:t>
      </w:r>
      <w:r w:rsidRPr="002F2C15">
        <w:rPr>
          <w:sz w:val="28"/>
          <w:szCs w:val="28"/>
        </w:rPr>
        <w:t xml:space="preserve">редназначен для связи </w:t>
      </w:r>
      <w:r w:rsidRPr="002F2C15">
        <w:rPr>
          <w:rFonts w:eastAsiaTheme="minorHAnsi"/>
          <w:sz w:val="28"/>
          <w:szCs w:val="28"/>
          <w:lang w:eastAsia="en-US"/>
        </w:rPr>
        <w:t>КБС</w:t>
      </w:r>
      <w:r w:rsidRPr="002F2C15">
        <w:rPr>
          <w:sz w:val="28"/>
          <w:szCs w:val="28"/>
        </w:rPr>
        <w:t xml:space="preserve"> с </w:t>
      </w:r>
      <w:r w:rsidRPr="002F2C15">
        <w:rPr>
          <w:rFonts w:eastAsiaTheme="minorHAnsi"/>
          <w:sz w:val="28"/>
          <w:szCs w:val="28"/>
          <w:lang w:eastAsia="en-US"/>
        </w:rPr>
        <w:t>ЦО</w:t>
      </w:r>
      <w:r w:rsidRPr="002F2C15">
        <w:rPr>
          <w:sz w:val="28"/>
          <w:szCs w:val="28"/>
        </w:rPr>
        <w:t>, используется в сетях с пакетной коммутацией Х.25.</w:t>
      </w:r>
    </w:p>
    <w:p w:rsidR="00090397" w:rsidRPr="002F2C15" w:rsidRDefault="00090397" w:rsidP="00090397">
      <w:pPr>
        <w:spacing w:line="360" w:lineRule="auto"/>
        <w:ind w:firstLine="851"/>
        <w:jc w:val="both"/>
        <w:rPr>
          <w:sz w:val="28"/>
          <w:szCs w:val="28"/>
        </w:rPr>
      </w:pPr>
      <w:r w:rsidRPr="002F2C15">
        <w:rPr>
          <w:i/>
          <w:sz w:val="28"/>
          <w:szCs w:val="28"/>
        </w:rPr>
        <w:t>М-интерфейс</w:t>
      </w:r>
      <w:r w:rsidRPr="002F2C15">
        <w:rPr>
          <w:sz w:val="28"/>
          <w:szCs w:val="28"/>
        </w:rPr>
        <w:t xml:space="preserve"> </w:t>
      </w:r>
      <w:r>
        <w:rPr>
          <w:sz w:val="28"/>
          <w:szCs w:val="28"/>
        </w:rPr>
        <w:t>является внутренним интерфейсом</w:t>
      </w:r>
      <w:r w:rsidRPr="002F2C15">
        <w:rPr>
          <w:sz w:val="28"/>
          <w:szCs w:val="28"/>
        </w:rPr>
        <w:t xml:space="preserve"> </w:t>
      </w:r>
      <w:r>
        <w:rPr>
          <w:sz w:val="28"/>
          <w:szCs w:val="28"/>
        </w:rPr>
        <w:t>в контроллере</w:t>
      </w:r>
      <w:r w:rsidRPr="002F2C15">
        <w:rPr>
          <w:sz w:val="28"/>
          <w:szCs w:val="28"/>
        </w:rPr>
        <w:t xml:space="preserve"> базовой станции</w:t>
      </w:r>
      <w:r>
        <w:rPr>
          <w:sz w:val="28"/>
          <w:szCs w:val="28"/>
        </w:rPr>
        <w:t>.</w:t>
      </w:r>
      <w:r w:rsidRPr="002F2C15">
        <w:rPr>
          <w:sz w:val="28"/>
          <w:szCs w:val="28"/>
        </w:rPr>
        <w:t xml:space="preserve"> </w:t>
      </w:r>
      <w:r>
        <w:rPr>
          <w:sz w:val="28"/>
          <w:szCs w:val="28"/>
        </w:rPr>
        <w:t xml:space="preserve"> О</w:t>
      </w:r>
      <w:r w:rsidRPr="002F2C15">
        <w:rPr>
          <w:sz w:val="28"/>
          <w:szCs w:val="28"/>
        </w:rPr>
        <w:t xml:space="preserve">беспечивает связь между различным оборудованием </w:t>
      </w:r>
      <w:r w:rsidRPr="002F2C15">
        <w:rPr>
          <w:rFonts w:eastAsiaTheme="minorHAnsi"/>
          <w:sz w:val="28"/>
          <w:szCs w:val="28"/>
          <w:lang w:eastAsia="en-US"/>
        </w:rPr>
        <w:t>КБС</w:t>
      </w:r>
      <w:r w:rsidRPr="002F2C15">
        <w:rPr>
          <w:sz w:val="28"/>
          <w:szCs w:val="28"/>
        </w:rPr>
        <w:t xml:space="preserve"> и оборудованием транскодирования (ТКУ); </w:t>
      </w:r>
    </w:p>
    <w:p w:rsidR="00090397" w:rsidRPr="002F2C15" w:rsidRDefault="00090397" w:rsidP="00090397">
      <w:pPr>
        <w:spacing w:line="360" w:lineRule="auto"/>
        <w:ind w:firstLine="851"/>
        <w:jc w:val="both"/>
        <w:rPr>
          <w:sz w:val="28"/>
          <w:szCs w:val="28"/>
        </w:rPr>
      </w:pPr>
      <w:r w:rsidRPr="002F2C15">
        <w:rPr>
          <w:i/>
          <w:sz w:val="28"/>
          <w:szCs w:val="28"/>
        </w:rPr>
        <w:t>Um-радиоинтерфейс</w:t>
      </w:r>
      <w:r>
        <w:rPr>
          <w:i/>
          <w:sz w:val="28"/>
          <w:szCs w:val="28"/>
        </w:rPr>
        <w:t xml:space="preserve"> </w:t>
      </w:r>
      <w:r>
        <w:rPr>
          <w:sz w:val="28"/>
          <w:szCs w:val="28"/>
        </w:rPr>
        <w:t xml:space="preserve">организован </w:t>
      </w:r>
      <w:r w:rsidRPr="002F2C15">
        <w:rPr>
          <w:sz w:val="28"/>
          <w:szCs w:val="28"/>
        </w:rPr>
        <w:t xml:space="preserve">между ПС и </w:t>
      </w:r>
      <w:r w:rsidRPr="002F2C15">
        <w:rPr>
          <w:rFonts w:eastAsiaTheme="minorHAnsi"/>
          <w:sz w:val="28"/>
          <w:szCs w:val="28"/>
          <w:lang w:eastAsia="en-US"/>
        </w:rPr>
        <w:t>БС</w:t>
      </w:r>
      <w:r w:rsidRPr="002F2C15">
        <w:rPr>
          <w:sz w:val="28"/>
          <w:szCs w:val="28"/>
        </w:rPr>
        <w:t>.</w:t>
      </w:r>
    </w:p>
    <w:p w:rsidR="00090397" w:rsidRDefault="00090397" w:rsidP="00090397">
      <w:pPr>
        <w:spacing w:line="360" w:lineRule="auto"/>
        <w:ind w:firstLine="851"/>
        <w:jc w:val="both"/>
        <w:rPr>
          <w:sz w:val="28"/>
          <w:szCs w:val="28"/>
        </w:rPr>
      </w:pPr>
      <w:r w:rsidRPr="002F2C15">
        <w:rPr>
          <w:i/>
          <w:sz w:val="28"/>
          <w:szCs w:val="28"/>
        </w:rPr>
        <w:t>Х-интерфейс</w:t>
      </w:r>
      <w:r>
        <w:rPr>
          <w:sz w:val="28"/>
          <w:szCs w:val="28"/>
        </w:rPr>
        <w:t xml:space="preserve"> обеспечивает связь </w:t>
      </w:r>
      <w:r w:rsidRPr="002F2C15">
        <w:rPr>
          <w:rFonts w:eastAsiaTheme="minorHAnsi"/>
          <w:sz w:val="28"/>
          <w:szCs w:val="28"/>
          <w:lang w:eastAsia="en-US"/>
        </w:rPr>
        <w:t>ЦО</w:t>
      </w:r>
      <w:r>
        <w:rPr>
          <w:sz w:val="28"/>
          <w:szCs w:val="28"/>
        </w:rPr>
        <w:t xml:space="preserve"> разных сетей и сети</w:t>
      </w:r>
      <w:r w:rsidRPr="002F2C15">
        <w:rPr>
          <w:sz w:val="28"/>
          <w:szCs w:val="28"/>
        </w:rPr>
        <w:t xml:space="preserve"> коммутации, так называемый управляющий интерфейс между </w:t>
      </w:r>
      <w:r w:rsidRPr="002F2C15">
        <w:rPr>
          <w:rFonts w:eastAsiaTheme="minorHAnsi"/>
          <w:sz w:val="28"/>
          <w:szCs w:val="28"/>
          <w:lang w:eastAsia="en-US"/>
        </w:rPr>
        <w:t>ЦО</w:t>
      </w:r>
      <w:r w:rsidRPr="002F2C15">
        <w:rPr>
          <w:sz w:val="28"/>
          <w:szCs w:val="28"/>
        </w:rPr>
        <w:t xml:space="preserve"> и элементами сети.</w:t>
      </w:r>
    </w:p>
    <w:p w:rsidR="00090397" w:rsidRDefault="00090397" w:rsidP="00090397">
      <w:pPr>
        <w:spacing w:line="360" w:lineRule="auto"/>
        <w:ind w:firstLine="851"/>
        <w:jc w:val="both"/>
        <w:rPr>
          <w:sz w:val="28"/>
          <w:szCs w:val="28"/>
        </w:rPr>
      </w:pPr>
      <w:r w:rsidRPr="007E709B">
        <w:rPr>
          <w:rFonts w:eastAsiaTheme="minorHAnsi"/>
          <w:sz w:val="28"/>
          <w:szCs w:val="28"/>
          <w:lang w:eastAsia="en-US"/>
        </w:rPr>
        <w:t>Если абонент изменяет некоторые свои данные или запрашивает специальные дополнительные услуги, ЦКС также информирует об этом РПр, который регистрирует все изменения и передаёт их на РПл. При всех этих действиях обмен информацией между ЦКС и РПр происходит посредством В-интерфейса.</w:t>
      </w:r>
    </w:p>
    <w:p w:rsidR="00090397" w:rsidRDefault="00090397" w:rsidP="00090397">
      <w:pPr>
        <w:spacing w:line="360" w:lineRule="auto"/>
        <w:ind w:firstLine="851"/>
        <w:jc w:val="both"/>
        <w:rPr>
          <w:sz w:val="28"/>
          <w:szCs w:val="28"/>
        </w:rPr>
      </w:pPr>
      <w:r w:rsidRPr="007E709B">
        <w:rPr>
          <w:rFonts w:eastAsiaTheme="minorHAnsi"/>
          <w:sz w:val="28"/>
          <w:szCs w:val="28"/>
          <w:lang w:eastAsia="en-US"/>
        </w:rPr>
        <w:t>В конце сеанса связи ЦКС может послать сообщение регистру положения для тарификации и оплаты абонентом разговора. Если фиксированная телефонная сеть не способна осуществить процедуру маршрутизации для подвижного абонента, ЦКС может послать запрос о местоположении абонента РПл. В этих случаях задействуется С-интерфейс.</w:t>
      </w:r>
    </w:p>
    <w:p w:rsidR="00090397" w:rsidRPr="00E60E85" w:rsidRDefault="00090397" w:rsidP="00090397">
      <w:pPr>
        <w:spacing w:line="360" w:lineRule="auto"/>
        <w:ind w:firstLine="851"/>
        <w:jc w:val="both"/>
        <w:rPr>
          <w:sz w:val="28"/>
          <w:szCs w:val="28"/>
        </w:rPr>
      </w:pPr>
      <w:r w:rsidRPr="007E709B">
        <w:rPr>
          <w:rFonts w:eastAsiaTheme="minorHAnsi"/>
          <w:sz w:val="28"/>
          <w:szCs w:val="28"/>
          <w:lang w:eastAsia="en-US"/>
        </w:rPr>
        <w:t>Все данные о местоположении подвижной станции для пополнения регистра положения из регистра перемещения при передвижении ПС, а также некоторые команды управления</w:t>
      </w:r>
      <w:r>
        <w:rPr>
          <w:rFonts w:eastAsiaTheme="minorHAnsi"/>
          <w:sz w:val="28"/>
          <w:szCs w:val="28"/>
          <w:lang w:eastAsia="en-US"/>
        </w:rPr>
        <w:t xml:space="preserve"> связью передаются посредством О</w:t>
      </w:r>
      <w:r w:rsidRPr="007E709B">
        <w:rPr>
          <w:rFonts w:eastAsiaTheme="minorHAnsi"/>
          <w:sz w:val="28"/>
          <w:szCs w:val="28"/>
          <w:lang w:eastAsia="en-US"/>
        </w:rPr>
        <w:t>-интерфейса. При переходе абонента из одной зоны связи чёткое взаимодействие ЦКС обеспечивается с помощью Е-интерфейса. Для связи КБС с центром управлен</w:t>
      </w:r>
      <w:r>
        <w:rPr>
          <w:rFonts w:eastAsiaTheme="minorHAnsi"/>
          <w:sz w:val="28"/>
          <w:szCs w:val="28"/>
          <w:lang w:eastAsia="en-US"/>
        </w:rPr>
        <w:t>ия и обслуживания предназначен О</w:t>
      </w:r>
      <w:r w:rsidRPr="007E709B">
        <w:rPr>
          <w:rFonts w:eastAsiaTheme="minorHAnsi"/>
          <w:sz w:val="28"/>
          <w:szCs w:val="28"/>
          <w:lang w:eastAsia="en-US"/>
        </w:rPr>
        <w:t xml:space="preserve">-интерфейс. Сетевой управляющий интерфейс между ЦО и элементами сети является аналогом интерфейса 0.3. </w:t>
      </w:r>
    </w:p>
    <w:p w:rsidR="00090397" w:rsidRDefault="00090397" w:rsidP="00090397">
      <w:pPr>
        <w:spacing w:line="360" w:lineRule="auto"/>
        <w:ind w:firstLine="851"/>
        <w:jc w:val="both"/>
        <w:rPr>
          <w:rFonts w:eastAsiaTheme="minorHAnsi"/>
          <w:sz w:val="28"/>
          <w:szCs w:val="28"/>
          <w:lang w:eastAsia="en-US"/>
        </w:rPr>
      </w:pPr>
    </w:p>
    <w:p w:rsidR="00090397" w:rsidRPr="00315DAA" w:rsidRDefault="00090397" w:rsidP="00090397">
      <w:pPr>
        <w:pStyle w:val="2"/>
      </w:pPr>
      <w:bookmarkStart w:id="9" w:name="_Toc280912669"/>
      <w:bookmarkStart w:id="10" w:name="_Toc264894281"/>
      <w:bookmarkEnd w:id="2"/>
      <w:r>
        <w:lastRenderedPageBreak/>
        <w:t xml:space="preserve"> </w:t>
      </w:r>
      <w:bookmarkStart w:id="11" w:name="_Toc295355576"/>
      <w:r>
        <w:t>2.3 Энергетический расчет радиолинии</w:t>
      </w:r>
      <w:bookmarkEnd w:id="9"/>
      <w:bookmarkEnd w:id="11"/>
    </w:p>
    <w:p w:rsidR="00090397" w:rsidRDefault="00090397" w:rsidP="00090397">
      <w:pPr>
        <w:pStyle w:val="ac"/>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Система связи  содержит  множество радиолиний, осуществляющих передачу  различных видов данных, управляющей информации, информации о состоянии оборудования  и т.д. </w:t>
      </w:r>
      <w:r w:rsidRPr="00F5755B">
        <w:rPr>
          <w:rFonts w:ascii="Times New Roman" w:hAnsi="Times New Roman" w:cs="Times New Roman"/>
          <w:sz w:val="28"/>
          <w:szCs w:val="28"/>
        </w:rPr>
        <w:t>[3]</w:t>
      </w:r>
      <w:r>
        <w:rPr>
          <w:rFonts w:ascii="Times New Roman" w:hAnsi="Times New Roman" w:cs="Times New Roman"/>
          <w:sz w:val="28"/>
          <w:szCs w:val="28"/>
        </w:rPr>
        <w:t xml:space="preserve"> .</w:t>
      </w:r>
    </w:p>
    <w:p w:rsidR="00090397" w:rsidRDefault="00090397" w:rsidP="00090397">
      <w:pPr>
        <w:pStyle w:val="ac"/>
        <w:spacing w:after="0" w:line="360" w:lineRule="auto"/>
        <w:ind w:left="0" w:firstLine="851"/>
        <w:contextualSpacing w:val="0"/>
        <w:jc w:val="both"/>
        <w:rPr>
          <w:rFonts w:ascii="Times New Roman" w:hAnsi="Times New Roman" w:cs="Times New Roman"/>
          <w:sz w:val="28"/>
          <w:szCs w:val="28"/>
        </w:rPr>
      </w:pPr>
      <w:r w:rsidRPr="004D694C">
        <w:rPr>
          <w:rFonts w:ascii="Times New Roman" w:hAnsi="Times New Roman" w:cs="Times New Roman"/>
          <w:sz w:val="28"/>
          <w:szCs w:val="28"/>
        </w:rPr>
        <w:t>Произведем энергетический расчет</w:t>
      </w:r>
      <w:r>
        <w:rPr>
          <w:rFonts w:ascii="Times New Roman" w:hAnsi="Times New Roman" w:cs="Times New Roman"/>
          <w:sz w:val="28"/>
          <w:szCs w:val="28"/>
        </w:rPr>
        <w:t xml:space="preserve"> </w:t>
      </w:r>
      <w:r w:rsidRPr="004D694C">
        <w:rPr>
          <w:rFonts w:ascii="Times New Roman" w:hAnsi="Times New Roman" w:cs="Times New Roman"/>
          <w:sz w:val="28"/>
          <w:szCs w:val="28"/>
        </w:rPr>
        <w:t>радиолинии</w:t>
      </w:r>
      <w:r>
        <w:rPr>
          <w:rFonts w:ascii="Times New Roman" w:hAnsi="Times New Roman" w:cs="Times New Roman"/>
          <w:sz w:val="28"/>
          <w:szCs w:val="28"/>
        </w:rPr>
        <w:t>, осуществляющей  передачу данных от мобильной станции к базовой станции.</w:t>
      </w:r>
      <w:r w:rsidRPr="004D694C">
        <w:rPr>
          <w:rFonts w:ascii="Times New Roman" w:hAnsi="Times New Roman" w:cs="Times New Roman"/>
          <w:sz w:val="28"/>
          <w:szCs w:val="28"/>
        </w:rPr>
        <w:t xml:space="preserve"> При расчетах основных технических характеристик,</w:t>
      </w:r>
      <w:r>
        <w:rPr>
          <w:rFonts w:ascii="Times New Roman" w:hAnsi="Times New Roman" w:cs="Times New Roman"/>
          <w:sz w:val="28"/>
          <w:szCs w:val="28"/>
        </w:rPr>
        <w:t xml:space="preserve">  которые должны обеспечивать заданные в ТЗ тактические характеристики,</w:t>
      </w:r>
      <w:r w:rsidRPr="004D694C">
        <w:rPr>
          <w:rFonts w:ascii="Times New Roman" w:hAnsi="Times New Roman" w:cs="Times New Roman"/>
          <w:sz w:val="28"/>
          <w:szCs w:val="28"/>
        </w:rPr>
        <w:t xml:space="preserve"> будем пользоваться метод</w:t>
      </w:r>
      <w:r>
        <w:rPr>
          <w:rFonts w:ascii="Times New Roman" w:hAnsi="Times New Roman" w:cs="Times New Roman"/>
          <w:sz w:val="28"/>
          <w:szCs w:val="28"/>
        </w:rPr>
        <w:t xml:space="preserve">икой, приведенной в литературе </w:t>
      </w:r>
      <w:r w:rsidRPr="00E168D2">
        <w:rPr>
          <w:rFonts w:ascii="Times New Roman" w:hAnsi="Times New Roman" w:cs="Times New Roman"/>
          <w:sz w:val="28"/>
          <w:szCs w:val="28"/>
        </w:rPr>
        <w:t>[</w:t>
      </w:r>
      <w:r w:rsidRPr="007A0FCF">
        <w:rPr>
          <w:rFonts w:ascii="Times New Roman" w:hAnsi="Times New Roman" w:cs="Times New Roman"/>
          <w:sz w:val="28"/>
          <w:szCs w:val="28"/>
        </w:rPr>
        <w:t>8</w:t>
      </w:r>
      <w:r w:rsidRPr="00E168D2">
        <w:rPr>
          <w:rFonts w:ascii="Times New Roman" w:hAnsi="Times New Roman" w:cs="Times New Roman"/>
          <w:sz w:val="28"/>
          <w:szCs w:val="28"/>
        </w:rPr>
        <w:t>]</w:t>
      </w:r>
      <w:r w:rsidRPr="004D694C">
        <w:rPr>
          <w:rFonts w:ascii="Times New Roman" w:hAnsi="Times New Roman" w:cs="Times New Roman"/>
          <w:sz w:val="28"/>
          <w:szCs w:val="28"/>
        </w:rPr>
        <w:t xml:space="preserve">. </w:t>
      </w:r>
    </w:p>
    <w:p w:rsidR="00090397" w:rsidRPr="00E60E85" w:rsidRDefault="00090397" w:rsidP="00090397">
      <w:pPr>
        <w:pStyle w:val="ac"/>
        <w:spacing w:after="0" w:line="360" w:lineRule="auto"/>
        <w:ind w:left="0" w:firstLine="851"/>
        <w:contextualSpacing w:val="0"/>
        <w:jc w:val="both"/>
        <w:rPr>
          <w:rFonts w:ascii="Times New Roman" w:hAnsi="Times New Roman" w:cs="Times New Roman"/>
          <w:sz w:val="28"/>
          <w:szCs w:val="28"/>
        </w:rPr>
      </w:pPr>
      <w:r w:rsidRPr="00E60E85">
        <w:rPr>
          <w:rFonts w:ascii="Times New Roman" w:hAnsi="Times New Roman" w:cs="Times New Roman"/>
          <w:sz w:val="28"/>
          <w:szCs w:val="28"/>
        </w:rPr>
        <w:t>Найдем скорость модуляции, зная что</w:t>
      </w:r>
    </w:p>
    <w:p w:rsidR="00090397" w:rsidRDefault="00090397" w:rsidP="00090397">
      <w:pPr>
        <w:pStyle w:val="ac"/>
        <w:spacing w:after="0" w:line="360" w:lineRule="auto"/>
        <w:ind w:left="0"/>
        <w:contextualSpacing w:val="0"/>
        <w:jc w:val="center"/>
        <w:rPr>
          <w:rFonts w:ascii="Times New Roman" w:hAnsi="Times New Roman" w:cs="Times New Roman"/>
          <w:sz w:val="28"/>
          <w:szCs w:val="28"/>
        </w:rPr>
      </w:pPr>
      <w:r w:rsidRPr="00AF320E">
        <w:rPr>
          <w:position w:val="-12"/>
        </w:rPr>
        <w:object w:dxaOrig="1600" w:dyaOrig="360">
          <v:shape id="_x0000_i1105" type="#_x0000_t75" style="width:89.2pt;height:21.9pt" o:ole="">
            <v:imagedata r:id="rId178" o:title=""/>
          </v:shape>
          <o:OLEObject Type="Embed" ProgID="Equation.3" ShapeID="_x0000_i1105" DrawAspect="Content" ObjectID="_1588827792" r:id="rId179"/>
        </w:object>
      </w:r>
      <w:r>
        <w:rPr>
          <w:position w:val="-12"/>
        </w:rPr>
        <w:t>,</w:t>
      </w:r>
      <w:r>
        <w:t xml:space="preserve"> </w:t>
      </w:r>
      <w:r>
        <w:rPr>
          <w:rFonts w:ascii="Times New Roman" w:hAnsi="Times New Roman" w:cs="Times New Roman"/>
          <w:sz w:val="28"/>
          <w:szCs w:val="28"/>
        </w:rPr>
        <w:t xml:space="preserve"> </w:t>
      </w:r>
    </w:p>
    <w:p w:rsidR="00090397" w:rsidRPr="00E60E85" w:rsidRDefault="00090397" w:rsidP="00090397">
      <w:pPr>
        <w:pStyle w:val="ac"/>
        <w:spacing w:after="0" w:line="360" w:lineRule="auto"/>
        <w:ind w:left="0"/>
        <w:contextualSpacing w:val="0"/>
        <w:rPr>
          <w:rFonts w:ascii="Times New Roman" w:hAnsi="Times New Roman" w:cs="Times New Roman"/>
          <w:sz w:val="28"/>
          <w:szCs w:val="28"/>
        </w:rPr>
      </w:pPr>
      <w:r>
        <w:rPr>
          <w:rFonts w:ascii="Times New Roman" w:hAnsi="Times New Roman" w:cs="Times New Roman"/>
          <w:sz w:val="28"/>
          <w:szCs w:val="28"/>
        </w:rPr>
        <w:t>отсю</w:t>
      </w:r>
      <w:r w:rsidRPr="00E60E85">
        <w:rPr>
          <w:rFonts w:ascii="Times New Roman" w:hAnsi="Times New Roman" w:cs="Times New Roman"/>
          <w:sz w:val="28"/>
          <w:szCs w:val="28"/>
        </w:rPr>
        <w:t>да получим</w:t>
      </w:r>
    </w:p>
    <w:p w:rsidR="00090397" w:rsidRDefault="00090397" w:rsidP="00090397">
      <w:pPr>
        <w:pStyle w:val="ac"/>
        <w:spacing w:after="0" w:line="360" w:lineRule="auto"/>
        <w:ind w:left="0"/>
        <w:contextualSpacing w:val="0"/>
        <w:jc w:val="center"/>
        <w:rPr>
          <w:rFonts w:ascii="Times New Roman" w:hAnsi="Times New Roman" w:cs="Times New Roman"/>
          <w:sz w:val="28"/>
          <w:szCs w:val="28"/>
        </w:rPr>
      </w:pPr>
      <w:r w:rsidRPr="00F173A7">
        <w:rPr>
          <w:position w:val="-26"/>
        </w:rPr>
        <w:object w:dxaOrig="3260" w:dyaOrig="720">
          <v:shape id="_x0000_i1106" type="#_x0000_t75" style="width:171.4pt;height:37.55pt" o:ole="">
            <v:imagedata r:id="rId180" o:title=""/>
          </v:shape>
          <o:OLEObject Type="Embed" ProgID="Equation.3" ShapeID="_x0000_i1106" DrawAspect="Content" ObjectID="_1588827793" r:id="rId181"/>
        </w:object>
      </w:r>
      <w:r w:rsidRPr="00D43FBA">
        <w:rPr>
          <w:rFonts w:ascii="Times New Roman" w:hAnsi="Times New Roman" w:cs="Times New Roman"/>
          <w:sz w:val="28"/>
          <w:szCs w:val="28"/>
        </w:rPr>
        <w:t xml:space="preserve"> </w:t>
      </w:r>
      <w:r w:rsidRPr="00D46046">
        <w:rPr>
          <w:rFonts w:ascii="Times New Roman" w:hAnsi="Times New Roman" w:cs="Times New Roman"/>
          <w:sz w:val="28"/>
          <w:szCs w:val="28"/>
        </w:rPr>
        <w:t>Бод</w:t>
      </w:r>
      <w:r>
        <w:rPr>
          <w:rFonts w:ascii="Times New Roman" w:hAnsi="Times New Roman" w:cs="Times New Roman"/>
          <w:sz w:val="28"/>
          <w:szCs w:val="28"/>
        </w:rPr>
        <w:t>,</w:t>
      </w:r>
    </w:p>
    <w:p w:rsidR="00090397" w:rsidRPr="00F173A7" w:rsidRDefault="00090397" w:rsidP="00090397">
      <w:pPr>
        <w:pStyle w:val="ac"/>
        <w:spacing w:after="0" w:line="360" w:lineRule="auto"/>
        <w:ind w:left="0"/>
        <w:contextualSpacing w:val="0"/>
        <w:rPr>
          <w:rFonts w:ascii="Times New Roman" w:hAnsi="Times New Roman" w:cs="Times New Roman"/>
          <w:sz w:val="28"/>
          <w:szCs w:val="28"/>
        </w:rPr>
      </w:pPr>
      <w:r>
        <w:rPr>
          <w:rFonts w:ascii="Times New Roman" w:hAnsi="Times New Roman" w:cs="Times New Roman"/>
          <w:sz w:val="28"/>
          <w:szCs w:val="28"/>
        </w:rPr>
        <w:t xml:space="preserve">где </w:t>
      </w:r>
      <w:r w:rsidRPr="00AF320E">
        <w:rPr>
          <w:position w:val="-12"/>
        </w:rPr>
        <w:object w:dxaOrig="560" w:dyaOrig="360">
          <v:shape id="_x0000_i1107" type="#_x0000_t75" style="width:27.4pt;height:21.9pt" o:ole="">
            <v:imagedata r:id="rId182" o:title=""/>
          </v:shape>
          <o:OLEObject Type="Embed" ProgID="Equation.3" ShapeID="_x0000_i1107" DrawAspect="Content" ObjectID="_1588827794" r:id="rId183"/>
        </w:object>
      </w:r>
      <w:r>
        <w:t xml:space="preserve"> </w:t>
      </w:r>
      <w:r w:rsidRPr="00315DAA">
        <w:rPr>
          <w:sz w:val="28"/>
          <w:szCs w:val="28"/>
        </w:rPr>
        <w:t xml:space="preserve">- </w:t>
      </w:r>
      <w:r>
        <w:rPr>
          <w:rFonts w:ascii="Times New Roman" w:hAnsi="Times New Roman" w:cs="Times New Roman"/>
          <w:sz w:val="28"/>
          <w:szCs w:val="28"/>
        </w:rPr>
        <w:t>полоса пропускания сигнала.</w:t>
      </w:r>
    </w:p>
    <w:p w:rsidR="00090397" w:rsidRDefault="00090397" w:rsidP="00090397">
      <w:pPr>
        <w:pStyle w:val="24"/>
        <w:spacing w:after="0" w:line="360" w:lineRule="auto"/>
        <w:ind w:left="0" w:firstLine="851"/>
        <w:rPr>
          <w:sz w:val="28"/>
          <w:szCs w:val="28"/>
        </w:rPr>
      </w:pPr>
      <w:r w:rsidRPr="006B4A80">
        <w:rPr>
          <w:sz w:val="28"/>
          <w:szCs w:val="28"/>
        </w:rPr>
        <w:t>Полоса пропускания приемника определяется формулой</w:t>
      </w:r>
    </w:p>
    <w:p w:rsidR="00090397" w:rsidRDefault="00090397" w:rsidP="00090397">
      <w:pPr>
        <w:pStyle w:val="24"/>
        <w:spacing w:after="0" w:line="360" w:lineRule="auto"/>
        <w:ind w:left="0"/>
        <w:jc w:val="center"/>
        <w:rPr>
          <w:position w:val="-14"/>
          <w:sz w:val="28"/>
          <w:szCs w:val="28"/>
        </w:rPr>
      </w:pPr>
      <w:r w:rsidRPr="006B4A80">
        <w:rPr>
          <w:position w:val="-14"/>
          <w:sz w:val="28"/>
          <w:szCs w:val="28"/>
        </w:rPr>
        <w:object w:dxaOrig="2760" w:dyaOrig="380">
          <v:shape id="_x0000_i1108" type="#_x0000_t75" style="width:158.85pt;height:21.9pt" o:ole="">
            <v:imagedata r:id="rId184" o:title=""/>
          </v:shape>
          <o:OLEObject Type="Embed" ProgID="Equation.3" ShapeID="_x0000_i1108" DrawAspect="Content" ObjectID="_1588827795" r:id="rId185"/>
        </w:object>
      </w:r>
      <w:r w:rsidRPr="006B4A80">
        <w:rPr>
          <w:position w:val="-14"/>
          <w:sz w:val="28"/>
          <w:szCs w:val="28"/>
        </w:rPr>
        <w:t>,</w:t>
      </w:r>
    </w:p>
    <w:p w:rsidR="00090397" w:rsidRPr="006B4A80" w:rsidRDefault="00090397" w:rsidP="00090397">
      <w:pPr>
        <w:pStyle w:val="24"/>
        <w:spacing w:after="0" w:line="360" w:lineRule="auto"/>
        <w:ind w:left="0"/>
        <w:rPr>
          <w:sz w:val="28"/>
          <w:szCs w:val="28"/>
        </w:rPr>
      </w:pPr>
      <w:r w:rsidRPr="006B4A80">
        <w:rPr>
          <w:sz w:val="28"/>
          <w:szCs w:val="28"/>
        </w:rPr>
        <w:t xml:space="preserve">где </w:t>
      </w:r>
      <w:r>
        <w:rPr>
          <w:sz w:val="28"/>
          <w:szCs w:val="28"/>
        </w:rPr>
        <w:t xml:space="preserve"> </w:t>
      </w:r>
      <w:r w:rsidRPr="006B4A80">
        <w:rPr>
          <w:position w:val="-12"/>
          <w:sz w:val="28"/>
          <w:szCs w:val="28"/>
        </w:rPr>
        <w:object w:dxaOrig="560" w:dyaOrig="360">
          <v:shape id="_x0000_i1109" type="#_x0000_t75" style="width:36pt;height:21.9pt" o:ole="">
            <v:imagedata r:id="rId186" o:title=""/>
          </v:shape>
          <o:OLEObject Type="Embed" ProgID="Equation.3" ShapeID="_x0000_i1109" DrawAspect="Content" ObjectID="_1588827796" r:id="rId187"/>
        </w:object>
      </w:r>
      <w:r>
        <w:rPr>
          <w:sz w:val="28"/>
          <w:szCs w:val="28"/>
        </w:rPr>
        <w:t xml:space="preserve"> -</w:t>
      </w:r>
      <w:r w:rsidRPr="006B4A80">
        <w:rPr>
          <w:sz w:val="28"/>
          <w:szCs w:val="28"/>
        </w:rPr>
        <w:t xml:space="preserve">  эффективная ширина спектра сигнала;</w:t>
      </w:r>
    </w:p>
    <w:p w:rsidR="00090397" w:rsidRPr="006B4A80" w:rsidRDefault="00090397" w:rsidP="00090397">
      <w:pPr>
        <w:pStyle w:val="24"/>
        <w:spacing w:after="0" w:line="360" w:lineRule="auto"/>
        <w:ind w:left="0"/>
        <w:rPr>
          <w:sz w:val="28"/>
          <w:szCs w:val="28"/>
        </w:rPr>
      </w:pPr>
      <w:r>
        <w:rPr>
          <w:sz w:val="28"/>
          <w:szCs w:val="28"/>
        </w:rPr>
        <w:t xml:space="preserve">       </w:t>
      </w:r>
      <w:r w:rsidRPr="006B4A80">
        <w:rPr>
          <w:position w:val="-12"/>
          <w:sz w:val="28"/>
          <w:szCs w:val="28"/>
        </w:rPr>
        <w:object w:dxaOrig="380" w:dyaOrig="360">
          <v:shape id="_x0000_i1110" type="#_x0000_t75" style="width:21.9pt;height:21.9pt" o:ole="">
            <v:imagedata r:id="rId188" o:title=""/>
          </v:shape>
          <o:OLEObject Type="Embed" ProgID="Equation.3" ShapeID="_x0000_i1110" DrawAspect="Content" ObjectID="_1588827797" r:id="rId189"/>
        </w:object>
      </w:r>
      <w:r>
        <w:rPr>
          <w:sz w:val="28"/>
          <w:szCs w:val="28"/>
        </w:rPr>
        <w:t xml:space="preserve"> -</w:t>
      </w:r>
      <w:r w:rsidRPr="006B4A80">
        <w:rPr>
          <w:sz w:val="28"/>
          <w:szCs w:val="28"/>
        </w:rPr>
        <w:t xml:space="preserve"> доплеровский сдвиг частоты;</w:t>
      </w:r>
    </w:p>
    <w:p w:rsidR="00090397" w:rsidRDefault="00090397" w:rsidP="00090397">
      <w:pPr>
        <w:pStyle w:val="24"/>
        <w:spacing w:after="0" w:line="360" w:lineRule="auto"/>
        <w:ind w:left="0"/>
        <w:rPr>
          <w:sz w:val="28"/>
          <w:szCs w:val="28"/>
        </w:rPr>
      </w:pPr>
      <w:r>
        <w:rPr>
          <w:sz w:val="28"/>
          <w:szCs w:val="28"/>
        </w:rPr>
        <w:t xml:space="preserve">       </w:t>
      </w:r>
      <w:r w:rsidRPr="006B4A80">
        <w:rPr>
          <w:position w:val="-14"/>
          <w:sz w:val="28"/>
          <w:szCs w:val="28"/>
        </w:rPr>
        <w:object w:dxaOrig="600" w:dyaOrig="380">
          <v:shape id="_x0000_i1111" type="#_x0000_t75" style="width:27.4pt;height:21.9pt" o:ole="">
            <v:imagedata r:id="rId190" o:title=""/>
          </v:shape>
          <o:OLEObject Type="Embed" ProgID="Equation.3" ShapeID="_x0000_i1111" DrawAspect="Content" ObjectID="_1588827798" r:id="rId191"/>
        </w:object>
      </w:r>
      <w:r>
        <w:rPr>
          <w:sz w:val="28"/>
          <w:szCs w:val="28"/>
        </w:rPr>
        <w:t>-</w:t>
      </w:r>
      <w:r w:rsidRPr="006B4A80">
        <w:rPr>
          <w:sz w:val="28"/>
          <w:szCs w:val="28"/>
        </w:rPr>
        <w:t xml:space="preserve"> совокупное среднеквадратическое отклонение частоты;</w:t>
      </w:r>
    </w:p>
    <w:p w:rsidR="00090397" w:rsidRDefault="00090397" w:rsidP="00090397">
      <w:pPr>
        <w:pStyle w:val="24"/>
        <w:spacing w:after="0" w:line="360" w:lineRule="auto"/>
        <w:ind w:left="0"/>
        <w:jc w:val="center"/>
        <w:rPr>
          <w:position w:val="-16"/>
          <w:sz w:val="28"/>
          <w:szCs w:val="28"/>
        </w:rPr>
      </w:pPr>
      <w:r w:rsidRPr="006B4A80">
        <w:rPr>
          <w:position w:val="-16"/>
          <w:sz w:val="28"/>
          <w:szCs w:val="28"/>
        </w:rPr>
        <w:object w:dxaOrig="4020" w:dyaOrig="480">
          <v:shape id="_x0000_i1112" type="#_x0000_t75" style="width:236.35pt;height:23.5pt" o:ole="">
            <v:imagedata r:id="rId192" o:title=""/>
          </v:shape>
          <o:OLEObject Type="Embed" ProgID="Equation.3" ShapeID="_x0000_i1112" DrawAspect="Content" ObjectID="_1588827799" r:id="rId193"/>
        </w:object>
      </w:r>
      <w:r w:rsidRPr="006B4A80">
        <w:rPr>
          <w:position w:val="-16"/>
          <w:sz w:val="28"/>
          <w:szCs w:val="28"/>
        </w:rPr>
        <w:t>,</w:t>
      </w:r>
    </w:p>
    <w:p w:rsidR="00090397" w:rsidRPr="006B4A80" w:rsidRDefault="00090397" w:rsidP="00090397">
      <w:pPr>
        <w:pStyle w:val="24"/>
        <w:spacing w:after="0" w:line="360" w:lineRule="auto"/>
        <w:ind w:left="0"/>
        <w:rPr>
          <w:sz w:val="28"/>
          <w:szCs w:val="28"/>
        </w:rPr>
      </w:pPr>
      <w:r w:rsidRPr="006B4A80">
        <w:rPr>
          <w:sz w:val="28"/>
          <w:szCs w:val="28"/>
        </w:rPr>
        <w:t xml:space="preserve">где </w:t>
      </w:r>
      <w:r>
        <w:rPr>
          <w:sz w:val="28"/>
          <w:szCs w:val="28"/>
        </w:rPr>
        <w:t xml:space="preserve"> </w:t>
      </w:r>
      <w:r w:rsidRPr="006B4A80">
        <w:rPr>
          <w:position w:val="-14"/>
          <w:sz w:val="28"/>
          <w:szCs w:val="28"/>
        </w:rPr>
        <w:object w:dxaOrig="380" w:dyaOrig="380">
          <v:shape id="_x0000_i1113" type="#_x0000_t75" style="width:18.8pt;height:19.55pt" o:ole="">
            <v:imagedata r:id="rId194" o:title=""/>
          </v:shape>
          <o:OLEObject Type="Embed" ProgID="Equation.3" ShapeID="_x0000_i1113" DrawAspect="Content" ObjectID="_1588827800" r:id="rId195"/>
        </w:object>
      </w:r>
      <w:r>
        <w:rPr>
          <w:sz w:val="28"/>
          <w:szCs w:val="28"/>
        </w:rPr>
        <w:t>- неточность</w:t>
      </w:r>
      <w:r w:rsidRPr="006B4A80">
        <w:rPr>
          <w:sz w:val="28"/>
          <w:szCs w:val="28"/>
        </w:rPr>
        <w:t xml:space="preserve"> настройки частоты передатчика;</w:t>
      </w:r>
    </w:p>
    <w:p w:rsidR="00090397" w:rsidRDefault="00090397" w:rsidP="00090397">
      <w:pPr>
        <w:pStyle w:val="24"/>
        <w:spacing w:after="0" w:line="360" w:lineRule="auto"/>
        <w:ind w:left="0"/>
        <w:rPr>
          <w:sz w:val="28"/>
          <w:szCs w:val="28"/>
        </w:rPr>
      </w:pPr>
      <w:r>
        <w:rPr>
          <w:position w:val="-14"/>
          <w:sz w:val="28"/>
          <w:szCs w:val="28"/>
        </w:rPr>
        <w:t xml:space="preserve">   </w:t>
      </w:r>
      <w:r w:rsidRPr="006B4A80">
        <w:rPr>
          <w:position w:val="-14"/>
          <w:sz w:val="28"/>
          <w:szCs w:val="28"/>
        </w:rPr>
        <w:object w:dxaOrig="440" w:dyaOrig="400">
          <v:shape id="_x0000_i1114" type="#_x0000_t75" style="width:21.9pt;height:21.9pt" o:ole="">
            <v:imagedata r:id="rId196" o:title=""/>
          </v:shape>
          <o:OLEObject Type="Embed" ProgID="Equation.3" ShapeID="_x0000_i1114" DrawAspect="Content" ObjectID="_1588827801" r:id="rId197"/>
        </w:object>
      </w:r>
      <w:r w:rsidRPr="006B4A80">
        <w:rPr>
          <w:sz w:val="28"/>
          <w:szCs w:val="28"/>
        </w:rPr>
        <w:t>- нестабильность настройки частоты передатчика;</w:t>
      </w:r>
    </w:p>
    <w:p w:rsidR="00090397" w:rsidRPr="006B4A80" w:rsidRDefault="00090397" w:rsidP="00090397">
      <w:pPr>
        <w:pStyle w:val="24"/>
        <w:spacing w:after="0" w:line="360" w:lineRule="auto"/>
        <w:ind w:left="0"/>
        <w:rPr>
          <w:sz w:val="28"/>
          <w:szCs w:val="28"/>
        </w:rPr>
      </w:pPr>
      <w:r>
        <w:rPr>
          <w:position w:val="-14"/>
          <w:sz w:val="28"/>
          <w:szCs w:val="28"/>
        </w:rPr>
        <w:t xml:space="preserve">   </w:t>
      </w:r>
      <w:r w:rsidRPr="006B4A80">
        <w:rPr>
          <w:position w:val="-14"/>
          <w:sz w:val="28"/>
          <w:szCs w:val="28"/>
        </w:rPr>
        <w:object w:dxaOrig="380" w:dyaOrig="380">
          <v:shape id="_x0000_i1115" type="#_x0000_t75" style="width:18.8pt;height:19.55pt" o:ole="">
            <v:imagedata r:id="rId194" o:title=""/>
          </v:shape>
          <o:OLEObject Type="Embed" ProgID="Equation.3" ShapeID="_x0000_i1115" DrawAspect="Content" ObjectID="_1588827802" r:id="rId198"/>
        </w:object>
      </w:r>
      <w:r>
        <w:rPr>
          <w:sz w:val="28"/>
          <w:szCs w:val="28"/>
        </w:rPr>
        <w:t>- неточность</w:t>
      </w:r>
      <w:r w:rsidRPr="006B4A80">
        <w:rPr>
          <w:sz w:val="28"/>
          <w:szCs w:val="28"/>
        </w:rPr>
        <w:t xml:space="preserve"> настройки частоты передатчика;</w:t>
      </w:r>
    </w:p>
    <w:p w:rsidR="00090397" w:rsidRDefault="00090397" w:rsidP="00090397">
      <w:pPr>
        <w:pStyle w:val="24"/>
        <w:spacing w:after="0" w:line="360" w:lineRule="auto"/>
        <w:ind w:left="0"/>
        <w:rPr>
          <w:sz w:val="28"/>
          <w:szCs w:val="28"/>
        </w:rPr>
      </w:pPr>
      <w:r>
        <w:rPr>
          <w:position w:val="-14"/>
          <w:sz w:val="28"/>
          <w:szCs w:val="28"/>
        </w:rPr>
        <w:t xml:space="preserve">   </w:t>
      </w:r>
      <w:r w:rsidRPr="006B4A80">
        <w:rPr>
          <w:position w:val="-14"/>
          <w:sz w:val="28"/>
          <w:szCs w:val="28"/>
        </w:rPr>
        <w:object w:dxaOrig="360" w:dyaOrig="400">
          <v:shape id="_x0000_i1116" type="#_x0000_t75" style="width:21.9pt;height:21.9pt" o:ole="">
            <v:imagedata r:id="rId199" o:title=""/>
          </v:shape>
          <o:OLEObject Type="Embed" ProgID="Equation.3" ShapeID="_x0000_i1116" DrawAspect="Content" ObjectID="_1588827803" r:id="rId200"/>
        </w:object>
      </w:r>
      <w:r w:rsidRPr="006B4A80">
        <w:rPr>
          <w:sz w:val="28"/>
          <w:szCs w:val="28"/>
        </w:rPr>
        <w:t>- неточность настройки частоты гетеродина;</w:t>
      </w:r>
    </w:p>
    <w:p w:rsidR="00090397" w:rsidRDefault="00090397" w:rsidP="00090397">
      <w:pPr>
        <w:pStyle w:val="24"/>
        <w:spacing w:after="0" w:line="360" w:lineRule="auto"/>
        <w:ind w:left="0"/>
        <w:rPr>
          <w:sz w:val="28"/>
          <w:szCs w:val="28"/>
        </w:rPr>
      </w:pPr>
      <w:r>
        <w:rPr>
          <w:sz w:val="28"/>
          <w:szCs w:val="28"/>
        </w:rPr>
        <w:t xml:space="preserve">   </w:t>
      </w:r>
      <w:r w:rsidRPr="006B4A80">
        <w:rPr>
          <w:position w:val="-14"/>
          <w:sz w:val="28"/>
          <w:szCs w:val="28"/>
        </w:rPr>
        <w:object w:dxaOrig="440" w:dyaOrig="400">
          <v:shape id="_x0000_i1117" type="#_x0000_t75" style="width:21.9pt;height:21.9pt" o:ole="">
            <v:imagedata r:id="rId201" o:title=""/>
          </v:shape>
          <o:OLEObject Type="Embed" ProgID="Equation.3" ShapeID="_x0000_i1117" DrawAspect="Content" ObjectID="_1588827804" r:id="rId202"/>
        </w:object>
      </w:r>
      <w:r w:rsidRPr="006B4A80">
        <w:rPr>
          <w:sz w:val="28"/>
          <w:szCs w:val="28"/>
        </w:rPr>
        <w:t>-</w:t>
      </w:r>
      <w:r>
        <w:rPr>
          <w:sz w:val="28"/>
          <w:szCs w:val="28"/>
        </w:rPr>
        <w:t xml:space="preserve"> </w:t>
      </w:r>
      <w:r w:rsidRPr="006B4A80">
        <w:rPr>
          <w:sz w:val="28"/>
          <w:szCs w:val="28"/>
        </w:rPr>
        <w:t>нестабильность частоты гетеродина</w:t>
      </w:r>
    </w:p>
    <w:p w:rsidR="00090397" w:rsidRDefault="00090397" w:rsidP="00090397">
      <w:pPr>
        <w:pStyle w:val="24"/>
        <w:spacing w:after="0" w:line="360" w:lineRule="auto"/>
        <w:ind w:left="0"/>
        <w:rPr>
          <w:sz w:val="28"/>
          <w:szCs w:val="28"/>
        </w:rPr>
      </w:pPr>
      <w:r>
        <w:rPr>
          <w:position w:val="-14"/>
          <w:sz w:val="28"/>
          <w:szCs w:val="28"/>
        </w:rPr>
        <w:lastRenderedPageBreak/>
        <w:t xml:space="preserve">   </w:t>
      </w:r>
      <w:r w:rsidRPr="006B4A80">
        <w:rPr>
          <w:position w:val="-14"/>
          <w:sz w:val="28"/>
          <w:szCs w:val="28"/>
        </w:rPr>
        <w:object w:dxaOrig="520" w:dyaOrig="400">
          <v:shape id="_x0000_i1118" type="#_x0000_t75" style="width:21.9pt;height:21.9pt" o:ole="">
            <v:imagedata r:id="rId203" o:title=""/>
          </v:shape>
          <o:OLEObject Type="Embed" ProgID="Equation.3" ShapeID="_x0000_i1118" DrawAspect="Content" ObjectID="_1588827805" r:id="rId204"/>
        </w:object>
      </w:r>
      <w:r w:rsidRPr="006B4A80">
        <w:rPr>
          <w:sz w:val="28"/>
          <w:szCs w:val="28"/>
        </w:rPr>
        <w:t>-</w:t>
      </w:r>
      <w:r>
        <w:rPr>
          <w:sz w:val="28"/>
          <w:szCs w:val="28"/>
        </w:rPr>
        <w:t xml:space="preserve"> </w:t>
      </w:r>
      <w:r w:rsidRPr="006B4A80">
        <w:rPr>
          <w:sz w:val="28"/>
          <w:szCs w:val="28"/>
        </w:rPr>
        <w:t>неточность настройки усилителя промежуточной частоты;</w:t>
      </w:r>
    </w:p>
    <w:p w:rsidR="00090397" w:rsidRDefault="00090397" w:rsidP="00090397">
      <w:pPr>
        <w:pStyle w:val="24"/>
        <w:spacing w:after="0" w:line="360" w:lineRule="auto"/>
        <w:ind w:left="0" w:firstLine="851"/>
        <w:jc w:val="both"/>
        <w:rPr>
          <w:position w:val="-10"/>
          <w:sz w:val="28"/>
          <w:szCs w:val="28"/>
        </w:rPr>
      </w:pPr>
      <w:r>
        <w:rPr>
          <w:position w:val="-10"/>
          <w:sz w:val="28"/>
          <w:szCs w:val="28"/>
        </w:rPr>
        <w:t>В качестве задающего генератора передатчика был выбран транзисторный генератор на отражательном клистроне (</w:t>
      </w:r>
      <w:r w:rsidRPr="001E5368">
        <w:rPr>
          <w:position w:val="-30"/>
        </w:rPr>
        <w:object w:dxaOrig="1020" w:dyaOrig="720">
          <v:shape id="_x0000_i1119" type="#_x0000_t75" style="width:50.1pt;height:37.55pt" o:ole="">
            <v:imagedata r:id="rId205" o:title=""/>
          </v:shape>
          <o:OLEObject Type="Embed" ProgID="Equation.3" ShapeID="_x0000_i1119" DrawAspect="Content" ObjectID="_1588827806" r:id="rId206"/>
        </w:object>
      </w:r>
      <w:r>
        <w:rPr>
          <w:position w:val="-10"/>
          <w:sz w:val="28"/>
          <w:szCs w:val="28"/>
        </w:rPr>
        <w:t>). В качестве гетеродина принят такой же тип генератора, как и в передатчике      (</w:t>
      </w:r>
      <w:r w:rsidRPr="001E5368">
        <w:rPr>
          <w:position w:val="-30"/>
        </w:rPr>
        <w:object w:dxaOrig="1020" w:dyaOrig="740">
          <v:shape id="_x0000_i1120" type="#_x0000_t75" style="width:50.1pt;height:37.55pt" o:ole="">
            <v:imagedata r:id="rId207" o:title=""/>
          </v:shape>
          <o:OLEObject Type="Embed" ProgID="Equation.3" ShapeID="_x0000_i1120" DrawAspect="Content" ObjectID="_1588827807" r:id="rId208"/>
        </w:object>
      </w:r>
      <w:r>
        <w:rPr>
          <w:position w:val="-10"/>
          <w:sz w:val="28"/>
          <w:szCs w:val="28"/>
        </w:rPr>
        <w:t>).</w:t>
      </w:r>
    </w:p>
    <w:p w:rsidR="00090397" w:rsidRDefault="00090397" w:rsidP="00090397">
      <w:pPr>
        <w:pStyle w:val="24"/>
        <w:tabs>
          <w:tab w:val="left" w:pos="851"/>
        </w:tabs>
        <w:spacing w:after="0" w:line="360" w:lineRule="auto"/>
        <w:ind w:left="0"/>
        <w:jc w:val="both"/>
        <w:rPr>
          <w:position w:val="-30"/>
        </w:rPr>
      </w:pPr>
      <w:r>
        <w:rPr>
          <w:position w:val="-10"/>
          <w:sz w:val="28"/>
          <w:szCs w:val="28"/>
        </w:rPr>
        <w:t xml:space="preserve">Относительные неточности настроек частот гетеродина и передатчика примем также одинаковыми и равными </w:t>
      </w:r>
      <w:r w:rsidRPr="001E5368">
        <w:rPr>
          <w:position w:val="-30"/>
        </w:rPr>
        <w:object w:dxaOrig="1880" w:dyaOrig="740">
          <v:shape id="_x0000_i1121" type="#_x0000_t75" style="width:92.35pt;height:37.55pt" o:ole="">
            <v:imagedata r:id="rId209" o:title=""/>
          </v:shape>
          <o:OLEObject Type="Embed" ProgID="Equation.3" ShapeID="_x0000_i1121" DrawAspect="Content" ObjectID="_1588827808" r:id="rId210"/>
        </w:object>
      </w:r>
      <w:r>
        <w:t>,</w:t>
      </w:r>
      <w:r w:rsidRPr="001E5368">
        <w:rPr>
          <w:sz w:val="28"/>
          <w:szCs w:val="28"/>
        </w:rPr>
        <w:t>а неточность настройки УПЧ</w:t>
      </w:r>
      <w:r>
        <w:rPr>
          <w:sz w:val="28"/>
          <w:szCs w:val="28"/>
        </w:rPr>
        <w:t xml:space="preserve"> </w:t>
      </w:r>
      <w:r w:rsidRPr="001E5368">
        <w:rPr>
          <w:position w:val="-30"/>
        </w:rPr>
        <w:object w:dxaOrig="1300" w:dyaOrig="740">
          <v:shape id="_x0000_i1122" type="#_x0000_t75" style="width:64.15pt;height:37.55pt" o:ole="">
            <v:imagedata r:id="rId211" o:title=""/>
          </v:shape>
          <o:OLEObject Type="Embed" ProgID="Equation.3" ShapeID="_x0000_i1122" DrawAspect="Content" ObjectID="_1588827809" r:id="rId212"/>
        </w:object>
      </w:r>
    </w:p>
    <w:p w:rsidR="00090397" w:rsidRPr="00FB3373" w:rsidRDefault="00090397" w:rsidP="00090397">
      <w:pPr>
        <w:pStyle w:val="24"/>
        <w:spacing w:after="0" w:line="360" w:lineRule="auto"/>
        <w:ind w:left="0" w:firstLine="851"/>
        <w:jc w:val="both"/>
        <w:rPr>
          <w:sz w:val="28"/>
          <w:szCs w:val="28"/>
        </w:rPr>
      </w:pPr>
      <w:r w:rsidRPr="00FB3373">
        <w:rPr>
          <w:position w:val="-10"/>
          <w:sz w:val="28"/>
          <w:szCs w:val="28"/>
        </w:rPr>
        <w:t>Вычислим значение промежуточной частоты</w:t>
      </w:r>
    </w:p>
    <w:p w:rsidR="00090397" w:rsidRDefault="00090397" w:rsidP="00090397">
      <w:pPr>
        <w:pStyle w:val="ac"/>
        <w:spacing w:after="0" w:line="360" w:lineRule="auto"/>
        <w:ind w:left="0"/>
        <w:contextualSpacing w:val="0"/>
        <w:jc w:val="center"/>
      </w:pPr>
      <w:r w:rsidRPr="001E5368">
        <w:rPr>
          <w:position w:val="-12"/>
        </w:rPr>
        <w:object w:dxaOrig="6120" w:dyaOrig="380">
          <v:shape id="_x0000_i1123" type="#_x0000_t75" style="width:368.6pt;height:21.9pt" o:ole="">
            <v:imagedata r:id="rId213" o:title=""/>
          </v:shape>
          <o:OLEObject Type="Embed" ProgID="Equation.3" ShapeID="_x0000_i1123" DrawAspect="Content" ObjectID="_1588827810" r:id="rId214"/>
        </w:object>
      </w:r>
    </w:p>
    <w:p w:rsidR="00090397" w:rsidRPr="00FB3373" w:rsidRDefault="00090397" w:rsidP="00090397">
      <w:pPr>
        <w:spacing w:line="360" w:lineRule="auto"/>
        <w:ind w:firstLine="851"/>
        <w:jc w:val="both"/>
        <w:rPr>
          <w:sz w:val="28"/>
          <w:szCs w:val="28"/>
        </w:rPr>
      </w:pPr>
      <w:r w:rsidRPr="00FB3373">
        <w:rPr>
          <w:sz w:val="28"/>
          <w:szCs w:val="28"/>
        </w:rPr>
        <w:t>Выбираем значение</w:t>
      </w:r>
    </w:p>
    <w:p w:rsidR="00090397" w:rsidRDefault="00090397" w:rsidP="00090397">
      <w:pPr>
        <w:pStyle w:val="ac"/>
        <w:spacing w:after="0" w:line="360" w:lineRule="auto"/>
        <w:ind w:left="0"/>
        <w:contextualSpacing w:val="0"/>
        <w:jc w:val="center"/>
        <w:rPr>
          <w:position w:val="-12"/>
        </w:rPr>
      </w:pPr>
      <w:r w:rsidRPr="00AD402F">
        <w:rPr>
          <w:position w:val="-12"/>
        </w:rPr>
        <w:object w:dxaOrig="1320" w:dyaOrig="360">
          <v:shape id="_x0000_i1124" type="#_x0000_t75" style="width:90.8pt;height:21.9pt" o:ole="">
            <v:imagedata r:id="rId215" o:title=""/>
          </v:shape>
          <o:OLEObject Type="Embed" ProgID="Equation.3" ShapeID="_x0000_i1124" DrawAspect="Content" ObjectID="_1588827811" r:id="rId216"/>
        </w:object>
      </w:r>
    </w:p>
    <w:p w:rsidR="00090397" w:rsidRDefault="00090397" w:rsidP="00090397">
      <w:pPr>
        <w:pStyle w:val="ac"/>
        <w:spacing w:after="0" w:line="360" w:lineRule="auto"/>
        <w:ind w:left="0" w:firstLine="851"/>
        <w:contextualSpacing w:val="0"/>
        <w:rPr>
          <w:rFonts w:ascii="Times New Roman" w:hAnsi="Times New Roman" w:cs="Times New Roman"/>
          <w:sz w:val="28"/>
          <w:szCs w:val="28"/>
        </w:rPr>
      </w:pPr>
      <w:r>
        <w:rPr>
          <w:rFonts w:ascii="Times New Roman" w:hAnsi="Times New Roman" w:cs="Times New Roman"/>
          <w:sz w:val="28"/>
          <w:szCs w:val="28"/>
        </w:rPr>
        <w:t xml:space="preserve"> </w:t>
      </w:r>
      <w:r w:rsidRPr="0027581D">
        <w:rPr>
          <w:rFonts w:ascii="Times New Roman" w:hAnsi="Times New Roman" w:cs="Times New Roman"/>
          <w:sz w:val="28"/>
          <w:szCs w:val="28"/>
        </w:rPr>
        <w:t>При этом</w:t>
      </w:r>
    </w:p>
    <w:p w:rsidR="00090397" w:rsidRDefault="00090397" w:rsidP="00090397">
      <w:pPr>
        <w:pStyle w:val="ac"/>
        <w:spacing w:after="0" w:line="360" w:lineRule="auto"/>
        <w:ind w:left="0"/>
        <w:contextualSpacing w:val="0"/>
        <w:jc w:val="center"/>
        <w:rPr>
          <w:rFonts w:ascii="Times New Roman" w:hAnsi="Times New Roman" w:cs="Times New Roman"/>
          <w:sz w:val="28"/>
          <w:szCs w:val="28"/>
        </w:rPr>
      </w:pPr>
      <w:r w:rsidRPr="00AD402F">
        <w:rPr>
          <w:position w:val="-14"/>
        </w:rPr>
        <w:object w:dxaOrig="4060" w:dyaOrig="400">
          <v:shape id="_x0000_i1125" type="#_x0000_t75" style="width:209.75pt;height:21.9pt" o:ole="">
            <v:imagedata r:id="rId217" o:title=""/>
          </v:shape>
          <o:OLEObject Type="Embed" ProgID="Equation.3" ShapeID="_x0000_i1125" DrawAspect="Content" ObjectID="_1588827812" r:id="rId218"/>
        </w:object>
      </w:r>
      <w:r w:rsidRPr="0027581D">
        <w:rPr>
          <w:rFonts w:ascii="Times New Roman" w:hAnsi="Times New Roman" w:cs="Times New Roman"/>
          <w:sz w:val="28"/>
          <w:szCs w:val="28"/>
        </w:rPr>
        <w:t>Гц</w:t>
      </w:r>
      <w:r>
        <w:rPr>
          <w:rFonts w:ascii="Times New Roman" w:hAnsi="Times New Roman" w:cs="Times New Roman"/>
          <w:sz w:val="28"/>
          <w:szCs w:val="28"/>
        </w:rPr>
        <w:t>.</w:t>
      </w:r>
    </w:p>
    <w:p w:rsidR="00090397" w:rsidRDefault="00090397" w:rsidP="00090397">
      <w:pPr>
        <w:pStyle w:val="ac"/>
        <w:spacing w:after="0" w:line="360" w:lineRule="auto"/>
        <w:ind w:left="0"/>
        <w:contextualSpacing w:val="0"/>
        <w:jc w:val="center"/>
        <w:rPr>
          <w:rFonts w:ascii="Times New Roman" w:hAnsi="Times New Roman" w:cs="Times New Roman"/>
          <w:sz w:val="28"/>
          <w:szCs w:val="28"/>
        </w:rPr>
      </w:pPr>
      <w:r w:rsidRPr="00AD402F">
        <w:rPr>
          <w:position w:val="-14"/>
        </w:rPr>
        <w:object w:dxaOrig="3420" w:dyaOrig="400">
          <v:shape id="_x0000_i1126" type="#_x0000_t75" style="width:185.5pt;height:21.9pt" o:ole="">
            <v:imagedata r:id="rId219" o:title=""/>
          </v:shape>
          <o:OLEObject Type="Embed" ProgID="Equation.3" ShapeID="_x0000_i1126" DrawAspect="Content" ObjectID="_1588827813" r:id="rId220"/>
        </w:object>
      </w:r>
      <w:r w:rsidRPr="0027581D">
        <w:rPr>
          <w:rFonts w:ascii="Times New Roman" w:hAnsi="Times New Roman" w:cs="Times New Roman"/>
          <w:sz w:val="28"/>
          <w:szCs w:val="28"/>
        </w:rPr>
        <w:t xml:space="preserve"> Гц</w:t>
      </w:r>
      <w:r>
        <w:rPr>
          <w:rFonts w:ascii="Times New Roman" w:hAnsi="Times New Roman" w:cs="Times New Roman"/>
          <w:sz w:val="28"/>
          <w:szCs w:val="28"/>
        </w:rPr>
        <w:t>.</w:t>
      </w:r>
    </w:p>
    <w:p w:rsidR="00090397" w:rsidRDefault="00090397" w:rsidP="00090397">
      <w:pPr>
        <w:pStyle w:val="ac"/>
        <w:spacing w:after="0" w:line="360" w:lineRule="auto"/>
        <w:ind w:left="0"/>
        <w:contextualSpacing w:val="0"/>
        <w:jc w:val="center"/>
        <w:rPr>
          <w:rFonts w:ascii="Times New Roman" w:hAnsi="Times New Roman" w:cs="Times New Roman"/>
          <w:sz w:val="28"/>
          <w:szCs w:val="28"/>
        </w:rPr>
      </w:pPr>
      <w:r w:rsidRPr="00AD402F">
        <w:rPr>
          <w:position w:val="-14"/>
        </w:rPr>
        <w:object w:dxaOrig="5960" w:dyaOrig="400">
          <v:shape id="_x0000_i1127" type="#_x0000_t75" style="width:303.65pt;height:21.9pt" o:ole="">
            <v:imagedata r:id="rId221" o:title=""/>
          </v:shape>
          <o:OLEObject Type="Embed" ProgID="Equation.3" ShapeID="_x0000_i1127" DrawAspect="Content" ObjectID="_1588827814" r:id="rId222"/>
        </w:object>
      </w:r>
      <w:r w:rsidRPr="0027581D">
        <w:rPr>
          <w:rFonts w:ascii="Times New Roman" w:hAnsi="Times New Roman" w:cs="Times New Roman"/>
          <w:sz w:val="28"/>
          <w:szCs w:val="28"/>
        </w:rPr>
        <w:t xml:space="preserve"> Гц</w:t>
      </w:r>
      <w:r>
        <w:rPr>
          <w:rFonts w:ascii="Times New Roman" w:hAnsi="Times New Roman" w:cs="Times New Roman"/>
          <w:sz w:val="28"/>
          <w:szCs w:val="28"/>
        </w:rPr>
        <w:t>.</w:t>
      </w:r>
    </w:p>
    <w:p w:rsidR="00090397" w:rsidRDefault="00090397" w:rsidP="00090397">
      <w:pPr>
        <w:pStyle w:val="ac"/>
        <w:spacing w:after="0" w:line="360" w:lineRule="auto"/>
        <w:ind w:left="0"/>
        <w:contextualSpacing w:val="0"/>
        <w:jc w:val="center"/>
        <w:rPr>
          <w:rFonts w:ascii="Times New Roman" w:hAnsi="Times New Roman" w:cs="Times New Roman"/>
          <w:sz w:val="28"/>
          <w:szCs w:val="28"/>
        </w:rPr>
      </w:pPr>
      <w:r w:rsidRPr="00AD402F">
        <w:rPr>
          <w:position w:val="-14"/>
        </w:rPr>
        <w:object w:dxaOrig="3940" w:dyaOrig="400">
          <v:shape id="_x0000_i1128" type="#_x0000_t75" style="width:201.9pt;height:21.9pt" o:ole="">
            <v:imagedata r:id="rId223" o:title=""/>
          </v:shape>
          <o:OLEObject Type="Embed" ProgID="Equation.3" ShapeID="_x0000_i1128" DrawAspect="Content" ObjectID="_1588827815" r:id="rId224"/>
        </w:object>
      </w:r>
      <w:r w:rsidRPr="00751BF0">
        <w:rPr>
          <w:rFonts w:ascii="Times New Roman" w:hAnsi="Times New Roman" w:cs="Times New Roman"/>
          <w:sz w:val="28"/>
          <w:szCs w:val="28"/>
        </w:rPr>
        <w:t xml:space="preserve"> </w:t>
      </w:r>
      <w:r w:rsidRPr="0027581D">
        <w:rPr>
          <w:rFonts w:ascii="Times New Roman" w:hAnsi="Times New Roman" w:cs="Times New Roman"/>
          <w:sz w:val="28"/>
          <w:szCs w:val="28"/>
        </w:rPr>
        <w:t>Гц</w:t>
      </w:r>
      <w:r>
        <w:rPr>
          <w:rFonts w:ascii="Times New Roman" w:hAnsi="Times New Roman" w:cs="Times New Roman"/>
          <w:sz w:val="28"/>
          <w:szCs w:val="28"/>
        </w:rPr>
        <w:t>.</w:t>
      </w:r>
    </w:p>
    <w:p w:rsidR="00090397" w:rsidRDefault="00090397" w:rsidP="00090397">
      <w:pPr>
        <w:pStyle w:val="ac"/>
        <w:spacing w:after="0" w:line="360" w:lineRule="auto"/>
        <w:ind w:left="0" w:firstLine="851"/>
        <w:contextualSpacing w:val="0"/>
        <w:rPr>
          <w:rFonts w:ascii="Times New Roman" w:hAnsi="Times New Roman" w:cs="Times New Roman"/>
          <w:sz w:val="28"/>
          <w:szCs w:val="28"/>
        </w:rPr>
      </w:pPr>
      <w:r>
        <w:rPr>
          <w:rFonts w:ascii="Times New Roman" w:hAnsi="Times New Roman" w:cs="Times New Roman"/>
          <w:sz w:val="28"/>
          <w:szCs w:val="28"/>
        </w:rPr>
        <w:t xml:space="preserve"> Теперь</w:t>
      </w:r>
    </w:p>
    <w:p w:rsidR="00090397" w:rsidRDefault="00090397" w:rsidP="00090397">
      <w:pPr>
        <w:pStyle w:val="ac"/>
        <w:spacing w:after="0" w:line="360" w:lineRule="auto"/>
        <w:ind w:left="0"/>
        <w:contextualSpacing w:val="0"/>
        <w:jc w:val="center"/>
        <w:rPr>
          <w:rFonts w:ascii="Times New Roman" w:hAnsi="Times New Roman" w:cs="Times New Roman"/>
          <w:sz w:val="28"/>
          <w:szCs w:val="28"/>
        </w:rPr>
      </w:pPr>
      <w:r w:rsidRPr="0088420E">
        <w:rPr>
          <w:position w:val="-42"/>
        </w:rPr>
        <w:object w:dxaOrig="6420" w:dyaOrig="960">
          <v:shape id="_x0000_i1129" type="#_x0000_t75" style="width:380.35pt;height:52.45pt" o:ole="">
            <v:imagedata r:id="rId225" o:title=""/>
          </v:shape>
          <o:OLEObject Type="Embed" ProgID="Equation.3" ShapeID="_x0000_i1129" DrawAspect="Content" ObjectID="_1588827816" r:id="rId226"/>
        </w:object>
      </w:r>
      <w:r>
        <w:rPr>
          <w:position w:val="-16"/>
        </w:rPr>
        <w:t xml:space="preserve"> </w:t>
      </w:r>
      <w:r w:rsidRPr="0027581D">
        <w:rPr>
          <w:rFonts w:ascii="Times New Roman" w:hAnsi="Times New Roman" w:cs="Times New Roman"/>
          <w:sz w:val="28"/>
          <w:szCs w:val="28"/>
        </w:rPr>
        <w:t>Гц</w:t>
      </w:r>
      <w:r>
        <w:rPr>
          <w:rFonts w:ascii="Times New Roman" w:hAnsi="Times New Roman" w:cs="Times New Roman"/>
          <w:sz w:val="28"/>
          <w:szCs w:val="28"/>
        </w:rPr>
        <w:t>.</w:t>
      </w:r>
    </w:p>
    <w:p w:rsidR="00090397" w:rsidRPr="00F173A7" w:rsidRDefault="00090397" w:rsidP="00090397">
      <w:pPr>
        <w:pStyle w:val="ac"/>
        <w:spacing w:after="0" w:line="360" w:lineRule="auto"/>
        <w:ind w:left="0" w:firstLine="851"/>
        <w:contextualSpacing w:val="0"/>
        <w:rPr>
          <w:rFonts w:ascii="Times New Roman" w:hAnsi="Times New Roman" w:cs="Times New Roman"/>
          <w:sz w:val="28"/>
          <w:szCs w:val="28"/>
        </w:rPr>
      </w:pPr>
      <w:r>
        <w:rPr>
          <w:rFonts w:ascii="Times New Roman" w:hAnsi="Times New Roman" w:cs="Times New Roman"/>
          <w:sz w:val="28"/>
          <w:szCs w:val="28"/>
        </w:rPr>
        <w:t xml:space="preserve">            </w:t>
      </w:r>
    </w:p>
    <w:p w:rsidR="00090397" w:rsidRPr="00FB3373" w:rsidRDefault="00090397" w:rsidP="00090397">
      <w:pPr>
        <w:spacing w:line="360" w:lineRule="auto"/>
        <w:ind w:firstLine="851"/>
        <w:rPr>
          <w:sz w:val="28"/>
          <w:szCs w:val="28"/>
        </w:rPr>
      </w:pPr>
      <w:r w:rsidRPr="00FB3373">
        <w:rPr>
          <w:sz w:val="28"/>
          <w:szCs w:val="28"/>
        </w:rPr>
        <w:t xml:space="preserve">Рассчитаем доплеровский сдвиг частоты </w:t>
      </w:r>
      <w:r w:rsidRPr="00AD402F">
        <w:rPr>
          <w:position w:val="-12"/>
        </w:rPr>
        <w:object w:dxaOrig="380" w:dyaOrig="360">
          <v:shape id="_x0000_i1130" type="#_x0000_t75" style="width:21.9pt;height:21.9pt" o:ole="">
            <v:imagedata r:id="rId227" o:title=""/>
          </v:shape>
          <o:OLEObject Type="Embed" ProgID="Equation.3" ShapeID="_x0000_i1130" DrawAspect="Content" ObjectID="_1588827817" r:id="rId228"/>
        </w:object>
      </w:r>
      <w:r>
        <w:t xml:space="preserve"> </w:t>
      </w:r>
    </w:p>
    <w:p w:rsidR="00090397" w:rsidRPr="00315DAA" w:rsidRDefault="00090397" w:rsidP="00090397">
      <w:pPr>
        <w:pStyle w:val="ac"/>
        <w:spacing w:after="0" w:line="360" w:lineRule="auto"/>
        <w:ind w:left="0"/>
        <w:contextualSpacing w:val="0"/>
        <w:jc w:val="center"/>
        <w:rPr>
          <w:rFonts w:ascii="Times New Roman" w:hAnsi="Times New Roman" w:cs="Times New Roman"/>
          <w:sz w:val="28"/>
          <w:szCs w:val="28"/>
        </w:rPr>
      </w:pPr>
      <w:r w:rsidRPr="003E113A">
        <w:rPr>
          <w:position w:val="-24"/>
        </w:rPr>
        <w:object w:dxaOrig="2820" w:dyaOrig="639">
          <v:shape id="_x0000_i1131" type="#_x0000_t75" style="width:2in;height:27.4pt" o:ole="">
            <v:imagedata r:id="rId229" o:title=""/>
          </v:shape>
          <o:OLEObject Type="Embed" ProgID="Equation.3" ShapeID="_x0000_i1131" DrawAspect="Content" ObjectID="_1588827818" r:id="rId230"/>
        </w:object>
      </w:r>
      <w:r w:rsidRPr="003E113A">
        <w:rPr>
          <w:rFonts w:ascii="Times New Roman" w:hAnsi="Times New Roman" w:cs="Times New Roman"/>
          <w:sz w:val="28"/>
          <w:szCs w:val="28"/>
        </w:rPr>
        <w:t xml:space="preserve"> </w:t>
      </w:r>
      <w:r w:rsidRPr="0027581D">
        <w:rPr>
          <w:rFonts w:ascii="Times New Roman" w:hAnsi="Times New Roman" w:cs="Times New Roman"/>
          <w:sz w:val="28"/>
          <w:szCs w:val="28"/>
        </w:rPr>
        <w:t>Гц</w:t>
      </w:r>
      <w:r>
        <w:rPr>
          <w:rFonts w:ascii="Times New Roman" w:hAnsi="Times New Roman" w:cs="Times New Roman"/>
          <w:sz w:val="28"/>
          <w:szCs w:val="28"/>
        </w:rPr>
        <w:t>.</w:t>
      </w:r>
    </w:p>
    <w:p w:rsidR="00090397" w:rsidRPr="00FB3373" w:rsidRDefault="00090397" w:rsidP="00090397">
      <w:pPr>
        <w:spacing w:line="360" w:lineRule="auto"/>
        <w:ind w:firstLine="851"/>
        <w:rPr>
          <w:sz w:val="28"/>
          <w:szCs w:val="28"/>
        </w:rPr>
      </w:pPr>
      <w:r w:rsidRPr="00FB3373">
        <w:rPr>
          <w:sz w:val="28"/>
          <w:szCs w:val="28"/>
        </w:rPr>
        <w:t>Получаем</w:t>
      </w:r>
    </w:p>
    <w:p w:rsidR="00090397" w:rsidRDefault="00090397" w:rsidP="00090397">
      <w:pPr>
        <w:pStyle w:val="ac"/>
        <w:spacing w:after="0" w:line="360" w:lineRule="auto"/>
        <w:ind w:left="0"/>
        <w:contextualSpacing w:val="0"/>
        <w:jc w:val="center"/>
        <w:rPr>
          <w:rFonts w:ascii="Times New Roman" w:hAnsi="Times New Roman" w:cs="Times New Roman"/>
          <w:sz w:val="28"/>
          <w:szCs w:val="28"/>
        </w:rPr>
      </w:pPr>
      <w:r w:rsidRPr="00D67022">
        <w:rPr>
          <w:position w:val="-14"/>
        </w:rPr>
        <w:object w:dxaOrig="4700" w:dyaOrig="400">
          <v:shape id="_x0000_i1132" type="#_x0000_t75" style="width:232.45pt;height:21.9pt" o:ole="">
            <v:imagedata r:id="rId231" o:title=""/>
          </v:shape>
          <o:OLEObject Type="Embed" ProgID="Equation.3" ShapeID="_x0000_i1132" DrawAspect="Content" ObjectID="_1588827819" r:id="rId232"/>
        </w:object>
      </w:r>
      <w:r w:rsidRPr="00AA7285">
        <w:rPr>
          <w:rFonts w:ascii="Times New Roman" w:hAnsi="Times New Roman" w:cs="Times New Roman"/>
          <w:sz w:val="28"/>
          <w:szCs w:val="28"/>
        </w:rPr>
        <w:t xml:space="preserve"> </w:t>
      </w:r>
      <w:r w:rsidRPr="0027581D">
        <w:rPr>
          <w:rFonts w:ascii="Times New Roman" w:hAnsi="Times New Roman" w:cs="Times New Roman"/>
          <w:sz w:val="28"/>
          <w:szCs w:val="28"/>
        </w:rPr>
        <w:t>Гц</w:t>
      </w:r>
      <w:r>
        <w:rPr>
          <w:rFonts w:ascii="Times New Roman" w:hAnsi="Times New Roman" w:cs="Times New Roman"/>
          <w:sz w:val="28"/>
          <w:szCs w:val="28"/>
        </w:rPr>
        <w:t>.</w:t>
      </w:r>
    </w:p>
    <w:p w:rsidR="00090397" w:rsidRPr="00315DAA" w:rsidRDefault="00090397" w:rsidP="00090397">
      <w:pPr>
        <w:pStyle w:val="24"/>
        <w:spacing w:after="0" w:line="360" w:lineRule="auto"/>
        <w:ind w:left="0" w:firstLine="851"/>
        <w:jc w:val="both"/>
        <w:rPr>
          <w:sz w:val="28"/>
          <w:szCs w:val="28"/>
        </w:rPr>
      </w:pPr>
      <w:r w:rsidRPr="006B4A80">
        <w:rPr>
          <w:sz w:val="28"/>
          <w:szCs w:val="28"/>
        </w:rPr>
        <w:t xml:space="preserve">Коэффициент шума  </w:t>
      </w:r>
      <w:r w:rsidRPr="00842A84">
        <w:rPr>
          <w:position w:val="-12"/>
        </w:rPr>
        <w:object w:dxaOrig="300" w:dyaOrig="360">
          <v:shape id="_x0000_i1133" type="#_x0000_t75" style="width:17.2pt;height:18.8pt" o:ole="">
            <v:imagedata r:id="rId233" o:title=""/>
          </v:shape>
          <o:OLEObject Type="Embed" ProgID="Equation.3" ShapeID="_x0000_i1133" DrawAspect="Content" ObjectID="_1588827820" r:id="rId234"/>
        </w:object>
      </w:r>
      <w:r w:rsidRPr="006B4A80">
        <w:rPr>
          <w:sz w:val="28"/>
          <w:szCs w:val="28"/>
        </w:rPr>
        <w:t xml:space="preserve"> обусловлен не только собственными шумами приемника, определяемыми главным образом первыми каскадами радиочастотного тракта, но  внешними шумами, характеризуемыми шумовой температурой антенны </w:t>
      </w:r>
    </w:p>
    <w:p w:rsidR="00090397" w:rsidRPr="00315DAA" w:rsidRDefault="00090397" w:rsidP="00090397">
      <w:pPr>
        <w:pStyle w:val="24"/>
        <w:spacing w:after="0" w:line="360" w:lineRule="auto"/>
        <w:ind w:left="0"/>
        <w:jc w:val="center"/>
        <w:rPr>
          <w:position w:val="-30"/>
          <w:sz w:val="28"/>
          <w:szCs w:val="28"/>
        </w:rPr>
      </w:pPr>
      <w:r w:rsidRPr="006B4A80">
        <w:rPr>
          <w:position w:val="-30"/>
          <w:sz w:val="28"/>
          <w:szCs w:val="28"/>
        </w:rPr>
        <w:object w:dxaOrig="1380" w:dyaOrig="780">
          <v:shape id="_x0000_i1134" type="#_x0000_t75" style="width:78.25pt;height:38.35pt" o:ole="">
            <v:imagedata r:id="rId235" o:title=""/>
          </v:shape>
          <o:OLEObject Type="Embed" ProgID="Equation.3" ShapeID="_x0000_i1134" DrawAspect="Content" ObjectID="_1588827821" r:id="rId236"/>
        </w:object>
      </w:r>
      <w:r w:rsidRPr="006B4A80">
        <w:rPr>
          <w:position w:val="-30"/>
          <w:sz w:val="28"/>
          <w:szCs w:val="28"/>
        </w:rPr>
        <w:t>,</w:t>
      </w:r>
    </w:p>
    <w:p w:rsidR="00090397" w:rsidRDefault="00090397" w:rsidP="00090397">
      <w:pPr>
        <w:pStyle w:val="24"/>
        <w:spacing w:after="0" w:line="360" w:lineRule="auto"/>
        <w:ind w:left="0"/>
        <w:jc w:val="both"/>
        <w:rPr>
          <w:sz w:val="28"/>
          <w:szCs w:val="28"/>
        </w:rPr>
      </w:pPr>
      <w:r>
        <w:rPr>
          <w:sz w:val="28"/>
          <w:szCs w:val="28"/>
        </w:rPr>
        <w:t>г</w:t>
      </w:r>
      <w:r w:rsidRPr="006B4A80">
        <w:rPr>
          <w:sz w:val="28"/>
          <w:szCs w:val="28"/>
        </w:rPr>
        <w:t>де</w:t>
      </w:r>
      <w:r>
        <w:rPr>
          <w:sz w:val="28"/>
          <w:szCs w:val="28"/>
        </w:rPr>
        <w:t xml:space="preserve"> </w:t>
      </w:r>
      <w:r>
        <w:rPr>
          <w:sz w:val="28"/>
          <w:szCs w:val="28"/>
        </w:rPr>
        <w:tab/>
      </w:r>
      <w:r w:rsidRPr="006B4A80">
        <w:rPr>
          <w:position w:val="-20"/>
          <w:sz w:val="28"/>
          <w:szCs w:val="28"/>
        </w:rPr>
        <w:object w:dxaOrig="460" w:dyaOrig="440">
          <v:shape id="_x0000_i1135" type="#_x0000_t75" style="width:19.55pt;height:21.9pt" o:ole="">
            <v:imagedata r:id="rId237" o:title=""/>
          </v:shape>
          <o:OLEObject Type="Embed" ProgID="Equation.3" ShapeID="_x0000_i1135" DrawAspect="Content" ObjectID="_1588827822" r:id="rId238"/>
        </w:object>
      </w:r>
      <w:r w:rsidRPr="006B4A80">
        <w:rPr>
          <w:sz w:val="28"/>
          <w:szCs w:val="28"/>
        </w:rPr>
        <w:t>-суммарная эквивалентная эффективная шумовая температура</w:t>
      </w:r>
      <w:r>
        <w:rPr>
          <w:sz w:val="28"/>
          <w:szCs w:val="28"/>
        </w:rPr>
        <w:t xml:space="preserve">  </w:t>
      </w:r>
      <w:r w:rsidRPr="00FB3373">
        <w:rPr>
          <w:color w:val="FFFFFF" w:themeColor="background1"/>
          <w:sz w:val="28"/>
          <w:szCs w:val="28"/>
        </w:rPr>
        <w:t>д</w:t>
      </w:r>
      <w:r>
        <w:rPr>
          <w:color w:val="FFFFFF" w:themeColor="background1"/>
          <w:sz w:val="28"/>
          <w:szCs w:val="28"/>
        </w:rPr>
        <w:t xml:space="preserve"> </w:t>
      </w:r>
      <w:r w:rsidRPr="00FB3373">
        <w:rPr>
          <w:color w:val="FFFFFF" w:themeColor="background1"/>
          <w:sz w:val="28"/>
          <w:szCs w:val="28"/>
        </w:rPr>
        <w:t>дд</w:t>
      </w:r>
      <w:r>
        <w:rPr>
          <w:color w:val="FFFFFF" w:themeColor="background1"/>
          <w:sz w:val="28"/>
          <w:szCs w:val="28"/>
        </w:rPr>
        <w:t xml:space="preserve">  </w:t>
      </w:r>
      <w:r>
        <w:rPr>
          <w:sz w:val="28"/>
          <w:szCs w:val="28"/>
        </w:rPr>
        <w:t>приё</w:t>
      </w:r>
      <w:r w:rsidRPr="006B4A80">
        <w:rPr>
          <w:sz w:val="28"/>
          <w:szCs w:val="28"/>
        </w:rPr>
        <w:t>мной части радиоканала, пересчитанная к облучателю антенны</w:t>
      </w:r>
      <w:r>
        <w:rPr>
          <w:sz w:val="28"/>
          <w:szCs w:val="28"/>
        </w:rPr>
        <w:t>;</w:t>
      </w:r>
    </w:p>
    <w:p w:rsidR="00090397" w:rsidRPr="00315DAA" w:rsidRDefault="00090397" w:rsidP="00090397">
      <w:pPr>
        <w:pStyle w:val="24"/>
        <w:spacing w:before="240" w:line="360" w:lineRule="auto"/>
        <w:ind w:left="0"/>
        <w:jc w:val="both"/>
        <w:rPr>
          <w:sz w:val="28"/>
          <w:szCs w:val="28"/>
        </w:rPr>
      </w:pPr>
      <w:r>
        <w:rPr>
          <w:position w:val="-12"/>
          <w:sz w:val="28"/>
          <w:szCs w:val="28"/>
        </w:rPr>
        <w:t xml:space="preserve">         </w:t>
      </w:r>
      <w:r w:rsidRPr="006B4A80">
        <w:rPr>
          <w:position w:val="-12"/>
          <w:sz w:val="28"/>
          <w:szCs w:val="28"/>
        </w:rPr>
        <w:object w:dxaOrig="260" w:dyaOrig="360">
          <v:shape id="_x0000_i1136" type="#_x0000_t75" style="width:14.1pt;height:21.9pt" o:ole="">
            <v:imagedata r:id="rId239" o:title=""/>
          </v:shape>
          <o:OLEObject Type="Embed" ProgID="Equation.3" ShapeID="_x0000_i1136" DrawAspect="Content" ObjectID="_1588827823" r:id="rId240"/>
        </w:object>
      </w:r>
      <w:r w:rsidRPr="006B4A80">
        <w:rPr>
          <w:sz w:val="28"/>
          <w:szCs w:val="28"/>
        </w:rPr>
        <w:t>- стандартная шумовая температура, принимаемая в расчетах 290 К</w:t>
      </w:r>
      <w:r>
        <w:rPr>
          <w:sz w:val="28"/>
          <w:szCs w:val="28"/>
        </w:rPr>
        <w:t>.</w:t>
      </w:r>
    </w:p>
    <w:p w:rsidR="00090397" w:rsidRPr="00315DAA" w:rsidRDefault="00090397" w:rsidP="00090397">
      <w:pPr>
        <w:pStyle w:val="24"/>
        <w:spacing w:before="240" w:line="360" w:lineRule="auto"/>
        <w:ind w:left="0"/>
        <w:jc w:val="center"/>
        <w:rPr>
          <w:sz w:val="28"/>
          <w:szCs w:val="28"/>
        </w:rPr>
      </w:pPr>
      <w:r w:rsidRPr="006B4A80">
        <w:rPr>
          <w:position w:val="-20"/>
          <w:sz w:val="28"/>
          <w:szCs w:val="28"/>
        </w:rPr>
        <w:object w:dxaOrig="2079" w:dyaOrig="440">
          <v:shape id="_x0000_i1137" type="#_x0000_t75" style="width:100.15pt;height:21.9pt" o:ole="">
            <v:imagedata r:id="rId241" o:title=""/>
          </v:shape>
          <o:OLEObject Type="Embed" ProgID="Equation.3" ShapeID="_x0000_i1137" DrawAspect="Content" ObjectID="_1588827824" r:id="rId242"/>
        </w:object>
      </w:r>
      <w:r w:rsidRPr="006B4A80">
        <w:rPr>
          <w:sz w:val="28"/>
          <w:szCs w:val="28"/>
        </w:rPr>
        <w:t>,</w:t>
      </w:r>
    </w:p>
    <w:p w:rsidR="00090397" w:rsidRDefault="00090397" w:rsidP="00090397">
      <w:pPr>
        <w:pStyle w:val="24"/>
        <w:spacing w:after="0" w:line="360" w:lineRule="auto"/>
        <w:ind w:left="0"/>
        <w:rPr>
          <w:sz w:val="28"/>
          <w:szCs w:val="28"/>
        </w:rPr>
      </w:pPr>
      <w:r>
        <w:rPr>
          <w:sz w:val="28"/>
          <w:szCs w:val="28"/>
        </w:rPr>
        <w:t>г</w:t>
      </w:r>
      <w:r w:rsidRPr="006B4A80">
        <w:rPr>
          <w:sz w:val="28"/>
          <w:szCs w:val="28"/>
        </w:rPr>
        <w:t>де</w:t>
      </w:r>
      <w:r>
        <w:rPr>
          <w:sz w:val="28"/>
          <w:szCs w:val="28"/>
        </w:rPr>
        <w:t xml:space="preserve">   </w:t>
      </w:r>
      <w:r w:rsidRPr="006B4A80">
        <w:rPr>
          <w:position w:val="-10"/>
          <w:sz w:val="28"/>
          <w:szCs w:val="28"/>
        </w:rPr>
        <w:object w:dxaOrig="279" w:dyaOrig="340">
          <v:shape id="_x0000_i1138" type="#_x0000_t75" style="width:14.1pt;height:19.55pt" o:ole="">
            <v:imagedata r:id="rId243" o:title=""/>
          </v:shape>
          <o:OLEObject Type="Embed" ProgID="Equation.3" ShapeID="_x0000_i1138" DrawAspect="Content" ObjectID="_1588827825" r:id="rId244"/>
        </w:object>
      </w:r>
      <w:r w:rsidRPr="006B4A80">
        <w:rPr>
          <w:sz w:val="28"/>
          <w:szCs w:val="28"/>
        </w:rPr>
        <w:t>-шумовая температура антенны, порожденная внешними</w:t>
      </w:r>
    </w:p>
    <w:p w:rsidR="00090397" w:rsidRDefault="00090397" w:rsidP="00090397">
      <w:pPr>
        <w:pStyle w:val="24"/>
        <w:spacing w:after="0" w:line="360" w:lineRule="auto"/>
        <w:ind w:left="0"/>
        <w:rPr>
          <w:sz w:val="28"/>
          <w:szCs w:val="28"/>
        </w:rPr>
      </w:pPr>
      <w:r>
        <w:rPr>
          <w:sz w:val="28"/>
          <w:szCs w:val="28"/>
        </w:rPr>
        <w:t xml:space="preserve">     </w:t>
      </w:r>
      <w:r w:rsidRPr="006B4A80">
        <w:rPr>
          <w:sz w:val="28"/>
          <w:szCs w:val="28"/>
        </w:rPr>
        <w:t>источниками теплового шума-космоса, атмосферы;</w:t>
      </w:r>
    </w:p>
    <w:p w:rsidR="00090397" w:rsidRDefault="00090397" w:rsidP="00090397">
      <w:pPr>
        <w:pStyle w:val="24"/>
        <w:spacing w:after="0" w:line="360" w:lineRule="auto"/>
        <w:ind w:left="0"/>
        <w:rPr>
          <w:sz w:val="28"/>
          <w:szCs w:val="28"/>
        </w:rPr>
      </w:pPr>
      <w:r>
        <w:rPr>
          <w:sz w:val="28"/>
          <w:szCs w:val="28"/>
        </w:rPr>
        <w:t xml:space="preserve">    </w:t>
      </w:r>
      <w:r w:rsidRPr="006B4A80">
        <w:rPr>
          <w:position w:val="-10"/>
          <w:sz w:val="28"/>
          <w:szCs w:val="28"/>
        </w:rPr>
        <w:object w:dxaOrig="380" w:dyaOrig="340">
          <v:shape id="_x0000_i1139" type="#_x0000_t75" style="width:21.9pt;height:19.55pt" o:ole="">
            <v:imagedata r:id="rId245" o:title=""/>
          </v:shape>
          <o:OLEObject Type="Embed" ProgID="Equation.3" ShapeID="_x0000_i1139" DrawAspect="Content" ObjectID="_1588827826" r:id="rId246"/>
        </w:object>
      </w:r>
      <w:r w:rsidRPr="006B4A80">
        <w:rPr>
          <w:sz w:val="28"/>
          <w:szCs w:val="28"/>
        </w:rPr>
        <w:t xml:space="preserve">-шумовая температура фидера, соединяющего антенну со входом </w:t>
      </w:r>
      <w:r>
        <w:rPr>
          <w:sz w:val="28"/>
          <w:szCs w:val="28"/>
        </w:rPr>
        <w:t xml:space="preserve">    </w:t>
      </w:r>
      <w:r w:rsidRPr="00FB3373">
        <w:rPr>
          <w:color w:val="FFFFFF" w:themeColor="background1"/>
          <w:sz w:val="28"/>
          <w:szCs w:val="28"/>
        </w:rPr>
        <w:t>вв</w:t>
      </w:r>
      <w:r w:rsidRPr="006B4A80">
        <w:rPr>
          <w:sz w:val="28"/>
          <w:szCs w:val="28"/>
        </w:rPr>
        <w:t>приемника, пересчитанная к антенне;</w:t>
      </w:r>
    </w:p>
    <w:p w:rsidR="00090397" w:rsidRPr="00315DAA" w:rsidRDefault="00090397" w:rsidP="00090397">
      <w:pPr>
        <w:pStyle w:val="24"/>
        <w:spacing w:after="0" w:line="360" w:lineRule="auto"/>
        <w:ind w:left="0"/>
        <w:rPr>
          <w:sz w:val="28"/>
          <w:szCs w:val="28"/>
        </w:rPr>
      </w:pPr>
      <w:r>
        <w:rPr>
          <w:position w:val="-14"/>
          <w:sz w:val="28"/>
          <w:szCs w:val="28"/>
        </w:rPr>
        <w:t xml:space="preserve">    </w:t>
      </w:r>
      <w:r w:rsidRPr="006B4A80">
        <w:rPr>
          <w:position w:val="-14"/>
          <w:sz w:val="28"/>
          <w:szCs w:val="28"/>
        </w:rPr>
        <w:object w:dxaOrig="420" w:dyaOrig="380">
          <v:shape id="_x0000_i1140" type="#_x0000_t75" style="width:21.9pt;height:21.9pt" o:ole="">
            <v:imagedata r:id="rId247" o:title=""/>
          </v:shape>
          <o:OLEObject Type="Embed" ProgID="Equation.3" ShapeID="_x0000_i1140" DrawAspect="Content" ObjectID="_1588827827" r:id="rId248"/>
        </w:object>
      </w:r>
      <w:r w:rsidRPr="006B4A80">
        <w:rPr>
          <w:sz w:val="28"/>
          <w:szCs w:val="28"/>
        </w:rPr>
        <w:t xml:space="preserve"> - шумовая температура собственно приемника, пересчитанная к </w:t>
      </w:r>
      <w:r w:rsidRPr="00FB3373">
        <w:rPr>
          <w:color w:val="FFFFFF" w:themeColor="background1"/>
          <w:sz w:val="28"/>
          <w:szCs w:val="28"/>
        </w:rPr>
        <w:t>вв</w:t>
      </w:r>
      <w:r w:rsidRPr="006B4A80">
        <w:rPr>
          <w:sz w:val="28"/>
          <w:szCs w:val="28"/>
        </w:rPr>
        <w:t>антенне</w:t>
      </w:r>
    </w:p>
    <w:p w:rsidR="00090397" w:rsidRDefault="00090397" w:rsidP="00090397">
      <w:pPr>
        <w:pStyle w:val="24"/>
        <w:spacing w:after="0" w:line="360" w:lineRule="auto"/>
        <w:ind w:left="0"/>
        <w:jc w:val="center"/>
        <w:rPr>
          <w:sz w:val="28"/>
          <w:szCs w:val="28"/>
        </w:rPr>
      </w:pPr>
      <w:r w:rsidRPr="006B4A80">
        <w:rPr>
          <w:position w:val="-12"/>
          <w:sz w:val="28"/>
          <w:szCs w:val="28"/>
        </w:rPr>
        <w:object w:dxaOrig="2799" w:dyaOrig="360">
          <v:shape id="_x0000_i1141" type="#_x0000_t75" style="width:172.15pt;height:21.9pt" o:ole="">
            <v:imagedata r:id="rId249" o:title=""/>
          </v:shape>
          <o:OLEObject Type="Embed" ProgID="Equation.3" ShapeID="_x0000_i1141" DrawAspect="Content" ObjectID="_1588827828" r:id="rId250"/>
        </w:object>
      </w:r>
      <w:r w:rsidRPr="006B4A80">
        <w:rPr>
          <w:sz w:val="28"/>
          <w:szCs w:val="28"/>
        </w:rPr>
        <w:t xml:space="preserve"> ,</w:t>
      </w:r>
    </w:p>
    <w:p w:rsidR="00090397" w:rsidRDefault="00090397" w:rsidP="00090397">
      <w:pPr>
        <w:pStyle w:val="24"/>
        <w:spacing w:after="0" w:line="360" w:lineRule="auto"/>
        <w:ind w:left="0"/>
        <w:rPr>
          <w:sz w:val="28"/>
          <w:szCs w:val="28"/>
        </w:rPr>
      </w:pPr>
      <w:r>
        <w:rPr>
          <w:sz w:val="28"/>
          <w:szCs w:val="28"/>
        </w:rPr>
        <w:t>г</w:t>
      </w:r>
      <w:r w:rsidRPr="006B4A80">
        <w:rPr>
          <w:sz w:val="28"/>
          <w:szCs w:val="28"/>
        </w:rPr>
        <w:t>де</w:t>
      </w:r>
      <w:r>
        <w:rPr>
          <w:sz w:val="28"/>
          <w:szCs w:val="28"/>
        </w:rPr>
        <w:t xml:space="preserve">  </w:t>
      </w:r>
      <w:r w:rsidRPr="006B4A80">
        <w:rPr>
          <w:position w:val="-12"/>
          <w:sz w:val="28"/>
          <w:szCs w:val="28"/>
        </w:rPr>
        <w:object w:dxaOrig="480" w:dyaOrig="360">
          <v:shape id="_x0000_i1142" type="#_x0000_t75" style="width:21.9pt;height:21.9pt" o:ole="">
            <v:imagedata r:id="rId251" o:title=""/>
          </v:shape>
          <o:OLEObject Type="Embed" ProgID="Equation.3" ShapeID="_x0000_i1142" DrawAspect="Content" ObjectID="_1588827829" r:id="rId252"/>
        </w:object>
      </w:r>
      <w:r w:rsidRPr="006B4A80">
        <w:rPr>
          <w:sz w:val="28"/>
          <w:szCs w:val="28"/>
        </w:rPr>
        <w:t>- эквивалентная шумовая температура космических шумов;</w:t>
      </w:r>
    </w:p>
    <w:p w:rsidR="00090397" w:rsidRPr="006B4A80" w:rsidRDefault="00090397" w:rsidP="00090397">
      <w:pPr>
        <w:pStyle w:val="24"/>
        <w:spacing w:after="0" w:line="360" w:lineRule="auto"/>
        <w:ind w:left="0"/>
        <w:rPr>
          <w:sz w:val="28"/>
          <w:szCs w:val="28"/>
        </w:rPr>
      </w:pPr>
      <w:r>
        <w:rPr>
          <w:sz w:val="28"/>
          <w:szCs w:val="28"/>
        </w:rPr>
        <w:t xml:space="preserve">       </w:t>
      </w:r>
      <w:r w:rsidRPr="006B4A80">
        <w:rPr>
          <w:position w:val="-12"/>
          <w:sz w:val="28"/>
          <w:szCs w:val="28"/>
        </w:rPr>
        <w:object w:dxaOrig="260" w:dyaOrig="360">
          <v:shape id="_x0000_i1143" type="#_x0000_t75" style="width:14.1pt;height:21.9pt" o:ole="">
            <v:imagedata r:id="rId253" o:title=""/>
          </v:shape>
          <o:OLEObject Type="Embed" ProgID="Equation.3" ShapeID="_x0000_i1143" DrawAspect="Content" ObjectID="_1588827830" r:id="rId254"/>
        </w:object>
      </w:r>
      <w:r w:rsidRPr="006B4A80">
        <w:rPr>
          <w:sz w:val="28"/>
          <w:szCs w:val="28"/>
        </w:rPr>
        <w:t>- температура Земли, равная 290 К;</w:t>
      </w:r>
    </w:p>
    <w:p w:rsidR="00090397" w:rsidRPr="006B4A80" w:rsidRDefault="00090397" w:rsidP="00090397">
      <w:pPr>
        <w:pStyle w:val="24"/>
        <w:spacing w:after="0" w:line="360" w:lineRule="auto"/>
        <w:ind w:left="0"/>
        <w:rPr>
          <w:sz w:val="28"/>
          <w:szCs w:val="28"/>
        </w:rPr>
      </w:pPr>
      <w:r>
        <w:rPr>
          <w:position w:val="-10"/>
          <w:sz w:val="28"/>
          <w:szCs w:val="28"/>
        </w:rPr>
        <w:t xml:space="preserve">   </w:t>
      </w:r>
      <w:r w:rsidRPr="006B4A80">
        <w:rPr>
          <w:position w:val="-10"/>
          <w:sz w:val="28"/>
          <w:szCs w:val="28"/>
        </w:rPr>
        <w:object w:dxaOrig="260" w:dyaOrig="340">
          <v:shape id="_x0000_i1144" type="#_x0000_t75" style="width:14.1pt;height:14.1pt" o:ole="">
            <v:imagedata r:id="rId255" o:title=""/>
          </v:shape>
          <o:OLEObject Type="Embed" ProgID="Equation.3" ShapeID="_x0000_i1144" DrawAspect="Content" ObjectID="_1588827831" r:id="rId256"/>
        </w:object>
      </w:r>
      <w:r w:rsidRPr="006B4A80">
        <w:rPr>
          <w:sz w:val="28"/>
          <w:szCs w:val="28"/>
        </w:rPr>
        <w:t>- коэффициент поглощения на трассе распространения.</w:t>
      </w:r>
    </w:p>
    <w:p w:rsidR="00090397" w:rsidRPr="00315DAA" w:rsidRDefault="00090397" w:rsidP="00090397">
      <w:pPr>
        <w:pStyle w:val="24"/>
        <w:spacing w:after="0" w:line="360" w:lineRule="auto"/>
        <w:ind w:left="0" w:firstLine="851"/>
        <w:rPr>
          <w:sz w:val="28"/>
          <w:szCs w:val="28"/>
        </w:rPr>
      </w:pPr>
      <w:r w:rsidRPr="006B4A80">
        <w:rPr>
          <w:sz w:val="28"/>
          <w:szCs w:val="28"/>
        </w:rPr>
        <w:t xml:space="preserve">Величина  </w:t>
      </w:r>
      <w:r w:rsidRPr="006B4A80">
        <w:rPr>
          <w:position w:val="-10"/>
          <w:sz w:val="28"/>
          <w:szCs w:val="28"/>
        </w:rPr>
        <w:object w:dxaOrig="279" w:dyaOrig="340">
          <v:shape id="_x0000_i1145" type="#_x0000_t75" style="width:14.1pt;height:14.1pt" o:ole="">
            <v:imagedata r:id="rId257" o:title=""/>
          </v:shape>
          <o:OLEObject Type="Embed" ProgID="Equation.3" ShapeID="_x0000_i1145" DrawAspect="Content" ObjectID="_1588827832" r:id="rId258"/>
        </w:object>
      </w:r>
      <w:r w:rsidRPr="006B4A80">
        <w:rPr>
          <w:sz w:val="28"/>
          <w:szCs w:val="28"/>
        </w:rPr>
        <w:t xml:space="preserve"> не зависит от решений разработчика приемной аппаратуры, а</w:t>
      </w:r>
    </w:p>
    <w:p w:rsidR="00090397" w:rsidRPr="00315DAA" w:rsidRDefault="00090397" w:rsidP="00090397">
      <w:pPr>
        <w:pStyle w:val="24"/>
        <w:spacing w:before="240" w:line="360" w:lineRule="auto"/>
        <w:ind w:left="0"/>
        <w:jc w:val="center"/>
        <w:rPr>
          <w:position w:val="-32"/>
          <w:sz w:val="28"/>
          <w:szCs w:val="28"/>
        </w:rPr>
      </w:pPr>
      <w:r w:rsidRPr="006B4A80">
        <w:rPr>
          <w:position w:val="-32"/>
          <w:sz w:val="28"/>
          <w:szCs w:val="28"/>
        </w:rPr>
        <w:object w:dxaOrig="3720" w:dyaOrig="700">
          <v:shape id="_x0000_i1146" type="#_x0000_t75" style="width:186.25pt;height:36.8pt" o:ole="">
            <v:imagedata r:id="rId259" o:title=""/>
          </v:shape>
          <o:OLEObject Type="Embed" ProgID="Equation.3" ShapeID="_x0000_i1146" DrawAspect="Content" ObjectID="_1588827833" r:id="rId260"/>
        </w:object>
      </w:r>
      <w:r w:rsidRPr="006B4A80">
        <w:rPr>
          <w:position w:val="-32"/>
          <w:sz w:val="28"/>
          <w:szCs w:val="28"/>
        </w:rPr>
        <w:t>,</w:t>
      </w:r>
    </w:p>
    <w:p w:rsidR="00090397" w:rsidRDefault="00090397" w:rsidP="00090397">
      <w:pPr>
        <w:pStyle w:val="24"/>
        <w:spacing w:before="240" w:line="360" w:lineRule="auto"/>
        <w:ind w:left="0"/>
        <w:rPr>
          <w:sz w:val="28"/>
          <w:szCs w:val="28"/>
        </w:rPr>
      </w:pPr>
      <w:r>
        <w:rPr>
          <w:sz w:val="28"/>
          <w:szCs w:val="28"/>
        </w:rPr>
        <w:lastRenderedPageBreak/>
        <w:t>г</w:t>
      </w:r>
      <w:r w:rsidRPr="006B4A80">
        <w:rPr>
          <w:sz w:val="28"/>
          <w:szCs w:val="28"/>
        </w:rPr>
        <w:t>де</w:t>
      </w:r>
      <w:r>
        <w:rPr>
          <w:sz w:val="28"/>
          <w:szCs w:val="28"/>
        </w:rPr>
        <w:t xml:space="preserve">  </w:t>
      </w:r>
      <w:r w:rsidRPr="005C1ADF">
        <w:rPr>
          <w:position w:val="-14"/>
          <w:sz w:val="28"/>
          <w:szCs w:val="28"/>
        </w:rPr>
        <w:object w:dxaOrig="460" w:dyaOrig="380">
          <v:shape id="_x0000_i1147" type="#_x0000_t75" style="width:28.15pt;height:21.9pt" o:ole="">
            <v:imagedata r:id="rId261" o:title=""/>
          </v:shape>
          <o:OLEObject Type="Embed" ProgID="Equation.3" ShapeID="_x0000_i1147" DrawAspect="Content" ObjectID="_1588827834" r:id="rId262"/>
        </w:object>
      </w:r>
      <w:r w:rsidRPr="006B4A80">
        <w:rPr>
          <w:sz w:val="28"/>
          <w:szCs w:val="28"/>
        </w:rPr>
        <w:t xml:space="preserve">- </w:t>
      </w:r>
      <w:r>
        <w:rPr>
          <w:sz w:val="28"/>
          <w:szCs w:val="28"/>
        </w:rPr>
        <w:t>собственный коэффициент шума приемника.</w:t>
      </w:r>
    </w:p>
    <w:p w:rsidR="00090397" w:rsidRDefault="00090397" w:rsidP="00090397">
      <w:pPr>
        <w:pStyle w:val="24"/>
        <w:spacing w:after="0" w:line="360" w:lineRule="auto"/>
        <w:ind w:left="0" w:firstLine="851"/>
        <w:jc w:val="both"/>
        <w:rPr>
          <w:sz w:val="28"/>
          <w:szCs w:val="28"/>
        </w:rPr>
      </w:pPr>
      <w:r>
        <w:rPr>
          <w:sz w:val="28"/>
          <w:szCs w:val="28"/>
        </w:rPr>
        <w:t xml:space="preserve">В источнике  </w:t>
      </w:r>
      <w:r w:rsidRPr="005C1ADF">
        <w:rPr>
          <w:sz w:val="28"/>
          <w:szCs w:val="28"/>
        </w:rPr>
        <w:t>[</w:t>
      </w:r>
      <w:r>
        <w:rPr>
          <w:sz w:val="28"/>
          <w:szCs w:val="28"/>
        </w:rPr>
        <w:t>8</w:t>
      </w:r>
      <w:r w:rsidRPr="005C1ADF">
        <w:rPr>
          <w:sz w:val="28"/>
          <w:szCs w:val="28"/>
        </w:rPr>
        <w:t>]</w:t>
      </w:r>
      <w:r w:rsidRPr="006B4A80">
        <w:rPr>
          <w:sz w:val="28"/>
          <w:szCs w:val="28"/>
        </w:rPr>
        <w:t xml:space="preserve"> приведены значения шумовой температуры различных усилителей радиочастоты  в зависимости от частоты. Примем в качестве усилителя радиочастоты транзисторный усилитель с коэффициентом шума </w:t>
      </w:r>
      <w:r w:rsidRPr="006B4A80">
        <w:rPr>
          <w:position w:val="-14"/>
          <w:sz w:val="28"/>
          <w:szCs w:val="28"/>
        </w:rPr>
        <w:object w:dxaOrig="820" w:dyaOrig="380">
          <v:shape id="_x0000_i1148" type="#_x0000_t75" style="width:44.6pt;height:21.9pt" o:ole="">
            <v:imagedata r:id="rId263" o:title=""/>
          </v:shape>
          <o:OLEObject Type="Embed" ProgID="Equation.3" ShapeID="_x0000_i1148" DrawAspect="Content" ObjectID="_1588827835" r:id="rId264"/>
        </w:object>
      </w:r>
      <w:r w:rsidRPr="006B4A80">
        <w:rPr>
          <w:sz w:val="28"/>
          <w:szCs w:val="28"/>
        </w:rPr>
        <w:t>дБ, что в относительных единицах соответствует значению 4.</w:t>
      </w:r>
    </w:p>
    <w:p w:rsidR="00090397" w:rsidRDefault="00090397" w:rsidP="00090397">
      <w:pPr>
        <w:pStyle w:val="24"/>
        <w:spacing w:after="0" w:line="360" w:lineRule="auto"/>
        <w:ind w:left="0" w:firstLine="851"/>
        <w:jc w:val="both"/>
        <w:rPr>
          <w:sz w:val="28"/>
          <w:szCs w:val="28"/>
        </w:rPr>
      </w:pPr>
      <w:r w:rsidRPr="006B4A80">
        <w:rPr>
          <w:sz w:val="28"/>
          <w:szCs w:val="28"/>
        </w:rPr>
        <w:t>Найдем</w:t>
      </w:r>
      <w:r w:rsidRPr="006B4A80">
        <w:rPr>
          <w:position w:val="-14"/>
          <w:sz w:val="28"/>
          <w:szCs w:val="28"/>
        </w:rPr>
        <w:object w:dxaOrig="300" w:dyaOrig="380">
          <v:shape id="_x0000_i1149" type="#_x0000_t75" style="width:14.1pt;height:21.9pt" o:ole="">
            <v:imagedata r:id="rId265" o:title=""/>
          </v:shape>
          <o:OLEObject Type="Embed" ProgID="Equation.3" ShapeID="_x0000_i1149" DrawAspect="Content" ObjectID="_1588827836" r:id="rId266"/>
        </w:object>
      </w:r>
      <w:r w:rsidRPr="006B4A80">
        <w:rPr>
          <w:sz w:val="28"/>
          <w:szCs w:val="28"/>
        </w:rPr>
        <w:t>- коэффициент передачи антенного фидера, равный</w:t>
      </w:r>
    </w:p>
    <w:p w:rsidR="00090397" w:rsidRDefault="00090397" w:rsidP="00090397">
      <w:pPr>
        <w:pStyle w:val="24"/>
        <w:spacing w:after="0" w:line="360" w:lineRule="auto"/>
        <w:ind w:left="0"/>
        <w:jc w:val="center"/>
        <w:rPr>
          <w:sz w:val="28"/>
          <w:szCs w:val="28"/>
        </w:rPr>
      </w:pPr>
      <w:r w:rsidRPr="006B4A80">
        <w:rPr>
          <w:position w:val="-14"/>
          <w:sz w:val="28"/>
          <w:szCs w:val="28"/>
        </w:rPr>
        <w:object w:dxaOrig="1719" w:dyaOrig="620">
          <v:shape id="_x0000_i1150" type="#_x0000_t75" style="width:108.8pt;height:27.4pt" o:ole="">
            <v:imagedata r:id="rId267" o:title=""/>
          </v:shape>
          <o:OLEObject Type="Embed" ProgID="Equation.3" ShapeID="_x0000_i1150" DrawAspect="Content" ObjectID="_1588827837" r:id="rId268"/>
        </w:object>
      </w:r>
      <w:r w:rsidRPr="006B4A80">
        <w:rPr>
          <w:position w:val="-14"/>
          <w:sz w:val="28"/>
          <w:szCs w:val="28"/>
        </w:rPr>
        <w:t>,</w:t>
      </w:r>
      <w:r w:rsidRPr="006B4A80">
        <w:rPr>
          <w:sz w:val="28"/>
          <w:szCs w:val="28"/>
        </w:rPr>
        <w:t xml:space="preserve">     </w:t>
      </w:r>
    </w:p>
    <w:p w:rsidR="00090397" w:rsidRPr="006B4A80" w:rsidRDefault="00090397" w:rsidP="00090397">
      <w:pPr>
        <w:pStyle w:val="24"/>
        <w:spacing w:after="0" w:line="360" w:lineRule="auto"/>
        <w:ind w:left="0"/>
        <w:rPr>
          <w:sz w:val="28"/>
          <w:szCs w:val="28"/>
        </w:rPr>
      </w:pPr>
      <w:r w:rsidRPr="006B4A80">
        <w:rPr>
          <w:sz w:val="28"/>
          <w:szCs w:val="28"/>
        </w:rPr>
        <w:t xml:space="preserve">где </w:t>
      </w:r>
      <w:r>
        <w:rPr>
          <w:sz w:val="28"/>
          <w:szCs w:val="28"/>
        </w:rPr>
        <w:t xml:space="preserve"> </w:t>
      </w:r>
      <w:r w:rsidRPr="006B4A80">
        <w:rPr>
          <w:position w:val="-24"/>
          <w:sz w:val="28"/>
          <w:szCs w:val="28"/>
        </w:rPr>
        <w:object w:dxaOrig="360" w:dyaOrig="480">
          <v:shape id="_x0000_i1151" type="#_x0000_t75" style="width:21.9pt;height:21.9pt" o:ole="">
            <v:imagedata r:id="rId269" o:title=""/>
          </v:shape>
          <o:OLEObject Type="Embed" ProgID="Equation.3" ShapeID="_x0000_i1151" DrawAspect="Content" ObjectID="_1588827838" r:id="rId270"/>
        </w:object>
      </w:r>
      <w:r>
        <w:rPr>
          <w:sz w:val="28"/>
          <w:szCs w:val="28"/>
        </w:rPr>
        <w:t xml:space="preserve"> </w:t>
      </w:r>
      <w:r w:rsidRPr="005C1ADF">
        <w:rPr>
          <w:sz w:val="28"/>
          <w:szCs w:val="28"/>
        </w:rPr>
        <w:t>-</w:t>
      </w:r>
      <w:r w:rsidRPr="006B4A80">
        <w:rPr>
          <w:sz w:val="28"/>
          <w:szCs w:val="28"/>
        </w:rPr>
        <w:t xml:space="preserve"> погонное затухание;</w:t>
      </w:r>
    </w:p>
    <w:p w:rsidR="00090397" w:rsidRPr="006B4A80" w:rsidRDefault="00090397" w:rsidP="00090397">
      <w:pPr>
        <w:pStyle w:val="24"/>
        <w:spacing w:after="0" w:line="360" w:lineRule="auto"/>
        <w:ind w:left="0"/>
        <w:rPr>
          <w:sz w:val="28"/>
          <w:szCs w:val="28"/>
        </w:rPr>
      </w:pPr>
      <w:r>
        <w:rPr>
          <w:position w:val="-24"/>
          <w:sz w:val="28"/>
          <w:szCs w:val="28"/>
        </w:rPr>
        <w:t xml:space="preserve">        </w:t>
      </w:r>
      <w:r w:rsidRPr="006B4A80">
        <w:rPr>
          <w:position w:val="-24"/>
          <w:sz w:val="28"/>
          <w:szCs w:val="28"/>
        </w:rPr>
        <w:object w:dxaOrig="300" w:dyaOrig="480">
          <v:shape id="_x0000_i1152" type="#_x0000_t75" style="width:14.1pt;height:21.9pt" o:ole="">
            <v:imagedata r:id="rId271" o:title=""/>
          </v:shape>
          <o:OLEObject Type="Embed" ProgID="Equation.3" ShapeID="_x0000_i1152" DrawAspect="Content" ObjectID="_1588827839" r:id="rId272"/>
        </w:object>
      </w:r>
      <w:r w:rsidRPr="006B4A80">
        <w:rPr>
          <w:sz w:val="28"/>
          <w:szCs w:val="28"/>
          <w:vertAlign w:val="subscript"/>
        </w:rPr>
        <w:t xml:space="preserve"> </w:t>
      </w:r>
      <w:r w:rsidRPr="005C1ADF">
        <w:rPr>
          <w:sz w:val="28"/>
          <w:szCs w:val="28"/>
        </w:rPr>
        <w:t>-</w:t>
      </w:r>
      <w:r w:rsidRPr="006B4A80">
        <w:rPr>
          <w:sz w:val="28"/>
          <w:szCs w:val="28"/>
        </w:rPr>
        <w:t xml:space="preserve"> длина фидера.</w:t>
      </w:r>
    </w:p>
    <w:p w:rsidR="00090397" w:rsidRDefault="00090397" w:rsidP="00090397">
      <w:pPr>
        <w:pStyle w:val="24"/>
        <w:spacing w:after="0" w:line="360" w:lineRule="auto"/>
        <w:ind w:left="0" w:firstLine="851"/>
        <w:rPr>
          <w:sz w:val="28"/>
          <w:szCs w:val="28"/>
        </w:rPr>
      </w:pPr>
      <w:r>
        <w:rPr>
          <w:sz w:val="28"/>
          <w:szCs w:val="28"/>
        </w:rPr>
        <w:t xml:space="preserve">Из таблицы, в источнике </w:t>
      </w:r>
      <w:r w:rsidRPr="005C1ADF">
        <w:rPr>
          <w:sz w:val="28"/>
          <w:szCs w:val="28"/>
        </w:rPr>
        <w:t>[</w:t>
      </w:r>
      <w:r w:rsidRPr="007A0FCF">
        <w:rPr>
          <w:sz w:val="28"/>
          <w:szCs w:val="28"/>
        </w:rPr>
        <w:t>8</w:t>
      </w:r>
      <w:r w:rsidRPr="005C1ADF">
        <w:rPr>
          <w:sz w:val="28"/>
          <w:szCs w:val="28"/>
        </w:rPr>
        <w:t>]</w:t>
      </w:r>
      <w:r>
        <w:rPr>
          <w:sz w:val="28"/>
          <w:szCs w:val="28"/>
        </w:rPr>
        <w:t>, выбираем</w:t>
      </w:r>
      <w:r w:rsidRPr="006B4A80">
        <w:rPr>
          <w:sz w:val="28"/>
          <w:szCs w:val="28"/>
        </w:rPr>
        <w:t xml:space="preserve"> в качестве фидера коаксиальный кабель РК-103 , имеющий  на частоте 950 МГц  </w:t>
      </w:r>
      <w:r w:rsidRPr="006B4A80">
        <w:rPr>
          <w:position w:val="-24"/>
          <w:sz w:val="28"/>
          <w:szCs w:val="28"/>
        </w:rPr>
        <w:object w:dxaOrig="920" w:dyaOrig="480">
          <v:shape id="_x0000_i1153" type="#_x0000_t75" style="width:44.6pt;height:21.9pt" o:ole="">
            <v:imagedata r:id="rId273" o:title=""/>
          </v:shape>
          <o:OLEObject Type="Embed" ProgID="Equation.3" ShapeID="_x0000_i1153" DrawAspect="Content" ObjectID="_1588827840" r:id="rId274"/>
        </w:object>
      </w:r>
      <w:r w:rsidRPr="006B4A80">
        <w:rPr>
          <w:sz w:val="28"/>
          <w:szCs w:val="28"/>
        </w:rPr>
        <w:t xml:space="preserve"> дБ/м. Коэффициент передачи такого фидера длиной </w:t>
      </w:r>
      <w:r w:rsidRPr="006B4A80">
        <w:rPr>
          <w:position w:val="-24"/>
          <w:sz w:val="28"/>
          <w:szCs w:val="28"/>
        </w:rPr>
        <w:object w:dxaOrig="639" w:dyaOrig="480">
          <v:shape id="_x0000_i1154" type="#_x0000_t75" style="width:27.4pt;height:21.9pt" o:ole="">
            <v:imagedata r:id="rId275" o:title=""/>
          </v:shape>
          <o:OLEObject Type="Embed" ProgID="Equation.3" ShapeID="_x0000_i1154" DrawAspect="Content" ObjectID="_1588827841" r:id="rId276"/>
        </w:object>
      </w:r>
      <w:r w:rsidRPr="006B4A80">
        <w:rPr>
          <w:sz w:val="28"/>
          <w:szCs w:val="28"/>
        </w:rPr>
        <w:t xml:space="preserve"> м :</w:t>
      </w:r>
    </w:p>
    <w:p w:rsidR="00090397" w:rsidRDefault="00090397" w:rsidP="00090397">
      <w:pPr>
        <w:pStyle w:val="24"/>
        <w:spacing w:after="0" w:line="360" w:lineRule="auto"/>
        <w:ind w:left="0"/>
        <w:jc w:val="center"/>
        <w:rPr>
          <w:position w:val="-14"/>
          <w:sz w:val="28"/>
          <w:szCs w:val="28"/>
        </w:rPr>
      </w:pPr>
      <w:r w:rsidRPr="006B4A80">
        <w:rPr>
          <w:position w:val="-14"/>
          <w:sz w:val="28"/>
          <w:szCs w:val="28"/>
        </w:rPr>
        <w:object w:dxaOrig="2320" w:dyaOrig="480">
          <v:shape id="_x0000_i1155" type="#_x0000_t75" style="width:169.85pt;height:27.4pt" o:ole="">
            <v:imagedata r:id="rId277" o:title=""/>
          </v:shape>
          <o:OLEObject Type="Embed" ProgID="Equation.3" ShapeID="_x0000_i1155" DrawAspect="Content" ObjectID="_1588827842" r:id="rId278"/>
        </w:object>
      </w:r>
      <w:r w:rsidRPr="006B4A80">
        <w:rPr>
          <w:position w:val="-14"/>
          <w:sz w:val="28"/>
          <w:szCs w:val="28"/>
        </w:rPr>
        <w:t>.</w:t>
      </w:r>
    </w:p>
    <w:p w:rsidR="00090397" w:rsidRPr="006B4A80" w:rsidRDefault="00090397" w:rsidP="00090397">
      <w:pPr>
        <w:pStyle w:val="24"/>
        <w:spacing w:after="0" w:line="360" w:lineRule="auto"/>
        <w:ind w:left="0"/>
        <w:rPr>
          <w:sz w:val="28"/>
          <w:szCs w:val="28"/>
        </w:rPr>
      </w:pPr>
      <w:r>
        <w:rPr>
          <w:sz w:val="28"/>
          <w:szCs w:val="28"/>
        </w:rPr>
        <w:t xml:space="preserve">Из источника </w:t>
      </w:r>
      <w:r w:rsidRPr="00315DAA">
        <w:rPr>
          <w:sz w:val="28"/>
          <w:szCs w:val="28"/>
        </w:rPr>
        <w:t>[8]</w:t>
      </w:r>
      <w:r>
        <w:rPr>
          <w:sz w:val="28"/>
          <w:szCs w:val="28"/>
        </w:rPr>
        <w:t xml:space="preserve"> определяем значение </w:t>
      </w:r>
      <w:r w:rsidRPr="006B4A80">
        <w:rPr>
          <w:position w:val="-12"/>
          <w:sz w:val="28"/>
          <w:szCs w:val="28"/>
        </w:rPr>
        <w:object w:dxaOrig="859" w:dyaOrig="360">
          <v:shape id="_x0000_i1156" type="#_x0000_t75" style="width:44.6pt;height:21.9pt" o:ole="">
            <v:imagedata r:id="rId279" o:title=""/>
          </v:shape>
          <o:OLEObject Type="Embed" ProgID="Equation.3" ShapeID="_x0000_i1156" DrawAspect="Content" ObjectID="_1588827843" r:id="rId280"/>
        </w:object>
      </w:r>
      <w:r>
        <w:rPr>
          <w:position w:val="-12"/>
          <w:sz w:val="28"/>
          <w:szCs w:val="28"/>
        </w:rPr>
        <w:t>.</w:t>
      </w:r>
      <w:r w:rsidRPr="006B4A80">
        <w:rPr>
          <w:sz w:val="28"/>
          <w:szCs w:val="28"/>
        </w:rPr>
        <w:t xml:space="preserve">  </w:t>
      </w:r>
    </w:p>
    <w:p w:rsidR="00090397" w:rsidRPr="006B4A80" w:rsidRDefault="00090397" w:rsidP="00090397">
      <w:pPr>
        <w:pStyle w:val="24"/>
        <w:spacing w:after="0" w:line="360" w:lineRule="auto"/>
        <w:ind w:left="0" w:firstLine="851"/>
        <w:rPr>
          <w:sz w:val="28"/>
          <w:szCs w:val="28"/>
        </w:rPr>
      </w:pPr>
      <w:r w:rsidRPr="006B4A80">
        <w:rPr>
          <w:sz w:val="28"/>
          <w:szCs w:val="28"/>
        </w:rPr>
        <w:t>Подставляя значения, получим</w:t>
      </w:r>
    </w:p>
    <w:p w:rsidR="00090397" w:rsidRPr="006B4A80" w:rsidRDefault="00090397" w:rsidP="00090397">
      <w:pPr>
        <w:pStyle w:val="24"/>
        <w:spacing w:after="0" w:line="360" w:lineRule="auto"/>
        <w:ind w:left="0"/>
        <w:jc w:val="center"/>
        <w:rPr>
          <w:sz w:val="28"/>
          <w:szCs w:val="28"/>
        </w:rPr>
      </w:pPr>
      <w:r w:rsidRPr="006B4A80">
        <w:rPr>
          <w:position w:val="-10"/>
          <w:sz w:val="28"/>
          <w:szCs w:val="28"/>
        </w:rPr>
        <w:object w:dxaOrig="4060" w:dyaOrig="360">
          <v:shape id="_x0000_i1157" type="#_x0000_t75" style="width:263.75pt;height:21.9pt" o:ole="">
            <v:imagedata r:id="rId281" o:title=""/>
          </v:shape>
          <o:OLEObject Type="Embed" ProgID="Equation.3" ShapeID="_x0000_i1157" DrawAspect="Content" ObjectID="_1588827844" r:id="rId282"/>
        </w:object>
      </w:r>
      <w:r w:rsidRPr="006B4A80">
        <w:rPr>
          <w:sz w:val="28"/>
          <w:szCs w:val="28"/>
        </w:rPr>
        <w:t>К.</w:t>
      </w:r>
    </w:p>
    <w:p w:rsidR="00090397" w:rsidRDefault="00090397" w:rsidP="00090397">
      <w:pPr>
        <w:pStyle w:val="24"/>
        <w:spacing w:after="0" w:line="360" w:lineRule="auto"/>
        <w:ind w:left="0" w:firstLine="851"/>
        <w:rPr>
          <w:sz w:val="28"/>
          <w:szCs w:val="28"/>
        </w:rPr>
      </w:pPr>
      <w:r w:rsidRPr="006B4A80">
        <w:rPr>
          <w:sz w:val="28"/>
          <w:szCs w:val="28"/>
        </w:rPr>
        <w:t xml:space="preserve">Столь большое значение </w:t>
      </w:r>
      <w:r w:rsidRPr="006B4A80">
        <w:rPr>
          <w:position w:val="-10"/>
          <w:sz w:val="28"/>
          <w:szCs w:val="28"/>
        </w:rPr>
        <w:object w:dxaOrig="279" w:dyaOrig="340">
          <v:shape id="_x0000_i1158" type="#_x0000_t75" style="width:14.1pt;height:14.1pt" o:ole="">
            <v:imagedata r:id="rId283" o:title=""/>
          </v:shape>
          <o:OLEObject Type="Embed" ProgID="Equation.3" ShapeID="_x0000_i1158" DrawAspect="Content" ObjectID="_1588827845" r:id="rId284"/>
        </w:object>
      </w:r>
      <w:r w:rsidRPr="006B4A80">
        <w:rPr>
          <w:sz w:val="28"/>
          <w:szCs w:val="28"/>
        </w:rPr>
        <w:t xml:space="preserve"> обусловлено затуханием </w:t>
      </w:r>
      <w:r w:rsidRPr="006B4A80">
        <w:rPr>
          <w:position w:val="-10"/>
          <w:sz w:val="28"/>
          <w:szCs w:val="28"/>
        </w:rPr>
        <w:object w:dxaOrig="760" w:dyaOrig="340">
          <v:shape id="_x0000_i1159" type="#_x0000_t75" style="width:34.45pt;height:14.1pt" o:ole="">
            <v:imagedata r:id="rId285" o:title=""/>
          </v:shape>
          <o:OLEObject Type="Embed" ProgID="Equation.3" ShapeID="_x0000_i1159" DrawAspect="Content" ObjectID="_1588827846" r:id="rId286"/>
        </w:object>
      </w:r>
      <w:r w:rsidRPr="006B4A80">
        <w:rPr>
          <w:sz w:val="28"/>
          <w:szCs w:val="28"/>
        </w:rPr>
        <w:t xml:space="preserve"> дБ, выбранным при ан</w:t>
      </w:r>
      <w:r>
        <w:rPr>
          <w:sz w:val="28"/>
          <w:szCs w:val="28"/>
        </w:rPr>
        <w:t>ализе технического задания. На заданной</w:t>
      </w:r>
      <w:r w:rsidRPr="006B4A80">
        <w:rPr>
          <w:sz w:val="28"/>
          <w:szCs w:val="28"/>
        </w:rPr>
        <w:t xml:space="preserve"> частоте несущего колебания это затухание менее значительное.</w:t>
      </w:r>
    </w:p>
    <w:p w:rsidR="00090397" w:rsidRDefault="00090397" w:rsidP="00090397">
      <w:pPr>
        <w:pStyle w:val="24"/>
        <w:spacing w:after="0" w:line="360" w:lineRule="auto"/>
        <w:ind w:left="0"/>
        <w:jc w:val="center"/>
        <w:rPr>
          <w:sz w:val="28"/>
          <w:szCs w:val="28"/>
        </w:rPr>
      </w:pPr>
      <w:r w:rsidRPr="006B4A80">
        <w:rPr>
          <w:position w:val="-28"/>
          <w:sz w:val="28"/>
          <w:szCs w:val="28"/>
        </w:rPr>
        <w:object w:dxaOrig="5440" w:dyaOrig="660">
          <v:shape id="_x0000_i1160" type="#_x0000_t75" style="width:273.15pt;height:32.85pt" o:ole="">
            <v:imagedata r:id="rId287" o:title=""/>
          </v:shape>
          <o:OLEObject Type="Embed" ProgID="Equation.3" ShapeID="_x0000_i1160" DrawAspect="Content" ObjectID="_1588827847" r:id="rId288"/>
        </w:object>
      </w:r>
      <w:r w:rsidRPr="006B4A80">
        <w:rPr>
          <w:sz w:val="28"/>
          <w:szCs w:val="28"/>
        </w:rPr>
        <w:t>К.</w:t>
      </w:r>
    </w:p>
    <w:p w:rsidR="00090397" w:rsidRDefault="00090397" w:rsidP="00090397">
      <w:pPr>
        <w:pStyle w:val="24"/>
        <w:spacing w:after="0" w:line="360" w:lineRule="auto"/>
        <w:ind w:left="0"/>
        <w:rPr>
          <w:sz w:val="28"/>
          <w:szCs w:val="28"/>
        </w:rPr>
      </w:pPr>
      <w:r w:rsidRPr="006B4A80">
        <w:rPr>
          <w:sz w:val="28"/>
          <w:szCs w:val="28"/>
        </w:rPr>
        <w:t xml:space="preserve">Тогда </w:t>
      </w:r>
    </w:p>
    <w:p w:rsidR="00090397" w:rsidRPr="002B75C7" w:rsidRDefault="00090397" w:rsidP="00090397">
      <w:pPr>
        <w:pStyle w:val="24"/>
        <w:spacing w:after="0" w:line="360" w:lineRule="auto"/>
        <w:ind w:left="0"/>
        <w:jc w:val="center"/>
        <w:rPr>
          <w:b/>
          <w:sz w:val="28"/>
          <w:szCs w:val="28"/>
        </w:rPr>
      </w:pPr>
      <w:r w:rsidRPr="006B4A80">
        <w:rPr>
          <w:position w:val="-24"/>
          <w:sz w:val="28"/>
          <w:szCs w:val="28"/>
        </w:rPr>
        <w:object w:dxaOrig="3879" w:dyaOrig="660">
          <v:shape id="_x0000_i1161" type="#_x0000_t75" style="width:194.85pt;height:37.55pt" o:ole="">
            <v:imagedata r:id="rId289" o:title=""/>
          </v:shape>
          <o:OLEObject Type="Embed" ProgID="Equation.3" ShapeID="_x0000_i1161" DrawAspect="Content" ObjectID="_1588827848" r:id="rId290"/>
        </w:object>
      </w:r>
      <w:bookmarkStart w:id="12" w:name="_Toc280912684"/>
    </w:p>
    <w:p w:rsidR="00090397" w:rsidRDefault="00090397" w:rsidP="00090397">
      <w:pPr>
        <w:pStyle w:val="24"/>
        <w:spacing w:after="0" w:line="360" w:lineRule="auto"/>
        <w:ind w:left="0" w:firstLine="851"/>
        <w:jc w:val="both"/>
        <w:rPr>
          <w:sz w:val="28"/>
          <w:szCs w:val="28"/>
        </w:rPr>
      </w:pPr>
      <w:r w:rsidRPr="007E709B">
        <w:rPr>
          <w:sz w:val="28"/>
          <w:szCs w:val="28"/>
        </w:rPr>
        <w:t xml:space="preserve">Коэффициент различимости  </w:t>
      </w:r>
      <w:r w:rsidRPr="007E709B">
        <w:rPr>
          <w:sz w:val="28"/>
          <w:szCs w:val="28"/>
          <w:lang w:val="en-US"/>
        </w:rPr>
        <w:t>k</w:t>
      </w:r>
      <w:r w:rsidRPr="007E709B">
        <w:rPr>
          <w:sz w:val="28"/>
          <w:szCs w:val="28"/>
          <w:vertAlign w:val="subscript"/>
        </w:rPr>
        <w:t>р</w:t>
      </w:r>
      <w:r w:rsidRPr="007E709B">
        <w:rPr>
          <w:sz w:val="28"/>
          <w:szCs w:val="28"/>
        </w:rPr>
        <w:t xml:space="preserve"> зависит от качества обработки сигнала в приемном тракте, характеризуемого коэффициентом потерь α</w:t>
      </w:r>
      <w:r w:rsidRPr="007E709B">
        <w:rPr>
          <w:sz w:val="28"/>
          <w:szCs w:val="28"/>
          <w:vertAlign w:val="subscript"/>
        </w:rPr>
        <w:t>пот</w:t>
      </w:r>
      <w:r w:rsidRPr="007E709B">
        <w:rPr>
          <w:sz w:val="28"/>
          <w:szCs w:val="28"/>
        </w:rPr>
        <w:t xml:space="preserve"> :</w:t>
      </w:r>
    </w:p>
    <w:p w:rsidR="00090397" w:rsidRDefault="00090397" w:rsidP="00090397">
      <w:pPr>
        <w:pStyle w:val="ac"/>
        <w:spacing w:after="0" w:line="360" w:lineRule="auto"/>
        <w:ind w:left="0"/>
        <w:jc w:val="center"/>
        <w:rPr>
          <w:position w:val="-24"/>
        </w:rPr>
      </w:pPr>
      <w:r w:rsidRPr="00AD402F">
        <w:rPr>
          <w:position w:val="-24"/>
        </w:rPr>
        <w:object w:dxaOrig="1420" w:dyaOrig="660">
          <v:shape id="_x0000_i1162" type="#_x0000_t75" style="width:1in;height:37.55pt" o:ole="">
            <v:imagedata r:id="rId291" o:title=""/>
          </v:shape>
          <o:OLEObject Type="Embed" ProgID="Equation.3" ShapeID="_x0000_i1162" DrawAspect="Content" ObjectID="_1588827849" r:id="rId292"/>
        </w:object>
      </w:r>
    </w:p>
    <w:p w:rsidR="00090397" w:rsidRDefault="00090397" w:rsidP="00090397">
      <w:pPr>
        <w:spacing w:line="360" w:lineRule="auto"/>
        <w:rPr>
          <w:sz w:val="28"/>
          <w:szCs w:val="28"/>
        </w:rPr>
      </w:pPr>
      <w:r w:rsidRPr="00FB3373">
        <w:rPr>
          <w:sz w:val="28"/>
          <w:szCs w:val="28"/>
        </w:rPr>
        <w:t xml:space="preserve">где  </w:t>
      </w:r>
      <w:r w:rsidRPr="00AD402F">
        <w:rPr>
          <w:position w:val="-14"/>
        </w:rPr>
        <w:object w:dxaOrig="420" w:dyaOrig="380">
          <v:shape id="_x0000_i1163" type="#_x0000_t75" style="width:21.9pt;height:21.9pt" o:ole="">
            <v:imagedata r:id="rId293" o:title=""/>
          </v:shape>
          <o:OLEObject Type="Embed" ProgID="Equation.3" ShapeID="_x0000_i1163" DrawAspect="Content" ObjectID="_1588827850" r:id="rId294"/>
        </w:object>
      </w:r>
      <w:r w:rsidRPr="00FB3373">
        <w:rPr>
          <w:sz w:val="28"/>
          <w:szCs w:val="28"/>
        </w:rPr>
        <w:t xml:space="preserve"> - пороговое ОСШ;</w:t>
      </w:r>
    </w:p>
    <w:p w:rsidR="00090397" w:rsidRDefault="00090397" w:rsidP="00090397">
      <w:pPr>
        <w:spacing w:line="360" w:lineRule="auto"/>
        <w:rPr>
          <w:sz w:val="28"/>
          <w:szCs w:val="28"/>
        </w:rPr>
      </w:pPr>
      <w:r>
        <w:rPr>
          <w:sz w:val="28"/>
          <w:szCs w:val="28"/>
        </w:rPr>
        <w:t xml:space="preserve">       </w:t>
      </w:r>
      <w:r w:rsidRPr="00AD402F">
        <w:object w:dxaOrig="440" w:dyaOrig="360">
          <v:shape id="_x0000_i1164" type="#_x0000_t75" style="width:21.9pt;height:21.9pt" o:ole="">
            <v:imagedata r:id="rId295" o:title=""/>
          </v:shape>
          <o:OLEObject Type="Embed" ProgID="Equation.3" ShapeID="_x0000_i1164" DrawAspect="Content" ObjectID="_1588827851" r:id="rId296"/>
        </w:object>
      </w:r>
      <w:r w:rsidRPr="00FB3373">
        <w:rPr>
          <w:sz w:val="28"/>
          <w:szCs w:val="28"/>
        </w:rPr>
        <w:t xml:space="preserve"> </w:t>
      </w:r>
      <w:r>
        <w:rPr>
          <w:sz w:val="28"/>
          <w:szCs w:val="28"/>
        </w:rPr>
        <w:t>-</w:t>
      </w:r>
      <w:r w:rsidRPr="00FB3373">
        <w:rPr>
          <w:sz w:val="28"/>
          <w:szCs w:val="28"/>
        </w:rPr>
        <w:t>коэффициент потерь.</w:t>
      </w:r>
    </w:p>
    <w:p w:rsidR="00090397" w:rsidRDefault="00090397" w:rsidP="00090397">
      <w:pPr>
        <w:spacing w:line="360" w:lineRule="auto"/>
        <w:ind w:firstLine="851"/>
        <w:rPr>
          <w:sz w:val="28"/>
          <w:szCs w:val="28"/>
        </w:rPr>
      </w:pPr>
      <w:r w:rsidRPr="00C13FB1">
        <w:rPr>
          <w:sz w:val="28"/>
          <w:szCs w:val="28"/>
        </w:rPr>
        <w:t>Коэффициент потерь равен:</w:t>
      </w:r>
    </w:p>
    <w:p w:rsidR="00090397" w:rsidRDefault="00090397" w:rsidP="00090397">
      <w:pPr>
        <w:pStyle w:val="ac"/>
        <w:spacing w:after="0" w:line="360" w:lineRule="auto"/>
        <w:ind w:left="0"/>
        <w:jc w:val="center"/>
        <w:rPr>
          <w:position w:val="-28"/>
          <w:szCs w:val="28"/>
        </w:rPr>
      </w:pPr>
      <w:r w:rsidRPr="00820E8C">
        <w:rPr>
          <w:position w:val="-28"/>
          <w:szCs w:val="28"/>
        </w:rPr>
        <w:object w:dxaOrig="1280" w:dyaOrig="680">
          <v:shape id="_x0000_i1165" type="#_x0000_t75" style="width:64.15pt;height:37.55pt" o:ole="">
            <v:imagedata r:id="rId297" o:title=""/>
          </v:shape>
          <o:OLEObject Type="Embed" ProgID="Equation.3" ShapeID="_x0000_i1165" DrawAspect="Content" ObjectID="_1588827852" r:id="rId298"/>
        </w:object>
      </w:r>
    </w:p>
    <w:p w:rsidR="00090397" w:rsidRDefault="00090397" w:rsidP="00090397">
      <w:pPr>
        <w:pStyle w:val="ac"/>
        <w:spacing w:after="0" w:line="360" w:lineRule="auto"/>
        <w:ind w:left="0"/>
        <w:jc w:val="both"/>
        <w:rPr>
          <w:rFonts w:ascii="Times New Roman" w:hAnsi="Times New Roman" w:cs="Times New Roman"/>
          <w:sz w:val="28"/>
          <w:szCs w:val="28"/>
        </w:rPr>
      </w:pPr>
      <w:r w:rsidRPr="00C13FB1">
        <w:rPr>
          <w:rFonts w:ascii="Times New Roman" w:hAnsi="Times New Roman" w:cs="Times New Roman"/>
          <w:sz w:val="28"/>
          <w:szCs w:val="28"/>
        </w:rPr>
        <w:t xml:space="preserve">где </w:t>
      </w:r>
      <w:r w:rsidRPr="00183EF1">
        <w:rPr>
          <w:position w:val="-12"/>
        </w:rPr>
        <w:object w:dxaOrig="240" w:dyaOrig="360">
          <v:shape id="_x0000_i1166" type="#_x0000_t75" style="width:14.1pt;height:21.9pt" o:ole="">
            <v:imagedata r:id="rId299" o:title=""/>
          </v:shape>
          <o:OLEObject Type="Embed" ProgID="Equation.3" ShapeID="_x0000_i1166" DrawAspect="Content" ObjectID="_1588827853" r:id="rId300"/>
        </w:object>
      </w:r>
      <w:r>
        <w:rPr>
          <w:rFonts w:ascii="Times New Roman" w:hAnsi="Times New Roman" w:cs="Times New Roman"/>
          <w:sz w:val="28"/>
          <w:szCs w:val="28"/>
        </w:rPr>
        <w:t xml:space="preserve"> </w:t>
      </w:r>
      <w:r w:rsidRPr="005C1ADF">
        <w:rPr>
          <w:rFonts w:ascii="Times New Roman" w:hAnsi="Times New Roman" w:cs="Times New Roman"/>
          <w:sz w:val="28"/>
          <w:szCs w:val="28"/>
        </w:rPr>
        <w:t>-</w:t>
      </w:r>
      <w:r w:rsidRPr="00C13FB1">
        <w:rPr>
          <w:rFonts w:ascii="Times New Roman" w:hAnsi="Times New Roman" w:cs="Times New Roman"/>
          <w:sz w:val="28"/>
          <w:szCs w:val="28"/>
        </w:rPr>
        <w:t xml:space="preserve"> коэффициент потерь в </w:t>
      </w:r>
      <w:r w:rsidRPr="00183EF1">
        <w:rPr>
          <w:position w:val="-6"/>
        </w:rPr>
        <w:object w:dxaOrig="139" w:dyaOrig="260">
          <v:shape id="_x0000_i1167" type="#_x0000_t75" style="width:7.85pt;height:14.1pt" o:ole="">
            <v:imagedata r:id="rId301" o:title=""/>
          </v:shape>
          <o:OLEObject Type="Embed" ProgID="Equation.3" ShapeID="_x0000_i1167" DrawAspect="Content" ObjectID="_1588827854" r:id="rId302"/>
        </w:object>
      </w:r>
      <w:r w:rsidRPr="00C13FB1">
        <w:rPr>
          <w:rFonts w:ascii="Times New Roman" w:hAnsi="Times New Roman" w:cs="Times New Roman"/>
          <w:sz w:val="28"/>
          <w:szCs w:val="28"/>
        </w:rPr>
        <w:t>-м функциональном узле приемного тракта.</w:t>
      </w:r>
    </w:p>
    <w:p w:rsidR="00090397" w:rsidRDefault="00090397" w:rsidP="00090397">
      <w:pPr>
        <w:pStyle w:val="ac"/>
        <w:spacing w:after="0" w:line="360" w:lineRule="auto"/>
        <w:ind w:left="0" w:firstLine="851"/>
        <w:jc w:val="both"/>
        <w:rPr>
          <w:rFonts w:ascii="Times New Roman" w:hAnsi="Times New Roman" w:cs="Times New Roman"/>
          <w:sz w:val="28"/>
          <w:szCs w:val="28"/>
        </w:rPr>
      </w:pPr>
      <w:r w:rsidRPr="00C13FB1">
        <w:rPr>
          <w:rFonts w:ascii="Times New Roman" w:hAnsi="Times New Roman" w:cs="Times New Roman"/>
          <w:sz w:val="28"/>
          <w:szCs w:val="28"/>
        </w:rPr>
        <w:t xml:space="preserve">Наиболее часто встречающиеся коэффициенты потерь </w:t>
      </w:r>
      <w:r w:rsidRPr="00237D2D">
        <w:rPr>
          <w:position w:val="-12"/>
        </w:rPr>
        <w:object w:dxaOrig="240" w:dyaOrig="360">
          <v:shape id="_x0000_i1168" type="#_x0000_t75" style="width:14.1pt;height:21.9pt" o:ole="">
            <v:imagedata r:id="rId303" o:title=""/>
          </v:shape>
          <o:OLEObject Type="Embed" ProgID="Equation.3" ShapeID="_x0000_i1168" DrawAspect="Content" ObjectID="_1588827855" r:id="rId304"/>
        </w:object>
      </w:r>
      <w:r w:rsidRPr="00C13FB1">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C13FB1">
        <w:rPr>
          <w:rFonts w:ascii="Times New Roman" w:hAnsi="Times New Roman" w:cs="Times New Roman"/>
          <w:sz w:val="28"/>
          <w:szCs w:val="28"/>
        </w:rPr>
        <w:t>которыми могут характеризоваться узлы в приемнике, следующие:</w:t>
      </w:r>
    </w:p>
    <w:p w:rsidR="00090397" w:rsidRDefault="00090397" w:rsidP="00090397">
      <w:pPr>
        <w:pStyle w:val="ac"/>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Pr="005C1ADF">
        <w:rPr>
          <w:position w:val="-10"/>
        </w:rPr>
        <w:object w:dxaOrig="760" w:dyaOrig="340">
          <v:shape id="_x0000_i1169" type="#_x0000_t75" style="width:44.6pt;height:19.55pt" o:ole="">
            <v:imagedata r:id="rId305" o:title=""/>
          </v:shape>
          <o:OLEObject Type="Embed" ProgID="Equation.3" ShapeID="_x0000_i1169" DrawAspect="Content" ObjectID="_1588827856" r:id="rId306"/>
        </w:object>
      </w:r>
      <w:r w:rsidRPr="005C1ADF">
        <w:rPr>
          <w:position w:val="-10"/>
        </w:rPr>
        <w:t xml:space="preserve"> </w:t>
      </w:r>
      <w:r w:rsidRPr="005C1ADF">
        <w:rPr>
          <w:rFonts w:ascii="Times New Roman" w:hAnsi="Times New Roman" w:cs="Times New Roman"/>
          <w:sz w:val="28"/>
          <w:szCs w:val="28"/>
        </w:rPr>
        <w:t>-</w:t>
      </w:r>
      <w:r w:rsidRPr="00D27947">
        <w:rPr>
          <w:rFonts w:ascii="Times New Roman" w:hAnsi="Times New Roman" w:cs="Times New Roman"/>
          <w:sz w:val="28"/>
          <w:szCs w:val="28"/>
        </w:rPr>
        <w:t xml:space="preserve"> потери в высокочастотном тракте, вызываемые затуханием энергии сигналов в фидерах и антенных коммутаторах;</w:t>
      </w:r>
    </w:p>
    <w:p w:rsidR="00090397" w:rsidRDefault="00090397" w:rsidP="00090397">
      <w:pPr>
        <w:pStyle w:val="ac"/>
        <w:spacing w:after="0" w:line="360" w:lineRule="auto"/>
        <w:ind w:left="0" w:firstLine="851"/>
        <w:jc w:val="both"/>
        <w:rPr>
          <w:rFonts w:ascii="Times New Roman" w:hAnsi="Times New Roman" w:cs="Times New Roman"/>
          <w:sz w:val="28"/>
          <w:szCs w:val="28"/>
        </w:rPr>
      </w:pPr>
      <w:r w:rsidRPr="005C1ADF">
        <w:rPr>
          <w:rFonts w:ascii="Times New Roman" w:hAnsi="Times New Roman" w:cs="Times New Roman"/>
          <w:sz w:val="28"/>
          <w:szCs w:val="28"/>
        </w:rPr>
        <w:t xml:space="preserve"> </w:t>
      </w:r>
      <w:r>
        <w:rPr>
          <w:rFonts w:ascii="Times New Roman" w:hAnsi="Times New Roman" w:cs="Times New Roman"/>
          <w:sz w:val="28"/>
          <w:szCs w:val="28"/>
        </w:rPr>
        <w:t>-</w:t>
      </w:r>
      <w:r w:rsidRPr="005C1ADF">
        <w:rPr>
          <w:position w:val="-10"/>
        </w:rPr>
        <w:object w:dxaOrig="800" w:dyaOrig="340">
          <v:shape id="_x0000_i1170" type="#_x0000_t75" style="width:47.75pt;height:19.55pt" o:ole="">
            <v:imagedata r:id="rId307" o:title=""/>
          </v:shape>
          <o:OLEObject Type="Embed" ProgID="Equation.3" ShapeID="_x0000_i1170" DrawAspect="Content" ObjectID="_1588827857" r:id="rId308"/>
        </w:object>
      </w:r>
      <w:r w:rsidRPr="005C1ADF">
        <w:rPr>
          <w:rFonts w:ascii="Times New Roman" w:hAnsi="Times New Roman" w:cs="Times New Roman"/>
          <w:sz w:val="28"/>
          <w:szCs w:val="28"/>
        </w:rPr>
        <w:t>-</w:t>
      </w:r>
      <w:r w:rsidRPr="00D27947">
        <w:rPr>
          <w:rFonts w:ascii="Times New Roman" w:hAnsi="Times New Roman" w:cs="Times New Roman"/>
          <w:sz w:val="28"/>
          <w:szCs w:val="28"/>
        </w:rPr>
        <w:t xml:space="preserve"> потери </w:t>
      </w:r>
      <w:r>
        <w:rPr>
          <w:rFonts w:ascii="Times New Roman" w:hAnsi="Times New Roman" w:cs="Times New Roman"/>
          <w:sz w:val="28"/>
          <w:szCs w:val="28"/>
        </w:rPr>
        <w:t>из-за расстройки частоты принимаемого сигнала относительно резонансной частоты приемника. Предполагая, что эта расстройка не превышает половины полосы пропускания приемника.</w:t>
      </w:r>
    </w:p>
    <w:p w:rsidR="00090397" w:rsidRDefault="00090397" w:rsidP="00090397">
      <w:pPr>
        <w:pStyle w:val="ac"/>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Pr="005C1ADF">
        <w:rPr>
          <w:position w:val="-12"/>
        </w:rPr>
        <w:object w:dxaOrig="880" w:dyaOrig="360">
          <v:shape id="_x0000_i1171" type="#_x0000_t75" style="width:52.45pt;height:21.9pt" o:ole="">
            <v:imagedata r:id="rId309" o:title=""/>
          </v:shape>
          <o:OLEObject Type="Embed" ProgID="Equation.3" ShapeID="_x0000_i1171" DrawAspect="Content" ObjectID="_1588827858" r:id="rId310"/>
        </w:object>
      </w:r>
      <w:r w:rsidRPr="005C1ADF">
        <w:rPr>
          <w:rFonts w:ascii="Times New Roman" w:hAnsi="Times New Roman" w:cs="Times New Roman"/>
          <w:sz w:val="28"/>
          <w:szCs w:val="28"/>
        </w:rPr>
        <w:t>-</w:t>
      </w:r>
      <w:r w:rsidRPr="00D27947">
        <w:rPr>
          <w:rFonts w:ascii="Times New Roman" w:hAnsi="Times New Roman" w:cs="Times New Roman"/>
          <w:sz w:val="28"/>
          <w:szCs w:val="28"/>
        </w:rPr>
        <w:t xml:space="preserve"> потери, вызванные заменой оптимального фильтра в приемнике фильтром, согласованным только по полосе пропускания</w:t>
      </w:r>
      <w:r>
        <w:rPr>
          <w:rFonts w:ascii="Times New Roman" w:hAnsi="Times New Roman" w:cs="Times New Roman"/>
          <w:sz w:val="28"/>
          <w:szCs w:val="28"/>
        </w:rPr>
        <w:t xml:space="preserve">, значение этого коэффициента приведены в источнике </w:t>
      </w:r>
      <w:r w:rsidRPr="004D33F0">
        <w:rPr>
          <w:rFonts w:ascii="Times New Roman" w:hAnsi="Times New Roman" w:cs="Times New Roman"/>
          <w:sz w:val="28"/>
          <w:szCs w:val="28"/>
        </w:rPr>
        <w:t>[</w:t>
      </w:r>
      <w:r w:rsidRPr="007A0FCF">
        <w:rPr>
          <w:rFonts w:ascii="Times New Roman" w:hAnsi="Times New Roman" w:cs="Times New Roman"/>
          <w:sz w:val="28"/>
          <w:szCs w:val="28"/>
        </w:rPr>
        <w:t>8</w:t>
      </w:r>
      <w:r w:rsidRPr="004D33F0">
        <w:rPr>
          <w:rFonts w:ascii="Times New Roman" w:hAnsi="Times New Roman" w:cs="Times New Roman"/>
          <w:sz w:val="28"/>
          <w:szCs w:val="28"/>
        </w:rPr>
        <w:t>]</w:t>
      </w:r>
      <w:r>
        <w:rPr>
          <w:rFonts w:ascii="Times New Roman" w:hAnsi="Times New Roman" w:cs="Times New Roman"/>
          <w:sz w:val="28"/>
          <w:szCs w:val="28"/>
        </w:rPr>
        <w:t>.</w:t>
      </w:r>
    </w:p>
    <w:p w:rsidR="00090397" w:rsidRDefault="00090397" w:rsidP="00090397">
      <w:pPr>
        <w:pStyle w:val="ac"/>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Pr="005C1ADF">
        <w:rPr>
          <w:position w:val="-10"/>
        </w:rPr>
        <w:object w:dxaOrig="279" w:dyaOrig="340">
          <v:shape id="_x0000_i1172" type="#_x0000_t75" style="width:17.2pt;height:19.55pt" o:ole="">
            <v:imagedata r:id="rId311" o:title=""/>
          </v:shape>
          <o:OLEObject Type="Embed" ProgID="Equation.3" ShapeID="_x0000_i1172" DrawAspect="Content" ObjectID="_1588827859" r:id="rId312"/>
        </w:object>
      </w:r>
      <w:r w:rsidRPr="00D27947">
        <w:rPr>
          <w:rFonts w:ascii="Times New Roman" w:hAnsi="Times New Roman" w:cs="Times New Roman"/>
          <w:sz w:val="28"/>
          <w:szCs w:val="28"/>
        </w:rPr>
        <w:t xml:space="preserve"> </w:t>
      </w:r>
      <w:r w:rsidRPr="005C1ADF">
        <w:rPr>
          <w:rFonts w:ascii="Times New Roman" w:hAnsi="Times New Roman" w:cs="Times New Roman"/>
          <w:sz w:val="28"/>
          <w:szCs w:val="28"/>
        </w:rPr>
        <w:t xml:space="preserve">- </w:t>
      </w:r>
      <w:r w:rsidRPr="00D27947">
        <w:rPr>
          <w:rFonts w:ascii="Times New Roman" w:hAnsi="Times New Roman" w:cs="Times New Roman"/>
          <w:sz w:val="28"/>
          <w:szCs w:val="28"/>
        </w:rPr>
        <w:t>потери</w:t>
      </w:r>
      <w:r>
        <w:rPr>
          <w:rFonts w:ascii="Times New Roman" w:hAnsi="Times New Roman" w:cs="Times New Roman"/>
          <w:sz w:val="28"/>
          <w:szCs w:val="28"/>
        </w:rPr>
        <w:t>,</w:t>
      </w:r>
      <w:r w:rsidRPr="00D27947">
        <w:rPr>
          <w:rFonts w:ascii="Times New Roman" w:hAnsi="Times New Roman" w:cs="Times New Roman"/>
          <w:sz w:val="28"/>
          <w:szCs w:val="28"/>
        </w:rPr>
        <w:t xml:space="preserve"> </w:t>
      </w:r>
      <w:r>
        <w:rPr>
          <w:rFonts w:ascii="Times New Roman" w:hAnsi="Times New Roman" w:cs="Times New Roman"/>
          <w:sz w:val="28"/>
          <w:szCs w:val="28"/>
        </w:rPr>
        <w:t>связанные с расширением полосы пропускания приемника по сравнению с согласованной.величина этих потерь может быть оценена приближенным равенством</w:t>
      </w:r>
    </w:p>
    <w:p w:rsidR="00090397" w:rsidRDefault="00090397" w:rsidP="00090397">
      <w:pPr>
        <w:pStyle w:val="ac"/>
        <w:spacing w:after="0" w:line="360" w:lineRule="auto"/>
        <w:ind w:left="0"/>
        <w:jc w:val="center"/>
        <w:rPr>
          <w:position w:val="-30"/>
        </w:rPr>
      </w:pPr>
      <w:r w:rsidRPr="005B2B71">
        <w:rPr>
          <w:position w:val="-30"/>
        </w:rPr>
        <w:object w:dxaOrig="2700" w:dyaOrig="720">
          <v:shape id="_x0000_i1173" type="#_x0000_t75" style="width:136.15pt;height:37.55pt" o:ole="">
            <v:imagedata r:id="rId313" o:title=""/>
          </v:shape>
          <o:OLEObject Type="Embed" ProgID="Equation.3" ShapeID="_x0000_i1173" DrawAspect="Content" ObjectID="_1588827860" r:id="rId314"/>
        </w:object>
      </w:r>
      <w:r>
        <w:rPr>
          <w:position w:val="-30"/>
        </w:rPr>
        <w:t>,</w:t>
      </w:r>
    </w:p>
    <w:p w:rsidR="00090397" w:rsidRPr="00FB3373" w:rsidRDefault="00090397" w:rsidP="00090397">
      <w:pPr>
        <w:pStyle w:val="ac"/>
        <w:spacing w:after="0" w:line="360" w:lineRule="auto"/>
        <w:ind w:left="0" w:firstLine="851"/>
        <w:rPr>
          <w:position w:val="-30"/>
        </w:rPr>
      </w:pPr>
      <w:r w:rsidRPr="00FB3373">
        <w:rPr>
          <w:rFonts w:ascii="Times New Roman" w:hAnsi="Times New Roman" w:cs="Times New Roman"/>
          <w:sz w:val="28"/>
          <w:szCs w:val="28"/>
        </w:rPr>
        <w:t xml:space="preserve">- </w:t>
      </w:r>
      <w:r w:rsidRPr="007865FC">
        <w:rPr>
          <w:position w:val="-12"/>
        </w:rPr>
        <w:object w:dxaOrig="880" w:dyaOrig="360">
          <v:shape id="_x0000_i1174" type="#_x0000_t75" style="width:52.45pt;height:21.9pt" o:ole="">
            <v:imagedata r:id="rId315" o:title=""/>
          </v:shape>
          <o:OLEObject Type="Embed" ProgID="Equation.3" ShapeID="_x0000_i1174" DrawAspect="Content" ObjectID="_1588827861" r:id="rId316"/>
        </w:object>
      </w:r>
      <w:r w:rsidRPr="00FB3373">
        <w:rPr>
          <w:rFonts w:ascii="Times New Roman" w:hAnsi="Times New Roman" w:cs="Times New Roman"/>
          <w:sz w:val="28"/>
          <w:szCs w:val="28"/>
        </w:rPr>
        <w:t>– потери, связанные с детектированием радиосигнала.</w:t>
      </w:r>
    </w:p>
    <w:p w:rsidR="00090397" w:rsidRDefault="00090397" w:rsidP="00090397">
      <w:pPr>
        <w:pStyle w:val="ac"/>
        <w:spacing w:after="0" w:line="360" w:lineRule="auto"/>
        <w:ind w:left="0"/>
        <w:jc w:val="center"/>
        <w:rPr>
          <w:rFonts w:ascii="Times New Roman" w:hAnsi="Times New Roman" w:cs="Times New Roman"/>
          <w:position w:val="-28"/>
          <w:sz w:val="28"/>
          <w:szCs w:val="28"/>
        </w:rPr>
      </w:pPr>
      <w:r w:rsidRPr="00D642FC">
        <w:rPr>
          <w:rFonts w:ascii="Times New Roman" w:hAnsi="Times New Roman" w:cs="Times New Roman"/>
          <w:position w:val="-28"/>
          <w:sz w:val="28"/>
          <w:szCs w:val="28"/>
        </w:rPr>
        <w:object w:dxaOrig="4420" w:dyaOrig="680">
          <v:shape id="_x0000_i1175" type="#_x0000_t75" style="width:223.85pt;height:37.55pt" o:ole="">
            <v:imagedata r:id="rId317" o:title=""/>
          </v:shape>
          <o:OLEObject Type="Embed" ProgID="Equation.3" ShapeID="_x0000_i1175" DrawAspect="Content" ObjectID="_1588827862" r:id="rId318"/>
        </w:object>
      </w:r>
    </w:p>
    <w:p w:rsidR="00090397" w:rsidRDefault="00090397" w:rsidP="00090397">
      <w:pPr>
        <w:pStyle w:val="ac"/>
        <w:spacing w:after="0" w:line="360" w:lineRule="auto"/>
        <w:ind w:left="0" w:firstLine="851"/>
        <w:rPr>
          <w:rFonts w:ascii="Times New Roman" w:hAnsi="Times New Roman" w:cs="Times New Roman"/>
          <w:sz w:val="28"/>
          <w:szCs w:val="28"/>
        </w:rPr>
      </w:pPr>
      <w:r w:rsidRPr="0004441B">
        <w:rPr>
          <w:rFonts w:ascii="Times New Roman" w:hAnsi="Times New Roman" w:cs="Times New Roman"/>
          <w:sz w:val="28"/>
          <w:szCs w:val="28"/>
        </w:rPr>
        <w:t>Отсюда коэффициент различимости:</w:t>
      </w:r>
    </w:p>
    <w:p w:rsidR="00090397" w:rsidRPr="0004441B" w:rsidRDefault="00090397" w:rsidP="00090397">
      <w:pPr>
        <w:pStyle w:val="ac"/>
        <w:spacing w:after="0" w:line="360" w:lineRule="auto"/>
        <w:ind w:left="0" w:firstLine="851"/>
        <w:rPr>
          <w:rFonts w:ascii="Times New Roman" w:hAnsi="Times New Roman" w:cs="Times New Roman"/>
          <w:sz w:val="28"/>
          <w:szCs w:val="28"/>
        </w:rPr>
      </w:pPr>
    </w:p>
    <w:p w:rsidR="00090397" w:rsidRDefault="00090397" w:rsidP="00090397">
      <w:pPr>
        <w:pStyle w:val="ac"/>
        <w:spacing w:after="0" w:line="360" w:lineRule="auto"/>
        <w:ind w:left="0"/>
        <w:jc w:val="center"/>
        <w:rPr>
          <w:rFonts w:ascii="Times New Roman" w:hAnsi="Times New Roman" w:cs="Times New Roman"/>
          <w:position w:val="-24"/>
          <w:sz w:val="28"/>
          <w:szCs w:val="28"/>
        </w:rPr>
      </w:pPr>
      <w:r w:rsidRPr="0004441B">
        <w:rPr>
          <w:rFonts w:ascii="Times New Roman" w:hAnsi="Times New Roman" w:cs="Times New Roman"/>
          <w:position w:val="-24"/>
          <w:sz w:val="28"/>
          <w:szCs w:val="28"/>
        </w:rPr>
        <w:object w:dxaOrig="2640" w:dyaOrig="620">
          <v:shape id="_x0000_i1176" type="#_x0000_t75" style="width:129.9pt;height:33.65pt" o:ole="">
            <v:imagedata r:id="rId319" o:title=""/>
          </v:shape>
          <o:OLEObject Type="Embed" ProgID="Equation.3" ShapeID="_x0000_i1176" DrawAspect="Content" ObjectID="_1588827863" r:id="rId320"/>
        </w:object>
      </w:r>
    </w:p>
    <w:bookmarkEnd w:id="12"/>
    <w:p w:rsidR="00090397" w:rsidRPr="006B4A80" w:rsidRDefault="00090397" w:rsidP="00090397">
      <w:pPr>
        <w:pStyle w:val="24"/>
        <w:spacing w:after="0" w:line="360" w:lineRule="auto"/>
        <w:ind w:left="0" w:firstLine="851"/>
        <w:rPr>
          <w:sz w:val="28"/>
          <w:szCs w:val="28"/>
        </w:rPr>
      </w:pPr>
      <w:r w:rsidRPr="006B4A80">
        <w:rPr>
          <w:sz w:val="28"/>
          <w:szCs w:val="28"/>
        </w:rPr>
        <w:t xml:space="preserve">Реальной чувствительностью </w:t>
      </w:r>
      <w:r w:rsidRPr="006B4A80">
        <w:rPr>
          <w:position w:val="-16"/>
          <w:sz w:val="28"/>
          <w:szCs w:val="28"/>
        </w:rPr>
        <w:object w:dxaOrig="639" w:dyaOrig="400">
          <v:shape id="_x0000_i1177" type="#_x0000_t75" style="width:33.65pt;height:21.9pt" o:ole="">
            <v:imagedata r:id="rId321" o:title=""/>
          </v:shape>
          <o:OLEObject Type="Embed" ProgID="Equation.3" ShapeID="_x0000_i1177" DrawAspect="Content" ObjectID="_1588827864" r:id="rId322"/>
        </w:object>
      </w:r>
      <w:r w:rsidRPr="006B4A80">
        <w:rPr>
          <w:sz w:val="28"/>
          <w:szCs w:val="28"/>
        </w:rPr>
        <w:t xml:space="preserve"> , входящей в уравнение дальности, называется минимальная мощность сигнала на входе приемника, при которой на выходе его линейной части обеспечивается необходимое отношение сигнал/шум по мощности </w:t>
      </w:r>
      <w:r w:rsidRPr="006B4A80">
        <w:rPr>
          <w:position w:val="-14"/>
          <w:sz w:val="28"/>
          <w:szCs w:val="28"/>
        </w:rPr>
        <w:object w:dxaOrig="420" w:dyaOrig="380">
          <v:shape id="_x0000_i1178" type="#_x0000_t75" style="width:21.9pt;height:21.9pt" o:ole="">
            <v:imagedata r:id="rId323" o:title=""/>
          </v:shape>
          <o:OLEObject Type="Embed" ProgID="Equation.3" ShapeID="_x0000_i1178" DrawAspect="Content" ObjectID="_1588827865" r:id="rId324"/>
        </w:object>
      </w:r>
      <w:r w:rsidRPr="006B4A80">
        <w:rPr>
          <w:sz w:val="28"/>
          <w:szCs w:val="28"/>
        </w:rPr>
        <w:t>:</w:t>
      </w:r>
    </w:p>
    <w:p w:rsidR="00090397" w:rsidRDefault="00090397" w:rsidP="00090397">
      <w:pPr>
        <w:pStyle w:val="24"/>
        <w:spacing w:after="0" w:line="360" w:lineRule="auto"/>
        <w:ind w:left="0"/>
        <w:jc w:val="center"/>
        <w:rPr>
          <w:position w:val="-14"/>
          <w:sz w:val="28"/>
          <w:szCs w:val="28"/>
        </w:rPr>
      </w:pPr>
      <w:r w:rsidRPr="006B4A80">
        <w:rPr>
          <w:position w:val="-14"/>
          <w:sz w:val="28"/>
          <w:szCs w:val="28"/>
        </w:rPr>
        <w:object w:dxaOrig="2560" w:dyaOrig="380">
          <v:shape id="_x0000_i1179" type="#_x0000_t75" style="width:129.9pt;height:21.9pt" o:ole="">
            <v:imagedata r:id="rId325" o:title=""/>
          </v:shape>
          <o:OLEObject Type="Embed" ProgID="Equation.3" ShapeID="_x0000_i1179" DrawAspect="Content" ObjectID="_1588827866" r:id="rId326"/>
        </w:object>
      </w:r>
    </w:p>
    <w:p w:rsidR="00090397" w:rsidRPr="006B4A80" w:rsidRDefault="00090397" w:rsidP="00090397">
      <w:pPr>
        <w:pStyle w:val="24"/>
        <w:spacing w:after="0" w:line="360" w:lineRule="auto"/>
        <w:ind w:left="0"/>
        <w:rPr>
          <w:sz w:val="28"/>
          <w:szCs w:val="28"/>
        </w:rPr>
      </w:pPr>
      <w:r w:rsidRPr="006B4A80">
        <w:rPr>
          <w:sz w:val="28"/>
          <w:szCs w:val="28"/>
        </w:rPr>
        <w:t xml:space="preserve">где </w:t>
      </w:r>
      <w:r w:rsidRPr="006B4A80">
        <w:rPr>
          <w:position w:val="-10"/>
          <w:sz w:val="28"/>
          <w:szCs w:val="28"/>
        </w:rPr>
        <w:object w:dxaOrig="1359" w:dyaOrig="360">
          <v:shape id="_x0000_i1180" type="#_x0000_t75" style="width:69.65pt;height:18.8pt" o:ole="">
            <v:imagedata r:id="rId327" o:title=""/>
          </v:shape>
          <o:OLEObject Type="Embed" ProgID="Equation.3" ShapeID="_x0000_i1180" DrawAspect="Content" ObjectID="_1588827867" r:id="rId328"/>
        </w:object>
      </w:r>
      <w:r w:rsidRPr="006B4A80">
        <w:rPr>
          <w:sz w:val="28"/>
          <w:szCs w:val="28"/>
        </w:rPr>
        <w:t xml:space="preserve"> Дж/К- постоянная Больцмана;</w:t>
      </w:r>
    </w:p>
    <w:p w:rsidR="00090397" w:rsidRDefault="00090397" w:rsidP="00090397">
      <w:pPr>
        <w:pStyle w:val="24"/>
        <w:spacing w:after="0" w:line="360" w:lineRule="auto"/>
        <w:ind w:left="0"/>
        <w:rPr>
          <w:sz w:val="28"/>
          <w:szCs w:val="28"/>
        </w:rPr>
      </w:pPr>
      <w:r>
        <w:rPr>
          <w:position w:val="-14"/>
          <w:sz w:val="28"/>
          <w:szCs w:val="28"/>
        </w:rPr>
        <w:t xml:space="preserve">  </w:t>
      </w:r>
      <w:r w:rsidRPr="006B4A80">
        <w:rPr>
          <w:position w:val="-14"/>
          <w:sz w:val="28"/>
          <w:szCs w:val="28"/>
        </w:rPr>
        <w:object w:dxaOrig="1380" w:dyaOrig="380">
          <v:shape id="_x0000_i1181" type="#_x0000_t75" style="width:1in;height:21.9pt" o:ole="">
            <v:imagedata r:id="rId329" o:title=""/>
          </v:shape>
          <o:OLEObject Type="Embed" ProgID="Equation.3" ShapeID="_x0000_i1181" DrawAspect="Content" ObjectID="_1588827868" r:id="rId330"/>
        </w:object>
      </w:r>
      <w:r w:rsidRPr="006B4A80">
        <w:rPr>
          <w:sz w:val="28"/>
          <w:szCs w:val="28"/>
        </w:rPr>
        <w:t>-шумовая полоса пропускания приемной части;</w:t>
      </w:r>
    </w:p>
    <w:p w:rsidR="00090397" w:rsidRDefault="00090397" w:rsidP="00090397">
      <w:pPr>
        <w:pStyle w:val="24"/>
        <w:spacing w:after="0" w:line="360" w:lineRule="auto"/>
        <w:ind w:left="0"/>
        <w:jc w:val="center"/>
        <w:rPr>
          <w:sz w:val="28"/>
          <w:szCs w:val="28"/>
        </w:rPr>
      </w:pPr>
      <w:r w:rsidRPr="006B4A80">
        <w:rPr>
          <w:position w:val="-14"/>
          <w:sz w:val="28"/>
          <w:szCs w:val="28"/>
        </w:rPr>
        <w:object w:dxaOrig="6000" w:dyaOrig="400">
          <v:shape id="_x0000_i1182" type="#_x0000_t75" style="width:326.35pt;height:21.9pt" o:ole="">
            <v:imagedata r:id="rId331" o:title=""/>
          </v:shape>
          <o:OLEObject Type="Embed" ProgID="Equation.3" ShapeID="_x0000_i1182" DrawAspect="Content" ObjectID="_1588827869" r:id="rId332"/>
        </w:object>
      </w:r>
      <w:r w:rsidRPr="006B4A80">
        <w:rPr>
          <w:sz w:val="28"/>
          <w:szCs w:val="28"/>
        </w:rPr>
        <w:t xml:space="preserve"> Вт.</w:t>
      </w:r>
    </w:p>
    <w:p w:rsidR="00090397" w:rsidRDefault="00090397" w:rsidP="00090397">
      <w:pPr>
        <w:pStyle w:val="24"/>
        <w:spacing w:after="0" w:line="360" w:lineRule="auto"/>
        <w:ind w:left="0" w:firstLine="851"/>
        <w:jc w:val="both"/>
        <w:rPr>
          <w:sz w:val="28"/>
          <w:szCs w:val="28"/>
        </w:rPr>
      </w:pPr>
      <w:r w:rsidRPr="006B4A80">
        <w:rPr>
          <w:sz w:val="28"/>
          <w:szCs w:val="28"/>
        </w:rPr>
        <w:t xml:space="preserve">Для полного эскизного энергетического расчета </w:t>
      </w:r>
      <w:r>
        <w:rPr>
          <w:sz w:val="28"/>
          <w:szCs w:val="28"/>
        </w:rPr>
        <w:t>радиолинии</w:t>
      </w:r>
      <w:r w:rsidRPr="006B4A80">
        <w:rPr>
          <w:sz w:val="28"/>
          <w:szCs w:val="28"/>
        </w:rPr>
        <w:t xml:space="preserve"> необходимо рассчитать характеристики (коэффициент направленного действия, коэффициент усиления и основные геометрические размеры) передающей и приемной антенн.</w:t>
      </w:r>
    </w:p>
    <w:p w:rsidR="00090397" w:rsidRDefault="00090397" w:rsidP="00090397">
      <w:pPr>
        <w:pStyle w:val="24"/>
        <w:spacing w:after="0" w:line="360" w:lineRule="auto"/>
        <w:ind w:left="0" w:firstLine="851"/>
        <w:jc w:val="both"/>
        <w:rPr>
          <w:sz w:val="28"/>
          <w:szCs w:val="28"/>
        </w:rPr>
      </w:pPr>
      <w:r>
        <w:rPr>
          <w:sz w:val="28"/>
          <w:szCs w:val="28"/>
        </w:rPr>
        <w:t xml:space="preserve">Будем считать, что антенна мобильной станции волновой вибратор, тогда её коэффициент усиления </w:t>
      </w:r>
      <w:r w:rsidRPr="00041C95">
        <w:rPr>
          <w:position w:val="-10"/>
        </w:rPr>
        <w:object w:dxaOrig="300" w:dyaOrig="340">
          <v:shape id="_x0000_i1183" type="#_x0000_t75" style="width:14.1pt;height:14.1pt" o:ole="">
            <v:imagedata r:id="rId333" o:title=""/>
          </v:shape>
          <o:OLEObject Type="Embed" ProgID="Equation.3" ShapeID="_x0000_i1183" DrawAspect="Content" ObjectID="_1588827870" r:id="rId334"/>
        </w:object>
      </w:r>
      <w:r>
        <w:rPr>
          <w:sz w:val="28"/>
          <w:szCs w:val="28"/>
        </w:rPr>
        <w:t xml:space="preserve"> возьмем из источника </w:t>
      </w:r>
      <w:r w:rsidRPr="007865FC">
        <w:rPr>
          <w:sz w:val="28"/>
          <w:szCs w:val="28"/>
        </w:rPr>
        <w:t>[</w:t>
      </w:r>
      <w:r w:rsidRPr="007A0FCF">
        <w:rPr>
          <w:sz w:val="28"/>
          <w:szCs w:val="28"/>
        </w:rPr>
        <w:t>8</w:t>
      </w:r>
      <w:r w:rsidRPr="007865FC">
        <w:rPr>
          <w:sz w:val="28"/>
          <w:szCs w:val="28"/>
        </w:rPr>
        <w:t>]</w:t>
      </w:r>
      <w:r>
        <w:rPr>
          <w:sz w:val="28"/>
          <w:szCs w:val="28"/>
        </w:rPr>
        <w:t>.</w:t>
      </w:r>
    </w:p>
    <w:p w:rsidR="00090397" w:rsidRDefault="00090397" w:rsidP="00090397">
      <w:pPr>
        <w:pStyle w:val="ac"/>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Итак,  коэффициент усиления мобильной станции</w:t>
      </w:r>
    </w:p>
    <w:p w:rsidR="00090397" w:rsidRDefault="00090397" w:rsidP="00090397">
      <w:pPr>
        <w:pStyle w:val="ac"/>
        <w:spacing w:after="0" w:line="360" w:lineRule="auto"/>
        <w:ind w:left="0"/>
        <w:jc w:val="center"/>
        <w:rPr>
          <w:position w:val="-10"/>
        </w:rPr>
      </w:pPr>
      <w:r w:rsidRPr="00041C95">
        <w:rPr>
          <w:position w:val="-10"/>
        </w:rPr>
        <w:object w:dxaOrig="1140" w:dyaOrig="340">
          <v:shape id="_x0000_i1184" type="#_x0000_t75" style="width:58.7pt;height:18.8pt" o:ole="">
            <v:imagedata r:id="rId335" o:title=""/>
          </v:shape>
          <o:OLEObject Type="Embed" ProgID="Equation.3" ShapeID="_x0000_i1184" DrawAspect="Content" ObjectID="_1588827871" r:id="rId336"/>
        </w:object>
      </w:r>
    </w:p>
    <w:p w:rsidR="00090397" w:rsidRDefault="00090397" w:rsidP="00090397">
      <w:pPr>
        <w:pStyle w:val="24"/>
        <w:spacing w:after="0" w:line="360" w:lineRule="auto"/>
        <w:ind w:left="0" w:firstLine="851"/>
        <w:rPr>
          <w:sz w:val="28"/>
          <w:szCs w:val="28"/>
        </w:rPr>
      </w:pPr>
      <w:r w:rsidRPr="006B4A80">
        <w:rPr>
          <w:sz w:val="28"/>
          <w:szCs w:val="28"/>
        </w:rPr>
        <w:t>Найдем эффективную площадь антенны базовой станции.</w:t>
      </w:r>
    </w:p>
    <w:p w:rsidR="00090397" w:rsidRDefault="00090397" w:rsidP="00090397">
      <w:pPr>
        <w:pStyle w:val="24"/>
        <w:spacing w:after="0" w:line="360" w:lineRule="auto"/>
        <w:ind w:left="0" w:firstLine="851"/>
        <w:rPr>
          <w:sz w:val="28"/>
          <w:szCs w:val="28"/>
        </w:rPr>
      </w:pPr>
      <w:r w:rsidRPr="006B4A80">
        <w:rPr>
          <w:sz w:val="28"/>
          <w:szCs w:val="28"/>
        </w:rPr>
        <w:t xml:space="preserve">Примем диаметр антенны базовой станции </w:t>
      </w:r>
      <w:r w:rsidRPr="006B4A80">
        <w:rPr>
          <w:position w:val="-10"/>
          <w:sz w:val="28"/>
          <w:szCs w:val="28"/>
        </w:rPr>
        <w:object w:dxaOrig="840" w:dyaOrig="340">
          <v:shape id="_x0000_i1185" type="#_x0000_t75" style="width:44.6pt;height:18.8pt" o:ole="">
            <v:imagedata r:id="rId337" o:title=""/>
          </v:shape>
          <o:OLEObject Type="Embed" ProgID="Equation.3" ShapeID="_x0000_i1185" DrawAspect="Content" ObjectID="_1588827872" r:id="rId338"/>
        </w:object>
      </w:r>
      <w:r w:rsidRPr="006B4A80">
        <w:rPr>
          <w:sz w:val="28"/>
          <w:szCs w:val="28"/>
        </w:rPr>
        <w:t>м.</w:t>
      </w:r>
    </w:p>
    <w:p w:rsidR="00090397" w:rsidRDefault="00090397" w:rsidP="00090397">
      <w:pPr>
        <w:pStyle w:val="ac"/>
        <w:spacing w:after="0" w:line="360" w:lineRule="auto"/>
        <w:ind w:left="0"/>
        <w:jc w:val="center"/>
        <w:rPr>
          <w:rFonts w:ascii="Times New Roman" w:hAnsi="Times New Roman" w:cs="Times New Roman"/>
          <w:sz w:val="28"/>
          <w:szCs w:val="28"/>
        </w:rPr>
      </w:pPr>
      <w:r w:rsidRPr="00BE6A6B">
        <w:rPr>
          <w:position w:val="-24"/>
        </w:rPr>
        <w:object w:dxaOrig="4940" w:dyaOrig="620">
          <v:shape id="_x0000_i1186" type="#_x0000_t75" style="width:244.15pt;height:33.65pt" o:ole="">
            <v:imagedata r:id="rId339" o:title=""/>
          </v:shape>
          <o:OLEObject Type="Embed" ProgID="Equation.3" ShapeID="_x0000_i1186" DrawAspect="Content" ObjectID="_1588827873" r:id="rId340"/>
        </w:object>
      </w:r>
      <w:r>
        <w:t xml:space="preserve"> </w:t>
      </w:r>
      <w:r w:rsidRPr="00BE6A6B">
        <w:rPr>
          <w:rFonts w:ascii="Times New Roman" w:hAnsi="Times New Roman" w:cs="Times New Roman"/>
          <w:sz w:val="28"/>
          <w:szCs w:val="28"/>
        </w:rPr>
        <w:t>м</w:t>
      </w:r>
      <w:r>
        <w:rPr>
          <w:rFonts w:ascii="Times New Roman" w:hAnsi="Times New Roman" w:cs="Times New Roman"/>
          <w:sz w:val="28"/>
          <w:szCs w:val="28"/>
        </w:rPr>
        <w:t xml:space="preserve"> ,</w:t>
      </w:r>
    </w:p>
    <w:p w:rsidR="00090397" w:rsidRDefault="00090397" w:rsidP="00090397">
      <w:pPr>
        <w:spacing w:line="360" w:lineRule="auto"/>
        <w:rPr>
          <w:sz w:val="28"/>
          <w:szCs w:val="28"/>
        </w:rPr>
      </w:pPr>
      <w:r w:rsidRPr="00FB3373">
        <w:rPr>
          <w:sz w:val="28"/>
          <w:szCs w:val="28"/>
        </w:rPr>
        <w:t xml:space="preserve">где  </w:t>
      </w:r>
      <w:r w:rsidRPr="00101B06">
        <w:rPr>
          <w:position w:val="-6"/>
        </w:rPr>
        <w:object w:dxaOrig="220" w:dyaOrig="279">
          <v:shape id="_x0000_i1187" type="#_x0000_t75" style="width:14.1pt;height:14.1pt" o:ole="">
            <v:imagedata r:id="rId341" o:title=""/>
          </v:shape>
          <o:OLEObject Type="Embed" ProgID="Equation.3" ShapeID="_x0000_i1187" DrawAspect="Content" ObjectID="_1588827874" r:id="rId342"/>
        </w:object>
      </w:r>
      <w:r>
        <w:t xml:space="preserve">- </w:t>
      </w:r>
      <w:r w:rsidRPr="00FB3373">
        <w:rPr>
          <w:sz w:val="28"/>
          <w:szCs w:val="28"/>
        </w:rPr>
        <w:t>геометрическая площадь раскрыва;</w:t>
      </w:r>
    </w:p>
    <w:p w:rsidR="00090397" w:rsidRDefault="00090397" w:rsidP="00090397">
      <w:pPr>
        <w:spacing w:line="360" w:lineRule="auto"/>
        <w:rPr>
          <w:sz w:val="28"/>
          <w:szCs w:val="28"/>
        </w:rPr>
      </w:pPr>
      <w:r>
        <w:rPr>
          <w:sz w:val="28"/>
          <w:szCs w:val="28"/>
        </w:rPr>
        <w:t xml:space="preserve">       </w:t>
      </w:r>
      <w:r w:rsidRPr="009764A2">
        <w:rPr>
          <w:position w:val="-6"/>
        </w:rPr>
        <w:object w:dxaOrig="1140" w:dyaOrig="279">
          <v:shape id="_x0000_i1188" type="#_x0000_t75" style="width:57.9pt;height:14.1pt" o:ole="">
            <v:imagedata r:id="rId343" o:title=""/>
          </v:shape>
          <o:OLEObject Type="Embed" ProgID="Equation.3" ShapeID="_x0000_i1188" DrawAspect="Content" ObjectID="_1588827875" r:id="rId344"/>
        </w:object>
      </w:r>
      <w:r>
        <w:t xml:space="preserve">- </w:t>
      </w:r>
      <w:r w:rsidRPr="00FB3373">
        <w:rPr>
          <w:sz w:val="28"/>
          <w:szCs w:val="28"/>
        </w:rPr>
        <w:t>коэффициент использования площади раскрыва [</w:t>
      </w:r>
      <w:r>
        <w:rPr>
          <w:sz w:val="28"/>
          <w:szCs w:val="28"/>
        </w:rPr>
        <w:t>8</w:t>
      </w:r>
      <w:r w:rsidRPr="00FB3373">
        <w:rPr>
          <w:sz w:val="28"/>
          <w:szCs w:val="28"/>
        </w:rPr>
        <w:t>].</w:t>
      </w:r>
    </w:p>
    <w:p w:rsidR="00090397" w:rsidRDefault="00090397" w:rsidP="00090397">
      <w:pPr>
        <w:spacing w:line="360" w:lineRule="auto"/>
        <w:ind w:firstLine="851"/>
        <w:rPr>
          <w:sz w:val="28"/>
          <w:szCs w:val="28"/>
        </w:rPr>
      </w:pPr>
      <w:r>
        <w:rPr>
          <w:sz w:val="28"/>
          <w:szCs w:val="28"/>
        </w:rPr>
        <w:t xml:space="preserve">Рассчитаем требуемый коэффициент направленного действия  </w:t>
      </w:r>
      <w:r w:rsidRPr="003514ED">
        <w:rPr>
          <w:sz w:val="28"/>
          <w:szCs w:val="28"/>
        </w:rPr>
        <w:t>антенны базовой станции</w:t>
      </w:r>
    </w:p>
    <w:p w:rsidR="00090397" w:rsidRDefault="00090397" w:rsidP="00090397">
      <w:pPr>
        <w:pStyle w:val="ac"/>
        <w:spacing w:after="0" w:line="360" w:lineRule="auto"/>
        <w:ind w:left="0"/>
        <w:jc w:val="center"/>
        <w:rPr>
          <w:position w:val="-28"/>
        </w:rPr>
      </w:pPr>
      <w:r w:rsidRPr="00DA364E">
        <w:rPr>
          <w:position w:val="-28"/>
        </w:rPr>
        <w:object w:dxaOrig="4020" w:dyaOrig="700">
          <v:shape id="_x0000_i1189" type="#_x0000_t75" style="width:236.35pt;height:36.8pt" o:ole="">
            <v:imagedata r:id="rId345" o:title=""/>
          </v:shape>
          <o:OLEObject Type="Embed" ProgID="Equation.3" ShapeID="_x0000_i1189" DrawAspect="Content" ObjectID="_1588827876" r:id="rId346"/>
        </w:object>
      </w:r>
    </w:p>
    <w:p w:rsidR="00090397" w:rsidRDefault="00090397" w:rsidP="00090397">
      <w:pPr>
        <w:pStyle w:val="ac"/>
        <w:spacing w:after="0" w:line="360" w:lineRule="auto"/>
        <w:ind w:left="0" w:firstLine="851"/>
        <w:jc w:val="center"/>
        <w:rPr>
          <w:position w:val="-28"/>
        </w:rPr>
      </w:pPr>
    </w:p>
    <w:p w:rsidR="00090397" w:rsidRPr="002B75C7" w:rsidRDefault="00090397" w:rsidP="00090397">
      <w:pPr>
        <w:pStyle w:val="ac"/>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Задавшись коэффициентом полезного действия антенной системы   </w:t>
      </w:r>
      <w:r w:rsidRPr="00BE6A6B">
        <w:rPr>
          <w:position w:val="-10"/>
        </w:rPr>
        <w:object w:dxaOrig="720" w:dyaOrig="320">
          <v:shape id="_x0000_i1190" type="#_x0000_t75" style="width:37.55pt;height:14.1pt" o:ole="">
            <v:imagedata r:id="rId347" o:title=""/>
          </v:shape>
          <o:OLEObject Type="Embed" ProgID="Equation.3" ShapeID="_x0000_i1190" DrawAspect="Content" ObjectID="_1588827877" r:id="rId348"/>
        </w:object>
      </w:r>
      <w:r w:rsidRPr="00AE5B74">
        <w:rPr>
          <w:rFonts w:ascii="Times New Roman" w:hAnsi="Times New Roman" w:cs="Times New Roman"/>
          <w:sz w:val="28"/>
          <w:szCs w:val="28"/>
        </w:rPr>
        <w:t xml:space="preserve">, </w:t>
      </w:r>
      <w:r>
        <w:t xml:space="preserve"> </w:t>
      </w:r>
      <w:r>
        <w:rPr>
          <w:rFonts w:ascii="Times New Roman" w:hAnsi="Times New Roman" w:cs="Times New Roman"/>
          <w:sz w:val="28"/>
          <w:szCs w:val="28"/>
        </w:rPr>
        <w:t>рас</w:t>
      </w:r>
      <w:r w:rsidRPr="00BE6A6B">
        <w:rPr>
          <w:rFonts w:ascii="Times New Roman" w:hAnsi="Times New Roman" w:cs="Times New Roman"/>
          <w:sz w:val="28"/>
          <w:szCs w:val="28"/>
        </w:rPr>
        <w:t>считаем</w:t>
      </w:r>
      <w:r>
        <w:rPr>
          <w:rFonts w:ascii="Times New Roman" w:hAnsi="Times New Roman" w:cs="Times New Roman"/>
          <w:sz w:val="28"/>
          <w:szCs w:val="28"/>
        </w:rPr>
        <w:t xml:space="preserve"> коэффициент усиления </w:t>
      </w:r>
      <w:r w:rsidRPr="00041C95">
        <w:rPr>
          <w:rFonts w:ascii="Times New Roman" w:hAnsi="Times New Roman" w:cs="Times New Roman"/>
          <w:sz w:val="28"/>
          <w:szCs w:val="28"/>
        </w:rPr>
        <w:t>антенны базовой станции</w:t>
      </w:r>
    </w:p>
    <w:p w:rsidR="00090397" w:rsidRDefault="00090397" w:rsidP="00090397">
      <w:pPr>
        <w:pStyle w:val="ac"/>
        <w:spacing w:after="0" w:line="360" w:lineRule="auto"/>
        <w:ind w:left="0"/>
        <w:jc w:val="center"/>
      </w:pPr>
      <w:r w:rsidRPr="00BE6A6B">
        <w:rPr>
          <w:position w:val="-10"/>
        </w:rPr>
        <w:object w:dxaOrig="3340" w:dyaOrig="340">
          <v:shape id="_x0000_i1191" type="#_x0000_t75" style="width:175.3pt;height:19.55pt" o:ole="">
            <v:imagedata r:id="rId349" o:title=""/>
          </v:shape>
          <o:OLEObject Type="Embed" ProgID="Equation.3" ShapeID="_x0000_i1191" DrawAspect="Content" ObjectID="_1588827878" r:id="rId350"/>
        </w:object>
      </w:r>
    </w:p>
    <w:p w:rsidR="00090397" w:rsidRPr="00315DAA" w:rsidRDefault="00090397" w:rsidP="00090397">
      <w:pPr>
        <w:pStyle w:val="ac"/>
        <w:spacing w:after="0" w:line="360" w:lineRule="auto"/>
        <w:ind w:left="0" w:firstLine="851"/>
        <w:jc w:val="both"/>
        <w:rPr>
          <w:position w:val="-14"/>
        </w:rPr>
      </w:pPr>
      <w:r w:rsidRPr="00E91D2E">
        <w:rPr>
          <w:rFonts w:ascii="Times New Roman" w:hAnsi="Times New Roman" w:cs="Times New Roman"/>
          <w:sz w:val="28"/>
          <w:szCs w:val="28"/>
        </w:rPr>
        <w:t>Мощность передатчика должна быть достаточной, чтобы во всех возможных условиях эксплуатации системы</w:t>
      </w:r>
      <w:r>
        <w:rPr>
          <w:rFonts w:ascii="Times New Roman" w:hAnsi="Times New Roman" w:cs="Times New Roman"/>
          <w:sz w:val="28"/>
          <w:szCs w:val="28"/>
        </w:rPr>
        <w:t>, на выходе приемной антенны создавалась мощность радиосигнала</w:t>
      </w:r>
      <w:r w:rsidRPr="00E91D2E">
        <w:t xml:space="preserve"> </w:t>
      </w:r>
      <w:r w:rsidRPr="00E91D2E">
        <w:rPr>
          <w:position w:val="-14"/>
        </w:rPr>
        <w:object w:dxaOrig="340" w:dyaOrig="380">
          <v:shape id="_x0000_i1192" type="#_x0000_t75" style="width:14.1pt;height:21.9pt" o:ole="">
            <v:imagedata r:id="rId351" o:title=""/>
          </v:shape>
          <o:OLEObject Type="Embed" ProgID="Equation.3" ShapeID="_x0000_i1192" DrawAspect="Content" ObjectID="_1588827879" r:id="rId352"/>
        </w:object>
      </w:r>
      <w:r>
        <w:rPr>
          <w:rFonts w:ascii="Times New Roman" w:hAnsi="Times New Roman" w:cs="Times New Roman"/>
          <w:sz w:val="28"/>
          <w:szCs w:val="28"/>
        </w:rPr>
        <w:t xml:space="preserve"> не меньшая, чем чувствительность приемной части радиоканала</w:t>
      </w:r>
      <w:r w:rsidRPr="00E91D2E">
        <w:rPr>
          <w:rFonts w:ascii="Times New Roman" w:hAnsi="Times New Roman" w:cs="Times New Roman"/>
          <w:sz w:val="28"/>
          <w:szCs w:val="28"/>
        </w:rPr>
        <w:t xml:space="preserve"> </w:t>
      </w:r>
      <w:r w:rsidRPr="00AD402F">
        <w:rPr>
          <w:position w:val="-14"/>
        </w:rPr>
        <w:object w:dxaOrig="580" w:dyaOrig="380">
          <v:shape id="_x0000_i1193" type="#_x0000_t75" style="width:27.4pt;height:21.9pt" o:ole="">
            <v:imagedata r:id="rId353" o:title=""/>
          </v:shape>
          <o:OLEObject Type="Embed" ProgID="Equation.3" ShapeID="_x0000_i1193" DrawAspect="Content" ObjectID="_1588827880" r:id="rId354"/>
        </w:object>
      </w:r>
    </w:p>
    <w:p w:rsidR="00090397" w:rsidRDefault="00090397" w:rsidP="00090397">
      <w:pPr>
        <w:pStyle w:val="ac"/>
        <w:spacing w:after="0" w:line="360" w:lineRule="auto"/>
        <w:ind w:left="0"/>
        <w:jc w:val="center"/>
        <w:rPr>
          <w:position w:val="-14"/>
        </w:rPr>
      </w:pPr>
      <w:r w:rsidRPr="00AD402F">
        <w:rPr>
          <w:position w:val="-14"/>
        </w:rPr>
        <w:object w:dxaOrig="1120" w:dyaOrig="380">
          <v:shape id="_x0000_i1194" type="#_x0000_t75" style="width:62.6pt;height:21.9pt" o:ole="">
            <v:imagedata r:id="rId355" o:title=""/>
          </v:shape>
          <o:OLEObject Type="Embed" ProgID="Equation.3" ShapeID="_x0000_i1194" DrawAspect="Content" ObjectID="_1588827881" r:id="rId356"/>
        </w:object>
      </w:r>
      <w:r>
        <w:rPr>
          <w:position w:val="-14"/>
        </w:rPr>
        <w:t>.</w:t>
      </w:r>
    </w:p>
    <w:p w:rsidR="00090397" w:rsidRPr="00FB3373" w:rsidRDefault="00090397" w:rsidP="00090397">
      <w:pPr>
        <w:spacing w:line="360" w:lineRule="auto"/>
        <w:ind w:firstLine="851"/>
        <w:rPr>
          <w:sz w:val="28"/>
          <w:szCs w:val="28"/>
        </w:rPr>
      </w:pPr>
      <w:r w:rsidRPr="00FB3373">
        <w:rPr>
          <w:sz w:val="28"/>
          <w:szCs w:val="28"/>
        </w:rPr>
        <w:t>Найдем мощность передатчика</w:t>
      </w:r>
    </w:p>
    <w:p w:rsidR="00090397" w:rsidRDefault="00090397" w:rsidP="00090397">
      <w:pPr>
        <w:pStyle w:val="ac"/>
        <w:spacing w:after="0" w:line="360" w:lineRule="auto"/>
        <w:ind w:left="0"/>
        <w:jc w:val="center"/>
        <w:rPr>
          <w:position w:val="-30"/>
        </w:rPr>
      </w:pPr>
      <w:r w:rsidRPr="00AC57F8">
        <w:rPr>
          <w:position w:val="-30"/>
        </w:rPr>
        <w:object w:dxaOrig="7460" w:dyaOrig="740">
          <v:shape id="_x0000_i1195" type="#_x0000_t75" style="width:386.6pt;height:37.55pt" o:ole="">
            <v:imagedata r:id="rId357" o:title=""/>
          </v:shape>
          <o:OLEObject Type="Embed" ProgID="Equation.3" ShapeID="_x0000_i1195" DrawAspect="Content" ObjectID="_1588827882" r:id="rId358"/>
        </w:object>
      </w:r>
    </w:p>
    <w:p w:rsidR="00090397" w:rsidRDefault="00090397" w:rsidP="00090397">
      <w:pPr>
        <w:pStyle w:val="ac"/>
        <w:spacing w:after="0" w:line="360" w:lineRule="auto"/>
        <w:ind w:left="0" w:firstLine="851"/>
        <w:jc w:val="both"/>
        <w:rPr>
          <w:position w:val="-30"/>
        </w:rPr>
      </w:pPr>
      <w:r>
        <w:rPr>
          <w:rFonts w:ascii="Times New Roman" w:hAnsi="Times New Roman" w:cs="Times New Roman"/>
          <w:sz w:val="28"/>
          <w:szCs w:val="28"/>
        </w:rPr>
        <w:t>Рассчитанные технические характеристики радиолинии</w:t>
      </w:r>
      <w:r w:rsidRPr="004D694C">
        <w:rPr>
          <w:rFonts w:ascii="Times New Roman" w:hAnsi="Times New Roman" w:cs="Times New Roman"/>
          <w:sz w:val="28"/>
          <w:szCs w:val="28"/>
        </w:rPr>
        <w:t>,</w:t>
      </w:r>
      <w:r>
        <w:rPr>
          <w:rFonts w:ascii="Times New Roman" w:hAnsi="Times New Roman" w:cs="Times New Roman"/>
          <w:sz w:val="28"/>
          <w:szCs w:val="28"/>
        </w:rPr>
        <w:t xml:space="preserve">  в полной мере обеспечивают заданные в ТЗ тактические характеристики и  очень близки к реальным характеристикам современных систем связи с временным разделением каналов </w:t>
      </w:r>
      <w:r w:rsidRPr="00014894">
        <w:rPr>
          <w:rFonts w:ascii="Times New Roman" w:hAnsi="Times New Roman" w:cs="Times New Roman"/>
          <w:sz w:val="28"/>
          <w:szCs w:val="28"/>
        </w:rPr>
        <w:t>[</w:t>
      </w:r>
      <w:r>
        <w:rPr>
          <w:rFonts w:ascii="Times New Roman" w:hAnsi="Times New Roman" w:cs="Times New Roman"/>
          <w:sz w:val="28"/>
          <w:szCs w:val="28"/>
        </w:rPr>
        <w:t>9</w:t>
      </w:r>
      <w:r w:rsidRPr="00014894">
        <w:rPr>
          <w:rFonts w:ascii="Times New Roman" w:hAnsi="Times New Roman" w:cs="Times New Roman"/>
          <w:sz w:val="28"/>
          <w:szCs w:val="28"/>
        </w:rPr>
        <w:t>]</w:t>
      </w:r>
      <w:r>
        <w:rPr>
          <w:rFonts w:ascii="Times New Roman" w:hAnsi="Times New Roman" w:cs="Times New Roman"/>
          <w:sz w:val="28"/>
          <w:szCs w:val="28"/>
        </w:rPr>
        <w:t>.</w:t>
      </w:r>
    </w:p>
    <w:p w:rsidR="00090397" w:rsidRDefault="00090397" w:rsidP="00090397">
      <w:pPr>
        <w:spacing w:after="200" w:line="276" w:lineRule="auto"/>
        <w:rPr>
          <w:rFonts w:eastAsiaTheme="majorEastAsia" w:cstheme="majorBidi"/>
          <w:b/>
          <w:bCs/>
          <w:sz w:val="28"/>
          <w:szCs w:val="28"/>
        </w:rPr>
      </w:pPr>
      <w:bookmarkStart w:id="13" w:name="_Toc295355577"/>
      <w:r>
        <w:br w:type="page"/>
      </w:r>
    </w:p>
    <w:p w:rsidR="00090397" w:rsidRDefault="00090397" w:rsidP="00090397">
      <w:pPr>
        <w:pStyle w:val="1"/>
        <w:ind w:firstLine="851"/>
      </w:pPr>
      <w:r>
        <w:lastRenderedPageBreak/>
        <w:t>3</w:t>
      </w:r>
      <w:r w:rsidRPr="006D1A7B">
        <w:t xml:space="preserve"> </w:t>
      </w:r>
      <w:r>
        <w:t>ФУНКЦИОНАЛЬНАЯ СХЕМА МОБИЛЬНОЙ СТАНЦИИ</w:t>
      </w:r>
      <w:bookmarkEnd w:id="13"/>
      <w:r>
        <w:t xml:space="preserve"> </w:t>
      </w:r>
    </w:p>
    <w:p w:rsidR="00090397" w:rsidRPr="009060B6" w:rsidRDefault="00090397" w:rsidP="00090397"/>
    <w:p w:rsidR="00090397" w:rsidRDefault="00090397" w:rsidP="00090397">
      <w:pPr>
        <w:pStyle w:val="2"/>
      </w:pPr>
      <w:bookmarkStart w:id="14" w:name="_Toc295355578"/>
      <w:r>
        <w:t>3</w:t>
      </w:r>
      <w:r w:rsidRPr="0072443A">
        <w:t>.</w:t>
      </w:r>
      <w:r w:rsidRPr="002F2C15">
        <w:t>1</w:t>
      </w:r>
      <w:r>
        <w:t xml:space="preserve"> Аналоговая часть</w:t>
      </w:r>
      <w:bookmarkEnd w:id="14"/>
    </w:p>
    <w:p w:rsidR="00090397" w:rsidRDefault="00090397" w:rsidP="00090397">
      <w:pPr>
        <w:spacing w:line="360" w:lineRule="auto"/>
        <w:ind w:firstLine="851"/>
        <w:jc w:val="both"/>
        <w:rPr>
          <w:rFonts w:eastAsiaTheme="minorHAnsi"/>
          <w:sz w:val="28"/>
          <w:szCs w:val="28"/>
          <w:lang w:eastAsia="en-US"/>
        </w:rPr>
      </w:pPr>
      <w:r>
        <w:rPr>
          <w:sz w:val="28"/>
          <w:szCs w:val="28"/>
        </w:rPr>
        <w:t xml:space="preserve"> </w:t>
      </w:r>
      <w:r w:rsidRPr="00B63CBA">
        <w:rPr>
          <w:rFonts w:eastAsiaTheme="minorHAnsi"/>
          <w:sz w:val="28"/>
          <w:szCs w:val="28"/>
          <w:lang w:eastAsia="en-US"/>
        </w:rPr>
        <w:t>Мобильные станции</w:t>
      </w:r>
      <w:r>
        <w:rPr>
          <w:rFonts w:eastAsiaTheme="minorHAnsi"/>
          <w:sz w:val="28"/>
          <w:szCs w:val="28"/>
          <w:lang w:eastAsia="en-US"/>
        </w:rPr>
        <w:t xml:space="preserve"> (</w:t>
      </w:r>
      <w:r w:rsidRPr="00B63CBA">
        <w:rPr>
          <w:rFonts w:eastAsiaTheme="minorHAnsi"/>
          <w:sz w:val="28"/>
          <w:szCs w:val="28"/>
          <w:lang w:eastAsia="en-US"/>
        </w:rPr>
        <w:t xml:space="preserve">мобильные телефоны, сотовые радиотелефоны и т.д.) в пределах каждого класса модели в определенном стандарте сотовой мобильной связи различаются между собой не только количеством сервисных </w:t>
      </w:r>
      <w:r>
        <w:rPr>
          <w:rFonts w:eastAsiaTheme="minorHAnsi"/>
          <w:sz w:val="28"/>
          <w:szCs w:val="28"/>
          <w:lang w:eastAsia="en-US"/>
        </w:rPr>
        <w:t>у</w:t>
      </w:r>
      <w:r w:rsidRPr="00B63CBA">
        <w:rPr>
          <w:rFonts w:eastAsiaTheme="minorHAnsi"/>
          <w:sz w:val="28"/>
          <w:szCs w:val="28"/>
          <w:lang w:eastAsia="en-US"/>
        </w:rPr>
        <w:t>слуг, но  и параметрами приемно-передающих трактов, конструкцией, внешним видом, блоком управления и т.п.</w:t>
      </w:r>
    </w:p>
    <w:p w:rsidR="00090397" w:rsidRPr="009060B6" w:rsidRDefault="00090397" w:rsidP="00090397">
      <w:pPr>
        <w:spacing w:line="360" w:lineRule="auto"/>
        <w:ind w:firstLine="851"/>
        <w:jc w:val="both"/>
        <w:rPr>
          <w:rFonts w:eastAsiaTheme="minorHAnsi"/>
          <w:sz w:val="28"/>
          <w:szCs w:val="28"/>
          <w:lang w:eastAsia="en-US"/>
        </w:rPr>
      </w:pPr>
      <w:r w:rsidRPr="00B63CBA">
        <w:rPr>
          <w:sz w:val="28"/>
          <w:szCs w:val="28"/>
        </w:rPr>
        <w:t xml:space="preserve">Функциональная схема мобильной станции, состоит из аналоговой и цифровой частей, которые обычно располагаются на </w:t>
      </w:r>
      <w:r>
        <w:rPr>
          <w:sz w:val="28"/>
          <w:szCs w:val="28"/>
        </w:rPr>
        <w:t>отдельных</w:t>
      </w:r>
      <w:r w:rsidRPr="00B63CBA">
        <w:rPr>
          <w:sz w:val="28"/>
          <w:szCs w:val="28"/>
        </w:rPr>
        <w:t xml:space="preserve"> платах</w:t>
      </w:r>
      <w:r>
        <w:rPr>
          <w:sz w:val="28"/>
          <w:szCs w:val="28"/>
        </w:rPr>
        <w:t xml:space="preserve"> </w:t>
      </w:r>
      <w:r w:rsidRPr="007A0FCF">
        <w:rPr>
          <w:sz w:val="28"/>
          <w:szCs w:val="28"/>
        </w:rPr>
        <w:t>[9]</w:t>
      </w:r>
      <w:r w:rsidRPr="00B63CBA">
        <w:rPr>
          <w:sz w:val="28"/>
          <w:szCs w:val="28"/>
        </w:rPr>
        <w:t>.</w:t>
      </w:r>
      <w:r>
        <w:rPr>
          <w:sz w:val="28"/>
          <w:szCs w:val="28"/>
        </w:rPr>
        <w:t xml:space="preserve">    </w:t>
      </w:r>
    </w:p>
    <w:p w:rsidR="00090397" w:rsidRPr="00B63CBA" w:rsidRDefault="00090397" w:rsidP="00090397">
      <w:pPr>
        <w:spacing w:line="360" w:lineRule="auto"/>
        <w:ind w:firstLine="851"/>
        <w:jc w:val="both"/>
        <w:rPr>
          <w:sz w:val="28"/>
          <w:szCs w:val="28"/>
        </w:rPr>
      </w:pPr>
      <w:r w:rsidRPr="00B63CBA">
        <w:rPr>
          <w:sz w:val="28"/>
          <w:szCs w:val="28"/>
        </w:rPr>
        <w:t>Аналоговая часть включает в себя приемное и передающее устройства</w:t>
      </w:r>
      <w:r>
        <w:rPr>
          <w:sz w:val="28"/>
          <w:szCs w:val="28"/>
        </w:rPr>
        <w:t xml:space="preserve">. На рисунке </w:t>
      </w:r>
      <w:r w:rsidRPr="009060B6">
        <w:rPr>
          <w:sz w:val="28"/>
          <w:szCs w:val="28"/>
        </w:rPr>
        <w:t>3</w:t>
      </w:r>
      <w:r>
        <w:rPr>
          <w:sz w:val="28"/>
          <w:szCs w:val="28"/>
        </w:rPr>
        <w:t>.1 изображена функциональная схема аналоговой части мобильной станции.</w:t>
      </w:r>
    </w:p>
    <w:p w:rsidR="00090397" w:rsidRPr="00A4486C" w:rsidRDefault="00090397" w:rsidP="00090397">
      <w:pPr>
        <w:ind w:firstLine="851"/>
      </w:pPr>
    </w:p>
    <w:p w:rsidR="00090397" w:rsidRDefault="00090397" w:rsidP="00090397">
      <w:pPr>
        <w:spacing w:line="360" w:lineRule="auto"/>
        <w:jc w:val="center"/>
        <w:rPr>
          <w:sz w:val="28"/>
          <w:szCs w:val="28"/>
        </w:rPr>
      </w:pPr>
      <w:r>
        <w:rPr>
          <w:noProof/>
          <w:sz w:val="28"/>
          <w:szCs w:val="28"/>
        </w:rPr>
        <w:drawing>
          <wp:inline distT="0" distB="0" distL="0" distR="0">
            <wp:extent cx="6052820" cy="3548380"/>
            <wp:effectExtent l="19050" t="0" r="5080" b="0"/>
            <wp:docPr id="6630" name="Рисунок 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0"/>
                    <pic:cNvPicPr>
                      <a:picLocks noChangeAspect="1" noChangeArrowheads="1"/>
                    </pic:cNvPicPr>
                  </pic:nvPicPr>
                  <pic:blipFill>
                    <a:blip r:embed="rId359" cstate="print"/>
                    <a:srcRect/>
                    <a:stretch>
                      <a:fillRect/>
                    </a:stretch>
                  </pic:blipFill>
                  <pic:spPr bwMode="auto">
                    <a:xfrm>
                      <a:off x="0" y="0"/>
                      <a:ext cx="6052820" cy="3548380"/>
                    </a:xfrm>
                    <a:prstGeom prst="rect">
                      <a:avLst/>
                    </a:prstGeom>
                    <a:noFill/>
                    <a:ln w="9525">
                      <a:noFill/>
                      <a:miter lim="800000"/>
                      <a:headEnd/>
                      <a:tailEnd/>
                    </a:ln>
                  </pic:spPr>
                </pic:pic>
              </a:graphicData>
            </a:graphic>
          </wp:inline>
        </w:drawing>
      </w:r>
    </w:p>
    <w:p w:rsidR="00090397" w:rsidRDefault="00090397" w:rsidP="00090397">
      <w:pPr>
        <w:spacing w:line="360" w:lineRule="auto"/>
        <w:rPr>
          <w:sz w:val="28"/>
          <w:szCs w:val="28"/>
        </w:rPr>
      </w:pPr>
      <w:r>
        <w:rPr>
          <w:sz w:val="28"/>
          <w:szCs w:val="28"/>
        </w:rPr>
        <w:t xml:space="preserve">Рисунок  </w:t>
      </w:r>
      <w:r w:rsidRPr="00AA6ABB">
        <w:rPr>
          <w:sz w:val="28"/>
          <w:szCs w:val="28"/>
        </w:rPr>
        <w:t>3</w:t>
      </w:r>
      <w:r>
        <w:rPr>
          <w:sz w:val="28"/>
          <w:szCs w:val="28"/>
        </w:rPr>
        <w:t>.1</w:t>
      </w:r>
      <w:r w:rsidRPr="00AA6ABB">
        <w:rPr>
          <w:sz w:val="28"/>
          <w:szCs w:val="28"/>
        </w:rPr>
        <w:t>-</w:t>
      </w:r>
      <w:r>
        <w:rPr>
          <w:sz w:val="28"/>
          <w:szCs w:val="28"/>
        </w:rPr>
        <w:t xml:space="preserve"> Функциональная схема мобильной станции (аналоговая часть)</w:t>
      </w:r>
    </w:p>
    <w:p w:rsidR="00090397" w:rsidRDefault="00090397" w:rsidP="00090397">
      <w:pPr>
        <w:spacing w:line="360" w:lineRule="auto"/>
        <w:jc w:val="both"/>
        <w:rPr>
          <w:sz w:val="28"/>
          <w:szCs w:val="28"/>
        </w:rPr>
      </w:pPr>
    </w:p>
    <w:p w:rsidR="00090397" w:rsidRDefault="00090397" w:rsidP="00090397">
      <w:pPr>
        <w:spacing w:line="360" w:lineRule="auto"/>
        <w:ind w:firstLine="851"/>
        <w:jc w:val="both"/>
        <w:rPr>
          <w:sz w:val="28"/>
          <w:szCs w:val="28"/>
        </w:rPr>
      </w:pPr>
      <w:r>
        <w:rPr>
          <w:sz w:val="28"/>
          <w:szCs w:val="28"/>
        </w:rPr>
        <w:t xml:space="preserve">В  нашей системе связи </w:t>
      </w:r>
      <w:r w:rsidRPr="007E709B">
        <w:rPr>
          <w:sz w:val="28"/>
          <w:szCs w:val="28"/>
        </w:rPr>
        <w:t xml:space="preserve">передатчик и приемник сотового телефона работают не одновременно. Передача осуществляется только в течение </w:t>
      </w:r>
      <w:r>
        <w:rPr>
          <w:sz w:val="28"/>
          <w:szCs w:val="28"/>
        </w:rPr>
        <w:br/>
      </w:r>
      <w:r w:rsidRPr="007E709B">
        <w:rPr>
          <w:sz w:val="28"/>
          <w:szCs w:val="28"/>
        </w:rPr>
        <w:lastRenderedPageBreak/>
        <w:t>1/8 длительности кадра. Это значительно уменьшает расход энергии аккумуляторной батареи и увеличивает время функционирования как в режиме передачи (разговора), так и в режиме приема (ожидания). Кроме того, заметно снижаются требования к ВЧ-фильтру приемника, выполненному на ПАВ, что делает возможным интеграцию МШУ со смесителем. Блок сопряжения прием-передача - это электронный коммутатор, подключающий антенну либо к выходу передатчика, либо ко входу приемника, поскольку сотовый телефон никогда не работает на прием и передачу одновременно.</w:t>
      </w:r>
    </w:p>
    <w:p w:rsidR="00090397" w:rsidRDefault="00090397" w:rsidP="00090397">
      <w:pPr>
        <w:spacing w:line="360" w:lineRule="auto"/>
        <w:ind w:firstLine="851"/>
        <w:jc w:val="both"/>
        <w:rPr>
          <w:sz w:val="28"/>
          <w:szCs w:val="28"/>
        </w:rPr>
      </w:pPr>
      <w:r w:rsidRPr="007E709B">
        <w:rPr>
          <w:sz w:val="28"/>
          <w:szCs w:val="28"/>
        </w:rPr>
        <w:t>Принимаемый сигнал после прохождения входного полосового фильтра усиливается МШУ</w:t>
      </w:r>
      <w:r>
        <w:rPr>
          <w:sz w:val="28"/>
          <w:szCs w:val="28"/>
        </w:rPr>
        <w:t xml:space="preserve"> (А1)</w:t>
      </w:r>
      <w:r w:rsidRPr="007E709B">
        <w:rPr>
          <w:sz w:val="28"/>
          <w:szCs w:val="28"/>
        </w:rPr>
        <w:t xml:space="preserve"> и поступает на первый вход первого смесителя</w:t>
      </w:r>
      <w:r w:rsidRPr="00600A3D">
        <w:rPr>
          <w:sz w:val="28"/>
          <w:szCs w:val="28"/>
        </w:rPr>
        <w:t xml:space="preserve"> </w:t>
      </w:r>
      <w:r>
        <w:rPr>
          <w:sz w:val="28"/>
          <w:szCs w:val="28"/>
        </w:rPr>
        <w:t>(</w:t>
      </w:r>
      <w:r>
        <w:rPr>
          <w:sz w:val="28"/>
          <w:szCs w:val="28"/>
          <w:lang w:val="en-US"/>
        </w:rPr>
        <w:t>UB</w:t>
      </w:r>
      <w:r w:rsidRPr="00600A3D">
        <w:rPr>
          <w:sz w:val="28"/>
          <w:szCs w:val="28"/>
        </w:rPr>
        <w:t>1</w:t>
      </w:r>
      <w:r>
        <w:rPr>
          <w:sz w:val="28"/>
          <w:szCs w:val="28"/>
        </w:rPr>
        <w:t>)</w:t>
      </w:r>
      <w:r w:rsidRPr="007E709B">
        <w:rPr>
          <w:sz w:val="28"/>
          <w:szCs w:val="28"/>
        </w:rPr>
        <w:t xml:space="preserve">. На второй вход поступает сигнал гетеродина </w:t>
      </w:r>
      <w:r w:rsidRPr="00B63CBA">
        <w:rPr>
          <w:position w:val="-14"/>
        </w:rPr>
        <w:object w:dxaOrig="400" w:dyaOrig="380">
          <v:shape id="_x0000_i1196" type="#_x0000_t75" style="width:21.9pt;height:21.9pt" o:ole="">
            <v:imagedata r:id="rId360" o:title=""/>
          </v:shape>
          <o:OLEObject Type="Embed" ProgID="Equation.3" ShapeID="_x0000_i1196" DrawAspect="Content" ObjectID="_1588827883" r:id="rId361"/>
        </w:object>
      </w:r>
      <w:r w:rsidRPr="007E709B">
        <w:rPr>
          <w:sz w:val="28"/>
          <w:szCs w:val="28"/>
        </w:rPr>
        <w:t xml:space="preserve"> с синтезатора частот. Сигнал первой промежуточной частоты </w:t>
      </w:r>
      <w:r w:rsidRPr="00B63CBA">
        <w:rPr>
          <w:position w:val="-14"/>
        </w:rPr>
        <w:object w:dxaOrig="400" w:dyaOrig="380">
          <v:shape id="_x0000_i1197" type="#_x0000_t75" style="width:21.9pt;height:21.9pt" o:ole="">
            <v:imagedata r:id="rId362" o:title=""/>
          </v:shape>
          <o:OLEObject Type="Embed" ProgID="Equation.3" ShapeID="_x0000_i1197" DrawAspect="Content" ObjectID="_1588827884" r:id="rId363"/>
        </w:object>
      </w:r>
      <w:r w:rsidRPr="007E709B">
        <w:rPr>
          <w:sz w:val="28"/>
          <w:szCs w:val="28"/>
        </w:rPr>
        <w:t xml:space="preserve"> проходит через полосовой фильтр на ПАВ</w:t>
      </w:r>
      <w:r w:rsidRPr="00600A3D">
        <w:rPr>
          <w:sz w:val="28"/>
          <w:szCs w:val="28"/>
        </w:rPr>
        <w:t xml:space="preserve"> (</w:t>
      </w:r>
      <w:r>
        <w:rPr>
          <w:sz w:val="28"/>
          <w:szCs w:val="28"/>
          <w:lang w:val="en-US"/>
        </w:rPr>
        <w:t>Z</w:t>
      </w:r>
      <w:r w:rsidRPr="00600A3D">
        <w:rPr>
          <w:sz w:val="28"/>
          <w:szCs w:val="28"/>
        </w:rPr>
        <w:t>4)</w:t>
      </w:r>
      <w:r w:rsidRPr="007E709B">
        <w:rPr>
          <w:sz w:val="28"/>
          <w:szCs w:val="28"/>
        </w:rPr>
        <w:t xml:space="preserve"> и усиливается усилителем первой промежуточной частоты УПЧ1</w:t>
      </w:r>
      <w:r w:rsidRPr="00600A3D">
        <w:rPr>
          <w:sz w:val="28"/>
          <w:szCs w:val="28"/>
        </w:rPr>
        <w:t>(</w:t>
      </w:r>
      <w:r>
        <w:rPr>
          <w:sz w:val="28"/>
          <w:szCs w:val="28"/>
          <w:lang w:val="en-US"/>
        </w:rPr>
        <w:t>A</w:t>
      </w:r>
      <w:r w:rsidRPr="00600A3D">
        <w:rPr>
          <w:sz w:val="28"/>
          <w:szCs w:val="28"/>
        </w:rPr>
        <w:t>3)</w:t>
      </w:r>
      <w:r w:rsidRPr="007E709B">
        <w:rPr>
          <w:sz w:val="28"/>
          <w:szCs w:val="28"/>
        </w:rPr>
        <w:t>, после чего поступает на первый вход второго смесителя</w:t>
      </w:r>
      <w:r w:rsidRPr="00600A3D">
        <w:rPr>
          <w:sz w:val="28"/>
          <w:szCs w:val="28"/>
        </w:rPr>
        <w:t xml:space="preserve"> (</w:t>
      </w:r>
      <w:r>
        <w:rPr>
          <w:sz w:val="28"/>
          <w:szCs w:val="28"/>
          <w:lang w:val="en-US"/>
        </w:rPr>
        <w:t>UB</w:t>
      </w:r>
      <w:r w:rsidRPr="00600A3D">
        <w:rPr>
          <w:sz w:val="28"/>
          <w:szCs w:val="28"/>
        </w:rPr>
        <w:t>3)</w:t>
      </w:r>
      <w:r w:rsidRPr="007E709B">
        <w:rPr>
          <w:sz w:val="28"/>
          <w:szCs w:val="28"/>
        </w:rPr>
        <w:t xml:space="preserve">. На второй его вход поступает сигнал гетеродина </w:t>
      </w:r>
      <w:r w:rsidRPr="00B63CBA">
        <w:rPr>
          <w:position w:val="-14"/>
        </w:rPr>
        <w:object w:dxaOrig="279" w:dyaOrig="380">
          <v:shape id="_x0000_i1198" type="#_x0000_t75" style="width:14.1pt;height:21.9pt" o:ole="">
            <v:imagedata r:id="rId364" o:title=""/>
          </v:shape>
          <o:OLEObject Type="Embed" ProgID="Equation.3" ShapeID="_x0000_i1198" DrawAspect="Content" ObjectID="_1588827885" r:id="rId365"/>
        </w:object>
      </w:r>
      <w:r w:rsidRPr="007E709B">
        <w:rPr>
          <w:sz w:val="28"/>
          <w:szCs w:val="28"/>
        </w:rPr>
        <w:t xml:space="preserve"> с генератора частот. Полученный сигнал второй промежуточной частоты </w:t>
      </w:r>
      <w:r w:rsidRPr="000C4102">
        <w:rPr>
          <w:position w:val="-14"/>
        </w:rPr>
        <w:object w:dxaOrig="440" w:dyaOrig="380">
          <v:shape id="_x0000_i1199" type="#_x0000_t75" style="width:21.9pt;height:21.9pt" o:ole="">
            <v:imagedata r:id="rId366" o:title=""/>
          </v:shape>
          <o:OLEObject Type="Embed" ProgID="Equation.3" ShapeID="_x0000_i1199" DrawAspect="Content" ObjectID="_1588827886" r:id="rId367"/>
        </w:object>
      </w:r>
      <w:r w:rsidRPr="007E709B">
        <w:rPr>
          <w:sz w:val="28"/>
          <w:szCs w:val="28"/>
        </w:rPr>
        <w:t xml:space="preserve"> фильтруется полосовым фильтром на ПАВ</w:t>
      </w:r>
      <w:r w:rsidRPr="00600A3D">
        <w:rPr>
          <w:sz w:val="28"/>
          <w:szCs w:val="28"/>
        </w:rPr>
        <w:t xml:space="preserve"> (</w:t>
      </w:r>
      <w:r>
        <w:rPr>
          <w:sz w:val="28"/>
          <w:szCs w:val="28"/>
          <w:lang w:val="en-US"/>
        </w:rPr>
        <w:t>Z</w:t>
      </w:r>
      <w:r w:rsidRPr="00600A3D">
        <w:rPr>
          <w:sz w:val="28"/>
          <w:szCs w:val="28"/>
        </w:rPr>
        <w:t>5)</w:t>
      </w:r>
      <w:r w:rsidRPr="007E709B">
        <w:rPr>
          <w:sz w:val="28"/>
          <w:szCs w:val="28"/>
        </w:rPr>
        <w:t>, усиливается усилителем УПЧ2</w:t>
      </w:r>
      <w:r w:rsidRPr="00600A3D">
        <w:rPr>
          <w:sz w:val="28"/>
          <w:szCs w:val="28"/>
        </w:rPr>
        <w:t xml:space="preserve"> (</w:t>
      </w:r>
      <w:r>
        <w:rPr>
          <w:sz w:val="28"/>
          <w:szCs w:val="28"/>
          <w:lang w:val="en-US"/>
        </w:rPr>
        <w:t>A</w:t>
      </w:r>
      <w:r w:rsidRPr="00600A3D">
        <w:rPr>
          <w:sz w:val="28"/>
          <w:szCs w:val="28"/>
        </w:rPr>
        <w:t>4)</w:t>
      </w:r>
      <w:r w:rsidRPr="007E709B">
        <w:rPr>
          <w:sz w:val="28"/>
          <w:szCs w:val="28"/>
        </w:rPr>
        <w:t xml:space="preserve">, демодулируется и поступает на аналого-цифровой преобразователь (АЦП), где преобразуется в сигнал, необходимый для работы цифрового логического блока, выполненного на центральном процессоре </w:t>
      </w:r>
      <w:r w:rsidRPr="007E709B">
        <w:rPr>
          <w:sz w:val="28"/>
          <w:szCs w:val="28"/>
          <w:lang w:val="en-US"/>
        </w:rPr>
        <w:t>CPU</w:t>
      </w:r>
      <w:r>
        <w:rPr>
          <w:sz w:val="28"/>
          <w:szCs w:val="28"/>
        </w:rPr>
        <w:t>. Он выделен пунктиром, так как является цифровой частью мобильной станции, но использован и  в аналоговой, в качестве  согласующего элемента между этими частями</w:t>
      </w:r>
      <w:r w:rsidRPr="007E709B">
        <w:rPr>
          <w:sz w:val="28"/>
          <w:szCs w:val="28"/>
        </w:rPr>
        <w:t>.</w:t>
      </w:r>
    </w:p>
    <w:p w:rsidR="00090397" w:rsidRDefault="00090397" w:rsidP="00090397">
      <w:pPr>
        <w:spacing w:line="360" w:lineRule="auto"/>
        <w:ind w:firstLine="851"/>
        <w:jc w:val="both"/>
        <w:rPr>
          <w:sz w:val="28"/>
          <w:szCs w:val="28"/>
        </w:rPr>
      </w:pPr>
      <w:r w:rsidRPr="007E709B">
        <w:rPr>
          <w:sz w:val="28"/>
          <w:szCs w:val="28"/>
        </w:rPr>
        <w:t xml:space="preserve">В режиме передачи информационный цифровой сигнал, сформированный в логическом блоке, поступает на </w:t>
      </w:r>
      <w:r w:rsidRPr="007E709B">
        <w:rPr>
          <w:sz w:val="28"/>
          <w:szCs w:val="28"/>
          <w:lang w:val="en-US"/>
        </w:rPr>
        <w:t>I</w:t>
      </w:r>
      <w:r w:rsidRPr="007E709B">
        <w:rPr>
          <w:sz w:val="28"/>
          <w:szCs w:val="28"/>
        </w:rPr>
        <w:t xml:space="preserve">/О-генератор, где происходит формирование модулирующего сигнала. Последний поступает в фазовый модулятор, с которого сигнал </w:t>
      </w:r>
      <w:r w:rsidRPr="000C4102">
        <w:rPr>
          <w:position w:val="-14"/>
        </w:rPr>
        <w:object w:dxaOrig="400" w:dyaOrig="380">
          <v:shape id="_x0000_i1200" type="#_x0000_t75" style="width:21.9pt;height:21.9pt" o:ole="">
            <v:imagedata r:id="rId368" o:title=""/>
          </v:shape>
          <o:OLEObject Type="Embed" ProgID="Equation.3" ShapeID="_x0000_i1200" DrawAspect="Content" ObjectID="_1588827887" r:id="rId369"/>
        </w:object>
      </w:r>
      <w:r w:rsidRPr="007E709B">
        <w:rPr>
          <w:sz w:val="28"/>
          <w:szCs w:val="28"/>
        </w:rPr>
        <w:t xml:space="preserve"> поступает в смеситель</w:t>
      </w:r>
      <w:r w:rsidRPr="00600A3D">
        <w:rPr>
          <w:sz w:val="28"/>
          <w:szCs w:val="28"/>
        </w:rPr>
        <w:t xml:space="preserve"> (</w:t>
      </w:r>
      <w:r>
        <w:rPr>
          <w:sz w:val="28"/>
          <w:szCs w:val="28"/>
          <w:lang w:val="en-US"/>
        </w:rPr>
        <w:t>UB</w:t>
      </w:r>
      <w:r w:rsidRPr="00600A3D">
        <w:rPr>
          <w:sz w:val="28"/>
          <w:szCs w:val="28"/>
        </w:rPr>
        <w:t>2)</w:t>
      </w:r>
      <w:r w:rsidRPr="007E709B">
        <w:rPr>
          <w:sz w:val="28"/>
          <w:szCs w:val="28"/>
        </w:rPr>
        <w:t xml:space="preserve">. На второй вход смесителя поступает сигнал </w:t>
      </w:r>
      <w:r w:rsidRPr="000C4102">
        <w:rPr>
          <w:position w:val="-14"/>
        </w:rPr>
        <w:object w:dxaOrig="420" w:dyaOrig="380">
          <v:shape id="_x0000_i1201" type="#_x0000_t75" style="width:21.9pt;height:21.9pt" o:ole="">
            <v:imagedata r:id="rId370" o:title=""/>
          </v:shape>
          <o:OLEObject Type="Embed" ProgID="Equation.3" ShapeID="_x0000_i1201" DrawAspect="Content" ObjectID="_1588827888" r:id="rId371"/>
        </w:object>
      </w:r>
      <w:r w:rsidRPr="007E709B">
        <w:rPr>
          <w:sz w:val="28"/>
          <w:szCs w:val="28"/>
        </w:rPr>
        <w:t xml:space="preserve">с синтезатора частот. Полученный сигнал </w:t>
      </w:r>
      <w:r w:rsidRPr="00B63CBA">
        <w:rPr>
          <w:position w:val="-12"/>
        </w:rPr>
        <w:object w:dxaOrig="320" w:dyaOrig="360">
          <v:shape id="_x0000_i1202" type="#_x0000_t75" style="width:14.1pt;height:21.9pt" o:ole="">
            <v:imagedata r:id="rId372" o:title=""/>
          </v:shape>
          <o:OLEObject Type="Embed" ProgID="Equation.3" ShapeID="_x0000_i1202" DrawAspect="Content" ObjectID="_1588827889" r:id="rId373"/>
        </w:object>
      </w:r>
      <w:r w:rsidRPr="007E709B">
        <w:rPr>
          <w:sz w:val="28"/>
          <w:szCs w:val="28"/>
        </w:rPr>
        <w:t xml:space="preserve"> через полосовой фильтр</w:t>
      </w:r>
      <w:r w:rsidRPr="00600A3D">
        <w:rPr>
          <w:sz w:val="28"/>
          <w:szCs w:val="28"/>
        </w:rPr>
        <w:t xml:space="preserve"> (</w:t>
      </w:r>
      <w:r>
        <w:rPr>
          <w:sz w:val="28"/>
          <w:szCs w:val="28"/>
          <w:lang w:val="en-US"/>
        </w:rPr>
        <w:t>Z</w:t>
      </w:r>
      <w:r w:rsidRPr="00600A3D">
        <w:rPr>
          <w:sz w:val="28"/>
          <w:szCs w:val="28"/>
        </w:rPr>
        <w:t>3)</w:t>
      </w:r>
      <w:r w:rsidRPr="007E709B">
        <w:rPr>
          <w:sz w:val="28"/>
          <w:szCs w:val="28"/>
        </w:rPr>
        <w:t xml:space="preserve"> поступает в усилитель мощности (</w:t>
      </w:r>
      <w:r>
        <w:rPr>
          <w:sz w:val="28"/>
          <w:szCs w:val="28"/>
          <w:lang w:val="en-US"/>
        </w:rPr>
        <w:t>A</w:t>
      </w:r>
      <w:r w:rsidRPr="00600A3D">
        <w:rPr>
          <w:sz w:val="28"/>
          <w:szCs w:val="28"/>
        </w:rPr>
        <w:t>2</w:t>
      </w:r>
      <w:r w:rsidRPr="007E709B">
        <w:rPr>
          <w:sz w:val="28"/>
          <w:szCs w:val="28"/>
        </w:rPr>
        <w:t xml:space="preserve">), </w:t>
      </w:r>
      <w:r w:rsidRPr="007E709B">
        <w:rPr>
          <w:sz w:val="28"/>
          <w:szCs w:val="28"/>
        </w:rPr>
        <w:lastRenderedPageBreak/>
        <w:t xml:space="preserve">управляемый с помощью центрального процессора </w:t>
      </w:r>
      <w:r w:rsidRPr="007E709B">
        <w:rPr>
          <w:sz w:val="28"/>
          <w:szCs w:val="28"/>
          <w:lang w:val="en-US"/>
        </w:rPr>
        <w:t>CPU</w:t>
      </w:r>
      <w:r w:rsidRPr="007E709B">
        <w:rPr>
          <w:sz w:val="28"/>
          <w:szCs w:val="28"/>
        </w:rPr>
        <w:t xml:space="preserve">. Усиленный до необходимого уровня сигнал </w:t>
      </w:r>
      <w:r w:rsidRPr="000C4102">
        <w:rPr>
          <w:position w:val="-12"/>
        </w:rPr>
        <w:object w:dxaOrig="320" w:dyaOrig="360">
          <v:shape id="_x0000_i1203" type="#_x0000_t75" style="width:14.1pt;height:21.9pt" o:ole="">
            <v:imagedata r:id="rId374" o:title=""/>
          </v:shape>
          <o:OLEObject Type="Embed" ProgID="Equation.3" ShapeID="_x0000_i1203" DrawAspect="Content" ObjectID="_1588827890" r:id="rId375"/>
        </w:object>
      </w:r>
      <w:r w:rsidRPr="007E709B">
        <w:rPr>
          <w:sz w:val="28"/>
          <w:szCs w:val="28"/>
        </w:rPr>
        <w:t xml:space="preserve"> через полосовой керамический фильтр</w:t>
      </w:r>
      <w:r w:rsidRPr="00600A3D">
        <w:rPr>
          <w:sz w:val="28"/>
          <w:szCs w:val="28"/>
        </w:rPr>
        <w:t xml:space="preserve"> (</w:t>
      </w:r>
      <w:r>
        <w:rPr>
          <w:sz w:val="28"/>
          <w:szCs w:val="28"/>
          <w:lang w:val="en-US"/>
        </w:rPr>
        <w:t>Z</w:t>
      </w:r>
      <w:r w:rsidRPr="00600A3D">
        <w:rPr>
          <w:sz w:val="28"/>
          <w:szCs w:val="28"/>
        </w:rPr>
        <w:t>2)</w:t>
      </w:r>
      <w:r w:rsidRPr="007E709B">
        <w:rPr>
          <w:sz w:val="28"/>
          <w:szCs w:val="28"/>
        </w:rPr>
        <w:t xml:space="preserve"> поступает к антенне А и излучается в окружающее пространство</w:t>
      </w:r>
      <w:r>
        <w:rPr>
          <w:sz w:val="28"/>
          <w:szCs w:val="28"/>
        </w:rPr>
        <w:t>.</w:t>
      </w:r>
    </w:p>
    <w:p w:rsidR="00090397" w:rsidRDefault="00090397" w:rsidP="00090397">
      <w:pPr>
        <w:spacing w:line="360" w:lineRule="auto"/>
        <w:ind w:firstLine="851"/>
        <w:jc w:val="both"/>
        <w:rPr>
          <w:sz w:val="28"/>
          <w:szCs w:val="28"/>
        </w:rPr>
      </w:pPr>
    </w:p>
    <w:p w:rsidR="00090397" w:rsidRPr="00090397" w:rsidRDefault="00090397" w:rsidP="00090397">
      <w:pPr>
        <w:pStyle w:val="2"/>
      </w:pPr>
      <w:bookmarkStart w:id="15" w:name="_Toc295355579"/>
      <w:r w:rsidRPr="00090397">
        <w:t>3.2 Цифровая часть</w:t>
      </w:r>
      <w:bookmarkEnd w:id="15"/>
    </w:p>
    <w:p w:rsidR="00090397" w:rsidRPr="00090397" w:rsidRDefault="00090397" w:rsidP="00090397">
      <w:pPr>
        <w:pStyle w:val="2"/>
      </w:pPr>
      <w:r w:rsidRPr="00090397">
        <w:t xml:space="preserve">Цифровая логическая часть мобильной станции обеспечивает формирование и обработку всех необходимых сигналов. Сердцевиной этой важной части цифрового телефона является центральный процессор </w:t>
      </w:r>
      <w:r w:rsidRPr="00090397">
        <w:rPr>
          <w:lang w:val="en-US"/>
        </w:rPr>
        <w:t>CPU</w:t>
      </w:r>
      <w:r w:rsidRPr="00090397">
        <w:t xml:space="preserve">. Он выполнен в виде СБИС на микромощных полевых транзисторах со структурой «металл-диэлектрик-полупроводник» (МДП или </w:t>
      </w:r>
      <w:r w:rsidRPr="00090397">
        <w:rPr>
          <w:lang w:val="en-US"/>
        </w:rPr>
        <w:t>MOS</w:t>
      </w:r>
      <w:r w:rsidRPr="00090397">
        <w:t xml:space="preserve">). На рисунке </w:t>
      </w:r>
      <w:r w:rsidRPr="00090397">
        <w:rPr>
          <w:lang w:val="en-US"/>
        </w:rPr>
        <w:t>3</w:t>
      </w:r>
      <w:r w:rsidRPr="00090397">
        <w:t>.2 изображена функциональная схема цифровой части мобильной станции.</w:t>
      </w:r>
    </w:p>
    <w:p w:rsidR="00090397" w:rsidRDefault="00090397" w:rsidP="00090397">
      <w:pPr>
        <w:spacing w:line="360" w:lineRule="auto"/>
        <w:jc w:val="center"/>
        <w:rPr>
          <w:sz w:val="28"/>
          <w:szCs w:val="28"/>
        </w:rPr>
      </w:pPr>
      <w:r>
        <w:rPr>
          <w:noProof/>
          <w:sz w:val="28"/>
          <w:szCs w:val="28"/>
        </w:rPr>
        <w:drawing>
          <wp:inline distT="0" distB="0" distL="0" distR="0">
            <wp:extent cx="6048375" cy="3609975"/>
            <wp:effectExtent l="19050" t="0" r="9525" b="0"/>
            <wp:docPr id="3"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76" cstate="print"/>
                    <a:srcRect/>
                    <a:stretch>
                      <a:fillRect/>
                    </a:stretch>
                  </pic:blipFill>
                  <pic:spPr bwMode="auto">
                    <a:xfrm>
                      <a:off x="0" y="0"/>
                      <a:ext cx="6048375" cy="3609975"/>
                    </a:xfrm>
                    <a:prstGeom prst="rect">
                      <a:avLst/>
                    </a:prstGeom>
                    <a:noFill/>
                    <a:ln w="9525">
                      <a:noFill/>
                      <a:miter lim="800000"/>
                      <a:headEnd/>
                      <a:tailEnd/>
                    </a:ln>
                  </pic:spPr>
                </pic:pic>
              </a:graphicData>
            </a:graphic>
          </wp:inline>
        </w:drawing>
      </w:r>
    </w:p>
    <w:p w:rsidR="00090397" w:rsidRPr="00345A44" w:rsidRDefault="00090397" w:rsidP="00090397">
      <w:pPr>
        <w:spacing w:line="360" w:lineRule="auto"/>
        <w:jc w:val="center"/>
        <w:rPr>
          <w:sz w:val="28"/>
          <w:szCs w:val="28"/>
        </w:rPr>
      </w:pPr>
      <w:r>
        <w:rPr>
          <w:sz w:val="28"/>
          <w:szCs w:val="28"/>
        </w:rPr>
        <w:t xml:space="preserve">Рисунок </w:t>
      </w:r>
      <w:r w:rsidRPr="00AA6ABB">
        <w:rPr>
          <w:sz w:val="28"/>
          <w:szCs w:val="28"/>
        </w:rPr>
        <w:t>3</w:t>
      </w:r>
      <w:r>
        <w:rPr>
          <w:sz w:val="28"/>
          <w:szCs w:val="28"/>
        </w:rPr>
        <w:t xml:space="preserve">.2 </w:t>
      </w:r>
      <w:r w:rsidRPr="00345A44">
        <w:rPr>
          <w:sz w:val="28"/>
          <w:szCs w:val="28"/>
        </w:rPr>
        <w:t>-</w:t>
      </w:r>
      <w:r>
        <w:rPr>
          <w:sz w:val="28"/>
          <w:szCs w:val="28"/>
        </w:rPr>
        <w:t xml:space="preserve"> Функциональная схема мобильной станции (цифровая часть)</w:t>
      </w:r>
    </w:p>
    <w:p w:rsidR="00090397" w:rsidRDefault="00090397" w:rsidP="00090397">
      <w:pPr>
        <w:spacing w:line="360" w:lineRule="auto"/>
        <w:ind w:firstLine="851"/>
        <w:jc w:val="both"/>
        <w:rPr>
          <w:sz w:val="28"/>
          <w:szCs w:val="28"/>
        </w:rPr>
      </w:pPr>
    </w:p>
    <w:p w:rsidR="00090397" w:rsidRPr="007E709B" w:rsidRDefault="00090397" w:rsidP="00090397">
      <w:pPr>
        <w:spacing w:line="360" w:lineRule="auto"/>
        <w:ind w:firstLine="851"/>
        <w:jc w:val="both"/>
        <w:rPr>
          <w:sz w:val="28"/>
          <w:szCs w:val="28"/>
        </w:rPr>
      </w:pPr>
      <w:r w:rsidRPr="007E709B">
        <w:rPr>
          <w:sz w:val="28"/>
          <w:szCs w:val="28"/>
        </w:rPr>
        <w:t xml:space="preserve">В состав цифровой части </w:t>
      </w:r>
      <w:r>
        <w:rPr>
          <w:sz w:val="28"/>
          <w:szCs w:val="28"/>
        </w:rPr>
        <w:t>мобильной станции</w:t>
      </w:r>
      <w:r w:rsidRPr="007E709B">
        <w:rPr>
          <w:sz w:val="28"/>
          <w:szCs w:val="28"/>
        </w:rPr>
        <w:t xml:space="preserve"> входят:</w:t>
      </w:r>
    </w:p>
    <w:p w:rsidR="00090397" w:rsidRDefault="00090397" w:rsidP="00090397">
      <w:pPr>
        <w:spacing w:line="360" w:lineRule="auto"/>
        <w:ind w:firstLine="851"/>
        <w:jc w:val="both"/>
        <w:rPr>
          <w:sz w:val="28"/>
          <w:szCs w:val="28"/>
        </w:rPr>
      </w:pPr>
      <w:r>
        <w:rPr>
          <w:sz w:val="28"/>
          <w:szCs w:val="28"/>
        </w:rPr>
        <w:t>-</w:t>
      </w:r>
      <w:r w:rsidRPr="007E709B">
        <w:rPr>
          <w:sz w:val="28"/>
          <w:szCs w:val="28"/>
        </w:rPr>
        <w:t xml:space="preserve"> Цифровой сигнальный процессор (</w:t>
      </w:r>
      <w:r w:rsidRPr="007E709B">
        <w:rPr>
          <w:sz w:val="28"/>
          <w:szCs w:val="28"/>
          <w:lang w:val="en-US"/>
        </w:rPr>
        <w:t>CPU</w:t>
      </w:r>
      <w:r w:rsidRPr="007E709B">
        <w:rPr>
          <w:sz w:val="28"/>
          <w:szCs w:val="28"/>
        </w:rPr>
        <w:t xml:space="preserve">) со своей оперативной и постоянной памятью, осуществляющий управление работой </w:t>
      </w:r>
      <w:r>
        <w:rPr>
          <w:sz w:val="28"/>
          <w:szCs w:val="28"/>
        </w:rPr>
        <w:t xml:space="preserve">мобильной </w:t>
      </w:r>
      <w:r>
        <w:rPr>
          <w:sz w:val="28"/>
          <w:szCs w:val="28"/>
        </w:rPr>
        <w:lastRenderedPageBreak/>
        <w:t>станции</w:t>
      </w:r>
      <w:r w:rsidRPr="007E709B">
        <w:rPr>
          <w:sz w:val="28"/>
          <w:szCs w:val="28"/>
        </w:rPr>
        <w:t xml:space="preserve">. </w:t>
      </w:r>
      <w:r w:rsidRPr="007E709B">
        <w:rPr>
          <w:sz w:val="28"/>
          <w:szCs w:val="28"/>
          <w:lang w:val="en-US"/>
        </w:rPr>
        <w:t>CPU</w:t>
      </w:r>
      <w:r w:rsidRPr="007E709B">
        <w:rPr>
          <w:sz w:val="28"/>
          <w:szCs w:val="28"/>
        </w:rPr>
        <w:t xml:space="preserve"> телефонов несколько проще, чем микропроцессоры компьютеров, но тем не менее являются сложнейшими микроэлектронными изделиями.</w:t>
      </w:r>
    </w:p>
    <w:p w:rsidR="00090397" w:rsidRDefault="00090397" w:rsidP="00090397">
      <w:pPr>
        <w:spacing w:line="360" w:lineRule="auto"/>
        <w:ind w:firstLine="851"/>
        <w:jc w:val="both"/>
        <w:rPr>
          <w:sz w:val="28"/>
          <w:szCs w:val="28"/>
        </w:rPr>
      </w:pPr>
      <w:r>
        <w:rPr>
          <w:sz w:val="28"/>
          <w:szCs w:val="28"/>
        </w:rPr>
        <w:t>-</w:t>
      </w:r>
      <w:r w:rsidRPr="007E709B">
        <w:rPr>
          <w:sz w:val="28"/>
          <w:szCs w:val="28"/>
        </w:rPr>
        <w:t xml:space="preserve"> Аналого-цифровой преобразователь (АЦП), который преобразует аналоговый сигнал с выхода микрофона в цифровую форму. При этом вся последующая обработка и передача сигнала речи производится в цифровой форме, вплоть до обратного цифро-аналогового преобразования.</w:t>
      </w:r>
    </w:p>
    <w:p w:rsidR="00090397" w:rsidRDefault="00090397" w:rsidP="00090397">
      <w:pPr>
        <w:spacing w:line="360" w:lineRule="auto"/>
        <w:ind w:firstLine="851"/>
        <w:jc w:val="both"/>
        <w:rPr>
          <w:sz w:val="28"/>
          <w:szCs w:val="28"/>
        </w:rPr>
      </w:pPr>
      <w:r>
        <w:rPr>
          <w:sz w:val="28"/>
          <w:szCs w:val="28"/>
        </w:rPr>
        <w:t>-</w:t>
      </w:r>
      <w:r w:rsidRPr="007E709B">
        <w:rPr>
          <w:sz w:val="28"/>
          <w:szCs w:val="28"/>
        </w:rPr>
        <w:t xml:space="preserve"> Кодер речи, осуществляющий кодирование сигнала речи, имеющего уже цифровую форму, по определенным законам с использованием алгоритма сжатия для сокращения избыточности сигнала. Таким образом осуществляется сокращение объема информации, которую необходимо передавать по радиоканалу связи.</w:t>
      </w:r>
    </w:p>
    <w:p w:rsidR="00090397" w:rsidRDefault="00090397" w:rsidP="00090397">
      <w:pPr>
        <w:spacing w:line="360" w:lineRule="auto"/>
        <w:ind w:firstLine="851"/>
        <w:jc w:val="both"/>
        <w:rPr>
          <w:sz w:val="28"/>
          <w:szCs w:val="28"/>
        </w:rPr>
      </w:pPr>
      <w:r>
        <w:rPr>
          <w:sz w:val="28"/>
          <w:szCs w:val="28"/>
        </w:rPr>
        <w:t>-</w:t>
      </w:r>
      <w:r w:rsidRPr="007E709B">
        <w:rPr>
          <w:sz w:val="28"/>
          <w:szCs w:val="28"/>
        </w:rPr>
        <w:t xml:space="preserve"> Кодер канала, добавляющий в цифровой сигнал, получаемый с выхода кодера речи, дополнительную (избыточную) информацию, предназначенную для защиты от ошибок при передач</w:t>
      </w:r>
      <w:r>
        <w:rPr>
          <w:sz w:val="28"/>
          <w:szCs w:val="28"/>
        </w:rPr>
        <w:t>е</w:t>
      </w:r>
      <w:r w:rsidRPr="007E709B">
        <w:rPr>
          <w:sz w:val="28"/>
          <w:szCs w:val="28"/>
        </w:rPr>
        <w:t xml:space="preserve"> сигнала по линии связи. С этой же целью информация подвергается определенной переупаковке (перемежению). Кроме того, кодер канала вводит в состав передаваемого сигнала информацию управления, поступающего от логической части.</w:t>
      </w:r>
    </w:p>
    <w:p w:rsidR="00090397" w:rsidRDefault="00090397" w:rsidP="00090397">
      <w:pPr>
        <w:spacing w:line="360" w:lineRule="auto"/>
        <w:ind w:firstLine="851"/>
        <w:jc w:val="both"/>
        <w:rPr>
          <w:sz w:val="28"/>
          <w:szCs w:val="28"/>
        </w:rPr>
      </w:pPr>
      <w:r>
        <w:rPr>
          <w:sz w:val="28"/>
          <w:szCs w:val="28"/>
        </w:rPr>
        <w:t>-</w:t>
      </w:r>
      <w:r w:rsidRPr="007E709B">
        <w:rPr>
          <w:sz w:val="28"/>
          <w:szCs w:val="28"/>
        </w:rPr>
        <w:t xml:space="preserve"> Декодер канала, выделяющий из входного потока данных управляющую информацию и направляющий ее в логический блок. Принятая информация проверяется на наличие ошибок, которые по возможности исправляются. Для последующей обработки принятая информация подвергается обратной по отношению к кодеру переупаковке.</w:t>
      </w:r>
    </w:p>
    <w:p w:rsidR="00090397" w:rsidRDefault="00090397" w:rsidP="00090397">
      <w:pPr>
        <w:spacing w:line="360" w:lineRule="auto"/>
        <w:ind w:firstLine="851"/>
        <w:jc w:val="both"/>
        <w:rPr>
          <w:sz w:val="28"/>
          <w:szCs w:val="28"/>
        </w:rPr>
      </w:pPr>
      <w:r>
        <w:rPr>
          <w:sz w:val="28"/>
          <w:szCs w:val="28"/>
        </w:rPr>
        <w:t>-</w:t>
      </w:r>
      <w:r w:rsidRPr="007E709B">
        <w:rPr>
          <w:sz w:val="28"/>
          <w:szCs w:val="28"/>
        </w:rPr>
        <w:t xml:space="preserve"> Декодер речи, восстанавливающий поступающий на него с декодера канала цифровой сигнал речи, переводящий его в естественную форму, со свойственной ему избыточностью, но по-прежнему в цифровом виде. Отметим, что для сочетания кодера и декодера, расположенных в одном корпусе интегральной микросхемы, иногда употребляют название кодек (например, кодек речи, канальный кодек).</w:t>
      </w:r>
    </w:p>
    <w:p w:rsidR="00090397" w:rsidRDefault="00090397" w:rsidP="00090397">
      <w:pPr>
        <w:spacing w:line="360" w:lineRule="auto"/>
        <w:ind w:firstLine="851"/>
        <w:jc w:val="both"/>
        <w:rPr>
          <w:sz w:val="28"/>
          <w:szCs w:val="28"/>
        </w:rPr>
      </w:pPr>
      <w:r>
        <w:rPr>
          <w:sz w:val="28"/>
          <w:szCs w:val="28"/>
        </w:rPr>
        <w:lastRenderedPageBreak/>
        <w:t xml:space="preserve">- </w:t>
      </w:r>
      <w:r w:rsidRPr="007E709B">
        <w:rPr>
          <w:sz w:val="28"/>
          <w:szCs w:val="28"/>
        </w:rPr>
        <w:t>Цифро-аналоговый преобразователь (ЦАП), преобразующий принятый сигнал речи в аналоговую форму и подающий этот сигнал на вход усилителя динамика.</w:t>
      </w:r>
    </w:p>
    <w:p w:rsidR="00090397" w:rsidRDefault="00090397" w:rsidP="00090397">
      <w:pPr>
        <w:spacing w:line="360" w:lineRule="auto"/>
        <w:ind w:firstLine="851"/>
        <w:jc w:val="both"/>
        <w:rPr>
          <w:sz w:val="28"/>
          <w:szCs w:val="28"/>
        </w:rPr>
      </w:pPr>
      <w:r>
        <w:rPr>
          <w:sz w:val="28"/>
          <w:szCs w:val="28"/>
        </w:rPr>
        <w:t>-</w:t>
      </w:r>
      <w:r w:rsidRPr="007E709B">
        <w:rPr>
          <w:sz w:val="28"/>
          <w:szCs w:val="28"/>
        </w:rPr>
        <w:t xml:space="preserve"> Эквалайзер, служащий для частичной компенсации искажений сигнала из-за многолучевого распространения. Эквалайзер является адаптивным фильтром, настраиваемым по обучающей последовательности символов, входящих в состав передаваемой информации. Этот блок, вообще говоря, не является функционально необходимым и в некоторых случаях может отсутствовать.</w:t>
      </w:r>
    </w:p>
    <w:p w:rsidR="00090397" w:rsidRDefault="00090397" w:rsidP="00090397">
      <w:pPr>
        <w:spacing w:line="360" w:lineRule="auto"/>
        <w:ind w:firstLine="851"/>
        <w:jc w:val="both"/>
        <w:rPr>
          <w:sz w:val="28"/>
          <w:szCs w:val="28"/>
        </w:rPr>
      </w:pPr>
      <w:r>
        <w:rPr>
          <w:sz w:val="28"/>
          <w:szCs w:val="28"/>
        </w:rPr>
        <w:t>-</w:t>
      </w:r>
      <w:r w:rsidRPr="007E709B">
        <w:rPr>
          <w:sz w:val="28"/>
          <w:szCs w:val="28"/>
        </w:rPr>
        <w:t xml:space="preserve"> Клавиатура, представляющая собой наборное поле с цифровыми и функциональными клавишами для набора номера вызываемого абонента, а также команд, определяющих режим работы сотового телефона.</w:t>
      </w:r>
    </w:p>
    <w:p w:rsidR="00090397" w:rsidRPr="007E709B" w:rsidRDefault="00090397" w:rsidP="00090397">
      <w:pPr>
        <w:spacing w:line="360" w:lineRule="auto"/>
        <w:ind w:firstLine="851"/>
        <w:jc w:val="both"/>
        <w:rPr>
          <w:sz w:val="28"/>
          <w:szCs w:val="28"/>
        </w:rPr>
      </w:pPr>
      <w:r>
        <w:rPr>
          <w:sz w:val="28"/>
          <w:szCs w:val="28"/>
        </w:rPr>
        <w:t xml:space="preserve">- </w:t>
      </w:r>
      <w:r w:rsidRPr="007E709B">
        <w:rPr>
          <w:sz w:val="28"/>
          <w:szCs w:val="28"/>
        </w:rPr>
        <w:t>Дисплей, служащий для отображения различной информации, предусмотренной устройством и режимом работы станции.</w:t>
      </w:r>
    </w:p>
    <w:p w:rsidR="00090397" w:rsidRDefault="00090397" w:rsidP="00090397">
      <w:pPr>
        <w:spacing w:line="360" w:lineRule="auto"/>
        <w:ind w:firstLine="851"/>
        <w:jc w:val="both"/>
        <w:rPr>
          <w:sz w:val="28"/>
          <w:szCs w:val="28"/>
        </w:rPr>
      </w:pPr>
      <w:r>
        <w:rPr>
          <w:sz w:val="28"/>
          <w:szCs w:val="28"/>
        </w:rPr>
        <w:t>-</w:t>
      </w:r>
      <w:r w:rsidRPr="007E709B">
        <w:rPr>
          <w:sz w:val="28"/>
          <w:szCs w:val="28"/>
        </w:rPr>
        <w:t xml:space="preserve"> Блок шифрования и дешифрования сообщений, предназначенный для обеспечения конфиденциальности передачи информации.</w:t>
      </w:r>
    </w:p>
    <w:p w:rsidR="00090397" w:rsidRDefault="00090397" w:rsidP="00090397">
      <w:pPr>
        <w:spacing w:line="360" w:lineRule="auto"/>
        <w:ind w:firstLine="851"/>
        <w:jc w:val="both"/>
        <w:rPr>
          <w:sz w:val="28"/>
          <w:szCs w:val="28"/>
        </w:rPr>
      </w:pPr>
      <w:r>
        <w:rPr>
          <w:sz w:val="28"/>
          <w:szCs w:val="28"/>
        </w:rPr>
        <w:t>-</w:t>
      </w:r>
      <w:r w:rsidRPr="007E709B">
        <w:rPr>
          <w:sz w:val="28"/>
          <w:szCs w:val="28"/>
        </w:rPr>
        <w:t xml:space="preserve"> Детектор речевой активности (</w:t>
      </w:r>
      <w:r w:rsidRPr="007E709B">
        <w:rPr>
          <w:sz w:val="28"/>
          <w:szCs w:val="28"/>
          <w:lang w:val="en-US"/>
        </w:rPr>
        <w:t>voice</w:t>
      </w:r>
      <w:r w:rsidRPr="007E709B">
        <w:rPr>
          <w:sz w:val="28"/>
          <w:szCs w:val="28"/>
        </w:rPr>
        <w:t xml:space="preserve"> </w:t>
      </w:r>
      <w:r w:rsidRPr="007E709B">
        <w:rPr>
          <w:sz w:val="28"/>
          <w:szCs w:val="28"/>
          <w:lang w:val="en-US"/>
        </w:rPr>
        <w:t>activity</w:t>
      </w:r>
      <w:r w:rsidRPr="007E709B">
        <w:rPr>
          <w:sz w:val="28"/>
          <w:szCs w:val="28"/>
        </w:rPr>
        <w:t xml:space="preserve"> </w:t>
      </w:r>
      <w:r w:rsidRPr="007E709B">
        <w:rPr>
          <w:sz w:val="28"/>
          <w:szCs w:val="28"/>
          <w:lang w:val="en-US"/>
        </w:rPr>
        <w:t>detector</w:t>
      </w:r>
      <w:r w:rsidRPr="007E709B">
        <w:rPr>
          <w:sz w:val="28"/>
          <w:szCs w:val="28"/>
        </w:rPr>
        <w:t>), включающий передатчик на излучение только на те интервалы времени, когда абонент говорит. На время паузы в работе передатчика в тракт дополнительно вводится так называемый комфортный шум. Это сделано в интересах экономного расходования энергии источника питания, а также снижения уровня помех для других станций.</w:t>
      </w:r>
    </w:p>
    <w:p w:rsidR="00090397" w:rsidRDefault="00090397" w:rsidP="00090397">
      <w:pPr>
        <w:spacing w:line="360" w:lineRule="auto"/>
        <w:ind w:firstLine="851"/>
        <w:jc w:val="both"/>
        <w:rPr>
          <w:sz w:val="28"/>
          <w:szCs w:val="28"/>
        </w:rPr>
      </w:pPr>
      <w:r>
        <w:rPr>
          <w:sz w:val="28"/>
          <w:szCs w:val="28"/>
        </w:rPr>
        <w:t>-</w:t>
      </w:r>
      <w:r w:rsidRPr="007E709B">
        <w:rPr>
          <w:sz w:val="28"/>
          <w:szCs w:val="28"/>
        </w:rPr>
        <w:t xml:space="preserve"> Терминальные устройства, используемые для подключения через специальные адаптеры с использованием соответствующих интерфейсов, факс-аппаратов, модемов и др.</w:t>
      </w:r>
    </w:p>
    <w:p w:rsidR="00090397" w:rsidRDefault="00090397" w:rsidP="00090397">
      <w:pPr>
        <w:spacing w:line="360" w:lineRule="auto"/>
        <w:ind w:firstLine="851"/>
        <w:jc w:val="both"/>
        <w:rPr>
          <w:sz w:val="28"/>
          <w:szCs w:val="28"/>
        </w:rPr>
      </w:pPr>
      <w:r>
        <w:rPr>
          <w:sz w:val="28"/>
          <w:szCs w:val="28"/>
        </w:rPr>
        <w:t>-</w:t>
      </w:r>
      <w:r w:rsidRPr="007E709B">
        <w:rPr>
          <w:sz w:val="28"/>
          <w:szCs w:val="28"/>
        </w:rPr>
        <w:t xml:space="preserve"> </w:t>
      </w:r>
      <w:r w:rsidRPr="007E709B">
        <w:rPr>
          <w:sz w:val="28"/>
          <w:szCs w:val="28"/>
          <w:lang w:val="en-US"/>
        </w:rPr>
        <w:t>SIM</w:t>
      </w:r>
      <w:r w:rsidRPr="007E709B">
        <w:rPr>
          <w:sz w:val="28"/>
          <w:szCs w:val="28"/>
        </w:rPr>
        <w:t>-карта (</w:t>
      </w:r>
      <w:r w:rsidRPr="007E709B">
        <w:rPr>
          <w:sz w:val="28"/>
          <w:szCs w:val="28"/>
          <w:lang w:val="en-US"/>
        </w:rPr>
        <w:t>SIM</w:t>
      </w:r>
      <w:r w:rsidRPr="007E709B">
        <w:rPr>
          <w:sz w:val="28"/>
          <w:szCs w:val="28"/>
        </w:rPr>
        <w:t xml:space="preserve"> - </w:t>
      </w:r>
      <w:r w:rsidRPr="007E709B">
        <w:rPr>
          <w:sz w:val="28"/>
          <w:szCs w:val="28"/>
          <w:lang w:val="en-US"/>
        </w:rPr>
        <w:t>subscriber</w:t>
      </w:r>
      <w:r w:rsidRPr="007E709B">
        <w:rPr>
          <w:sz w:val="28"/>
          <w:szCs w:val="28"/>
        </w:rPr>
        <w:t xml:space="preserve"> </w:t>
      </w:r>
      <w:r w:rsidRPr="007E709B">
        <w:rPr>
          <w:sz w:val="28"/>
          <w:szCs w:val="28"/>
          <w:lang w:val="en-US"/>
        </w:rPr>
        <w:t>identification</w:t>
      </w:r>
      <w:r w:rsidRPr="007E709B">
        <w:rPr>
          <w:sz w:val="28"/>
          <w:szCs w:val="28"/>
        </w:rPr>
        <w:t xml:space="preserve"> </w:t>
      </w:r>
      <w:r w:rsidRPr="007E709B">
        <w:rPr>
          <w:sz w:val="28"/>
          <w:szCs w:val="28"/>
          <w:lang w:val="en-US"/>
        </w:rPr>
        <w:t>module</w:t>
      </w:r>
      <w:r w:rsidRPr="007E709B">
        <w:rPr>
          <w:sz w:val="28"/>
          <w:szCs w:val="28"/>
        </w:rPr>
        <w:t>, буквально - модуль идентификации абонента) - пластиковая пластина с микросхемой, вставляемая в специальное гнездо абонентского аппарата.</w:t>
      </w:r>
    </w:p>
    <w:p w:rsidR="00090397" w:rsidRDefault="00090397" w:rsidP="00090397">
      <w:pPr>
        <w:spacing w:line="360" w:lineRule="auto"/>
        <w:ind w:firstLine="851"/>
        <w:jc w:val="both"/>
        <w:rPr>
          <w:sz w:val="28"/>
          <w:szCs w:val="28"/>
        </w:rPr>
      </w:pPr>
      <w:r w:rsidRPr="007E709B">
        <w:rPr>
          <w:sz w:val="28"/>
          <w:szCs w:val="28"/>
        </w:rPr>
        <w:t xml:space="preserve">В </w:t>
      </w:r>
      <w:r w:rsidRPr="007E709B">
        <w:rPr>
          <w:sz w:val="28"/>
          <w:szCs w:val="28"/>
          <w:lang w:val="en-US"/>
        </w:rPr>
        <w:t>SIM</w:t>
      </w:r>
      <w:r w:rsidRPr="007E709B">
        <w:rPr>
          <w:sz w:val="28"/>
          <w:szCs w:val="28"/>
        </w:rPr>
        <w:t>-карте хранятся:</w:t>
      </w:r>
    </w:p>
    <w:p w:rsidR="00090397" w:rsidRDefault="00090397" w:rsidP="00090397">
      <w:pPr>
        <w:spacing w:line="360" w:lineRule="auto"/>
        <w:ind w:firstLine="851"/>
        <w:jc w:val="both"/>
        <w:rPr>
          <w:sz w:val="28"/>
          <w:szCs w:val="28"/>
        </w:rPr>
      </w:pPr>
      <w:r w:rsidRPr="007E709B">
        <w:rPr>
          <w:sz w:val="28"/>
          <w:szCs w:val="28"/>
        </w:rPr>
        <w:lastRenderedPageBreak/>
        <w:t>- данные, присваиваемые каждому абоненту: международный идентификационный номер подвижного абонента (</w:t>
      </w:r>
      <w:r w:rsidRPr="007E709B">
        <w:rPr>
          <w:sz w:val="28"/>
          <w:szCs w:val="28"/>
          <w:lang w:val="en-US"/>
        </w:rPr>
        <w:t>IMSI</w:t>
      </w:r>
      <w:r w:rsidRPr="007E709B">
        <w:rPr>
          <w:sz w:val="28"/>
          <w:szCs w:val="28"/>
        </w:rPr>
        <w:t>), ключ аутентификации абонента (</w:t>
      </w:r>
      <w:r w:rsidRPr="007E709B">
        <w:rPr>
          <w:sz w:val="28"/>
          <w:szCs w:val="28"/>
          <w:lang w:val="en-US"/>
        </w:rPr>
        <w:t>Ki</w:t>
      </w:r>
      <w:r w:rsidRPr="007E709B">
        <w:rPr>
          <w:sz w:val="28"/>
          <w:szCs w:val="28"/>
        </w:rPr>
        <w:t>) и класс управления доступом;</w:t>
      </w:r>
    </w:p>
    <w:p w:rsidR="00090397" w:rsidRDefault="00090397" w:rsidP="00090397">
      <w:pPr>
        <w:spacing w:line="360" w:lineRule="auto"/>
        <w:ind w:firstLine="851"/>
        <w:jc w:val="both"/>
        <w:rPr>
          <w:sz w:val="28"/>
          <w:szCs w:val="28"/>
        </w:rPr>
      </w:pPr>
      <w:r w:rsidRPr="007E709B">
        <w:rPr>
          <w:sz w:val="28"/>
          <w:szCs w:val="28"/>
        </w:rPr>
        <w:t>- временные данные о сети: временные идентификационный номер подвижного абонента (</w:t>
      </w:r>
      <w:r w:rsidRPr="007E709B">
        <w:rPr>
          <w:sz w:val="28"/>
          <w:szCs w:val="28"/>
          <w:lang w:val="en-US"/>
        </w:rPr>
        <w:t>TMSI</w:t>
      </w:r>
      <w:r w:rsidRPr="007E709B">
        <w:rPr>
          <w:sz w:val="28"/>
          <w:szCs w:val="28"/>
        </w:rPr>
        <w:t>), идентификатор области местоположения (</w:t>
      </w:r>
      <w:r w:rsidRPr="007E709B">
        <w:rPr>
          <w:sz w:val="28"/>
          <w:szCs w:val="28"/>
          <w:lang w:val="en-US"/>
        </w:rPr>
        <w:t>LAI</w:t>
      </w:r>
      <w:r w:rsidRPr="007E709B">
        <w:rPr>
          <w:sz w:val="28"/>
          <w:szCs w:val="28"/>
        </w:rPr>
        <w:t>), ключ шифрования (Ке), данные о запрещенных для доступа подвижных сетях;</w:t>
      </w:r>
    </w:p>
    <w:p w:rsidR="00090397" w:rsidRDefault="00090397" w:rsidP="00090397">
      <w:pPr>
        <w:spacing w:line="360" w:lineRule="auto"/>
        <w:ind w:firstLine="851"/>
        <w:jc w:val="both"/>
        <w:rPr>
          <w:sz w:val="28"/>
          <w:szCs w:val="28"/>
        </w:rPr>
      </w:pPr>
      <w:r w:rsidRPr="007E709B">
        <w:rPr>
          <w:sz w:val="28"/>
          <w:szCs w:val="28"/>
        </w:rPr>
        <w:t>- данные, относящиеся к обслуживанию: предпочтительный язык общения, уведомления об оплате и перечень заявленных услуг.</w:t>
      </w:r>
    </w:p>
    <w:p w:rsidR="00090397" w:rsidRDefault="00090397" w:rsidP="00090397">
      <w:pPr>
        <w:spacing w:line="360" w:lineRule="auto"/>
        <w:ind w:firstLine="851"/>
        <w:jc w:val="both"/>
        <w:rPr>
          <w:sz w:val="28"/>
          <w:szCs w:val="28"/>
        </w:rPr>
      </w:pPr>
      <w:r w:rsidRPr="007E709B">
        <w:rPr>
          <w:sz w:val="28"/>
          <w:szCs w:val="28"/>
        </w:rPr>
        <w:t xml:space="preserve"> Одна из основных задач </w:t>
      </w:r>
      <w:r w:rsidRPr="007E709B">
        <w:rPr>
          <w:sz w:val="28"/>
          <w:szCs w:val="28"/>
          <w:lang w:val="en-US"/>
        </w:rPr>
        <w:t>SIM</w:t>
      </w:r>
      <w:r w:rsidRPr="007E709B">
        <w:rPr>
          <w:sz w:val="28"/>
          <w:szCs w:val="28"/>
        </w:rPr>
        <w:t xml:space="preserve">-карты состоит в обеспечении защиты от несанкционированного использования сотового телефона. На уровне абонентского интерфейса на </w:t>
      </w:r>
      <w:r w:rsidRPr="007E709B">
        <w:rPr>
          <w:sz w:val="28"/>
          <w:szCs w:val="28"/>
          <w:lang w:val="en-US"/>
        </w:rPr>
        <w:t>SIM</w:t>
      </w:r>
      <w:r w:rsidRPr="007E709B">
        <w:rPr>
          <w:sz w:val="28"/>
          <w:szCs w:val="28"/>
        </w:rPr>
        <w:t>-карте записывается персональный идентификационный номер (</w:t>
      </w:r>
      <w:r w:rsidRPr="007E709B">
        <w:rPr>
          <w:sz w:val="28"/>
          <w:szCs w:val="28"/>
          <w:lang w:val="en-US"/>
        </w:rPr>
        <w:t>PIN</w:t>
      </w:r>
      <w:r w:rsidRPr="007E709B">
        <w:rPr>
          <w:sz w:val="28"/>
          <w:szCs w:val="28"/>
        </w:rPr>
        <w:t xml:space="preserve">-номер) длиной от 4 до 8 разрядов, который микропроцессор </w:t>
      </w:r>
      <w:r w:rsidRPr="007E709B">
        <w:rPr>
          <w:sz w:val="28"/>
          <w:szCs w:val="28"/>
          <w:lang w:val="en-US"/>
        </w:rPr>
        <w:t>SIM</w:t>
      </w:r>
      <w:r w:rsidRPr="007E709B">
        <w:rPr>
          <w:sz w:val="28"/>
          <w:szCs w:val="28"/>
        </w:rPr>
        <w:t xml:space="preserve">-карты после включения станции сверяет с номером, набираемым пользователем с помощью клавиатуры. Если три раза подряд набран ошибочный </w:t>
      </w:r>
      <w:r w:rsidRPr="007E709B">
        <w:rPr>
          <w:sz w:val="28"/>
          <w:szCs w:val="28"/>
          <w:lang w:val="en-US"/>
        </w:rPr>
        <w:t>PIN</w:t>
      </w:r>
      <w:r w:rsidRPr="007E709B">
        <w:rPr>
          <w:sz w:val="28"/>
          <w:szCs w:val="28"/>
        </w:rPr>
        <w:t xml:space="preserve">-номер, использование </w:t>
      </w:r>
      <w:r w:rsidRPr="007E709B">
        <w:rPr>
          <w:sz w:val="28"/>
          <w:szCs w:val="28"/>
          <w:lang w:val="en-US"/>
        </w:rPr>
        <w:t>SIM</w:t>
      </w:r>
      <w:r w:rsidRPr="007E709B">
        <w:rPr>
          <w:sz w:val="28"/>
          <w:szCs w:val="28"/>
        </w:rPr>
        <w:t>-карты блокируется до тех пор, пока абонент не введет 8-разрядный персональный ключ разблокирования (</w:t>
      </w:r>
      <w:r w:rsidRPr="007E709B">
        <w:rPr>
          <w:sz w:val="28"/>
          <w:szCs w:val="28"/>
          <w:lang w:val="en-US"/>
        </w:rPr>
        <w:t>PUK</w:t>
      </w:r>
      <w:r w:rsidRPr="007E709B">
        <w:rPr>
          <w:sz w:val="28"/>
          <w:szCs w:val="28"/>
        </w:rPr>
        <w:t>).</w:t>
      </w:r>
    </w:p>
    <w:p w:rsidR="00090397" w:rsidRPr="0031182D" w:rsidRDefault="00090397" w:rsidP="00090397">
      <w:pPr>
        <w:spacing w:line="360" w:lineRule="auto"/>
        <w:ind w:firstLine="851"/>
        <w:jc w:val="both"/>
        <w:rPr>
          <w:sz w:val="28"/>
          <w:szCs w:val="28"/>
        </w:rPr>
      </w:pPr>
      <w:r w:rsidRPr="007E709B">
        <w:rPr>
          <w:sz w:val="28"/>
          <w:szCs w:val="28"/>
        </w:rPr>
        <w:t xml:space="preserve">Если ошибочный </w:t>
      </w:r>
      <w:r w:rsidRPr="007E709B">
        <w:rPr>
          <w:sz w:val="28"/>
          <w:szCs w:val="28"/>
          <w:lang w:val="en-US"/>
        </w:rPr>
        <w:t>PUK</w:t>
      </w:r>
      <w:r w:rsidRPr="007E709B">
        <w:rPr>
          <w:sz w:val="28"/>
          <w:szCs w:val="28"/>
        </w:rPr>
        <w:t xml:space="preserve"> вводится 10 раз подряд, использование </w:t>
      </w:r>
      <w:r>
        <w:rPr>
          <w:sz w:val="28"/>
          <w:szCs w:val="28"/>
        </w:rPr>
        <w:br/>
      </w:r>
      <w:r w:rsidRPr="007E709B">
        <w:rPr>
          <w:sz w:val="28"/>
          <w:szCs w:val="28"/>
          <w:lang w:val="en-US"/>
        </w:rPr>
        <w:t>SIM</w:t>
      </w:r>
      <w:r w:rsidRPr="007E709B">
        <w:rPr>
          <w:sz w:val="28"/>
          <w:szCs w:val="28"/>
        </w:rPr>
        <w:t xml:space="preserve">-карты полностью блокируется и абонент будет вынужден обратиться к оператору сети. Кроме того, благодаря </w:t>
      </w:r>
      <w:r w:rsidRPr="007E709B">
        <w:rPr>
          <w:sz w:val="28"/>
          <w:szCs w:val="28"/>
          <w:lang w:val="en-US"/>
        </w:rPr>
        <w:t>SIM</w:t>
      </w:r>
      <w:r w:rsidRPr="007E709B">
        <w:rPr>
          <w:sz w:val="28"/>
          <w:szCs w:val="28"/>
        </w:rPr>
        <w:t xml:space="preserve">-картам имеется возможность звонить не только со своего сотового телефона, но и с любого другого </w:t>
      </w:r>
      <w:r w:rsidRPr="007E709B">
        <w:rPr>
          <w:sz w:val="28"/>
          <w:szCs w:val="28"/>
          <w:lang w:val="en-US"/>
        </w:rPr>
        <w:t>GSM</w:t>
      </w:r>
      <w:r w:rsidRPr="007E709B">
        <w:rPr>
          <w:sz w:val="28"/>
          <w:szCs w:val="28"/>
        </w:rPr>
        <w:t xml:space="preserve">-телефона, достаточно вставить </w:t>
      </w:r>
      <w:r w:rsidRPr="007E709B">
        <w:rPr>
          <w:sz w:val="28"/>
          <w:szCs w:val="28"/>
          <w:lang w:val="en-US"/>
        </w:rPr>
        <w:t>SIM</w:t>
      </w:r>
      <w:r w:rsidRPr="007E709B">
        <w:rPr>
          <w:sz w:val="28"/>
          <w:szCs w:val="28"/>
        </w:rPr>
        <w:t xml:space="preserve">-карту в аппарат и набрать личный идентификационный </w:t>
      </w:r>
      <w:r w:rsidRPr="007E709B">
        <w:rPr>
          <w:sz w:val="28"/>
          <w:szCs w:val="28"/>
          <w:lang w:val="en-US"/>
        </w:rPr>
        <w:t>PIN</w:t>
      </w:r>
      <w:r w:rsidRPr="007E709B">
        <w:rPr>
          <w:sz w:val="28"/>
          <w:szCs w:val="28"/>
        </w:rPr>
        <w:t>-номер.</w:t>
      </w:r>
    </w:p>
    <w:p w:rsidR="00090397" w:rsidRDefault="00090397" w:rsidP="00090397">
      <w:pPr>
        <w:pStyle w:val="2"/>
      </w:pPr>
      <w:bookmarkStart w:id="16" w:name="_Toc295355580"/>
    </w:p>
    <w:p w:rsidR="00090397" w:rsidRPr="0000600F" w:rsidRDefault="00090397" w:rsidP="00090397">
      <w:pPr>
        <w:pStyle w:val="2"/>
      </w:pPr>
      <w:r w:rsidRPr="0000600F">
        <w:t>3.3 Фильтрация в многоканальных системах связи</w:t>
      </w:r>
      <w:bookmarkEnd w:id="16"/>
      <w:r w:rsidRPr="0000600F">
        <w:t xml:space="preserve"> </w:t>
      </w:r>
    </w:p>
    <w:p w:rsidR="00090397" w:rsidRDefault="00090397" w:rsidP="00090397">
      <w:pPr>
        <w:spacing w:line="360" w:lineRule="auto"/>
        <w:ind w:firstLine="851"/>
        <w:jc w:val="both"/>
        <w:rPr>
          <w:rStyle w:val="10pt"/>
          <w:sz w:val="28"/>
          <w:szCs w:val="28"/>
        </w:rPr>
      </w:pPr>
      <w:r>
        <w:rPr>
          <w:rStyle w:val="10pt"/>
          <w:sz w:val="28"/>
          <w:szCs w:val="28"/>
        </w:rPr>
        <w:t>В этом разделе мы исследуем</w:t>
      </w:r>
      <w:r w:rsidRPr="006B4A80">
        <w:rPr>
          <w:rStyle w:val="10pt"/>
          <w:sz w:val="28"/>
          <w:szCs w:val="28"/>
        </w:rPr>
        <w:t xml:space="preserve"> важность фильтрации </w:t>
      </w:r>
      <w:r>
        <w:rPr>
          <w:rStyle w:val="10pt"/>
          <w:sz w:val="28"/>
          <w:szCs w:val="28"/>
        </w:rPr>
        <w:t>для</w:t>
      </w:r>
      <w:r w:rsidRPr="006B4A80">
        <w:rPr>
          <w:rStyle w:val="10pt"/>
          <w:sz w:val="28"/>
          <w:szCs w:val="28"/>
        </w:rPr>
        <w:t xml:space="preserve"> уменьшении полосы канала и ослаблении помех от смежных каналов</w:t>
      </w:r>
      <w:r>
        <w:rPr>
          <w:rStyle w:val="10pt"/>
          <w:sz w:val="28"/>
          <w:szCs w:val="28"/>
        </w:rPr>
        <w:t xml:space="preserve">, будем использовать программы, реализованные на </w:t>
      </w:r>
      <w:r w:rsidRPr="00E55634">
        <w:rPr>
          <w:sz w:val="28"/>
          <w:szCs w:val="28"/>
        </w:rPr>
        <w:t>рабочей станции</w:t>
      </w:r>
      <w:r>
        <w:rPr>
          <w:sz w:val="28"/>
          <w:szCs w:val="28"/>
        </w:rPr>
        <w:t xml:space="preserve"> </w:t>
      </w:r>
      <w:r>
        <w:rPr>
          <w:sz w:val="28"/>
          <w:szCs w:val="28"/>
          <w:lang w:val="en-US"/>
        </w:rPr>
        <w:t>NI</w:t>
      </w:r>
      <w:r w:rsidRPr="00F97678">
        <w:rPr>
          <w:sz w:val="28"/>
          <w:szCs w:val="28"/>
        </w:rPr>
        <w:t xml:space="preserve"> </w:t>
      </w:r>
      <w:r>
        <w:rPr>
          <w:sz w:val="28"/>
          <w:szCs w:val="28"/>
          <w:lang w:val="en-US"/>
        </w:rPr>
        <w:t>PXI</w:t>
      </w:r>
      <w:r w:rsidRPr="00F97678">
        <w:rPr>
          <w:sz w:val="28"/>
          <w:szCs w:val="28"/>
        </w:rPr>
        <w:t>-1042</w:t>
      </w:r>
      <w:r>
        <w:rPr>
          <w:sz w:val="28"/>
          <w:szCs w:val="28"/>
        </w:rPr>
        <w:t xml:space="preserve"> (Приложение)</w:t>
      </w:r>
      <w:r w:rsidRPr="00E55634">
        <w:rPr>
          <w:sz w:val="28"/>
          <w:szCs w:val="28"/>
        </w:rPr>
        <w:t xml:space="preserve"> </w:t>
      </w:r>
      <w:r>
        <w:rPr>
          <w:sz w:val="28"/>
          <w:szCs w:val="28"/>
        </w:rPr>
        <w:t>в программной среде</w:t>
      </w:r>
      <w:r w:rsidRPr="00E55634">
        <w:rPr>
          <w:sz w:val="28"/>
          <w:szCs w:val="28"/>
        </w:rPr>
        <w:t xml:space="preserve"> </w:t>
      </w:r>
      <w:r w:rsidRPr="00E55634">
        <w:rPr>
          <w:sz w:val="28"/>
          <w:szCs w:val="28"/>
          <w:lang w:val="en-US"/>
        </w:rPr>
        <w:t>LabVIEW</w:t>
      </w:r>
      <w:r w:rsidRPr="00E55634">
        <w:rPr>
          <w:sz w:val="28"/>
          <w:szCs w:val="28"/>
        </w:rPr>
        <w:t>-8.2</w:t>
      </w:r>
      <w:r>
        <w:rPr>
          <w:sz w:val="28"/>
          <w:szCs w:val="28"/>
        </w:rPr>
        <w:t xml:space="preserve">. </w:t>
      </w:r>
    </w:p>
    <w:p w:rsidR="00090397" w:rsidRDefault="00090397" w:rsidP="00090397">
      <w:pPr>
        <w:spacing w:line="360" w:lineRule="auto"/>
        <w:ind w:firstLine="851"/>
        <w:jc w:val="both"/>
        <w:rPr>
          <w:rStyle w:val="10pt"/>
          <w:sz w:val="28"/>
          <w:szCs w:val="28"/>
        </w:rPr>
      </w:pPr>
      <w:r w:rsidRPr="000F0583">
        <w:rPr>
          <w:sz w:val="28"/>
          <w:szCs w:val="28"/>
        </w:rPr>
        <w:lastRenderedPageBreak/>
        <w:t>В идеальном случае при частотном разделении каналов сигнал, генерируемый в одном канале, не будет интерферировать с сигналами в соседних каналах.</w:t>
      </w:r>
      <w:r w:rsidRPr="006B4A80">
        <w:rPr>
          <w:rStyle w:val="10pt"/>
          <w:sz w:val="28"/>
          <w:szCs w:val="28"/>
        </w:rPr>
        <w:t xml:space="preserve"> В это</w:t>
      </w:r>
      <w:r>
        <w:rPr>
          <w:rStyle w:val="10pt"/>
          <w:sz w:val="28"/>
          <w:szCs w:val="28"/>
        </w:rPr>
        <w:t>м</w:t>
      </w:r>
      <w:r w:rsidRPr="006B4A80">
        <w:rPr>
          <w:rStyle w:val="10pt"/>
          <w:sz w:val="28"/>
          <w:szCs w:val="28"/>
        </w:rPr>
        <w:t xml:space="preserve"> </w:t>
      </w:r>
      <w:r>
        <w:rPr>
          <w:rStyle w:val="10pt"/>
          <w:sz w:val="28"/>
          <w:szCs w:val="28"/>
        </w:rPr>
        <w:t>разделе</w:t>
      </w:r>
      <w:r w:rsidRPr="006B4A80">
        <w:rPr>
          <w:rStyle w:val="10pt"/>
          <w:sz w:val="28"/>
          <w:szCs w:val="28"/>
        </w:rPr>
        <w:t xml:space="preserve"> мы покажем, что для ограничения частотного спектра сигнала можно использовать формирующий фильтр (pulse shaping). Кроме этого, мы проиллюстрируем устранение влияния смежных частотных каналов с помощью полосового фильтра на стороне приемника.</w:t>
      </w:r>
    </w:p>
    <w:p w:rsidR="00090397" w:rsidRDefault="00090397" w:rsidP="00090397">
      <w:pPr>
        <w:spacing w:line="360" w:lineRule="auto"/>
        <w:ind w:firstLine="851"/>
        <w:jc w:val="both"/>
        <w:rPr>
          <w:rStyle w:val="10pt"/>
          <w:sz w:val="28"/>
          <w:szCs w:val="28"/>
        </w:rPr>
      </w:pPr>
      <w:r w:rsidRPr="006B4A80">
        <w:rPr>
          <w:rStyle w:val="10pt"/>
          <w:sz w:val="28"/>
          <w:szCs w:val="28"/>
        </w:rPr>
        <w:t xml:space="preserve"> Почти для всех протоколов с цифровой модуляцией возможно многоканальное исполнение с применением фильтров. Фактически, фильтры должны применяться как в передатчике, так и в приемнике с тем, чтобы ограничивать каждый канал выделенной ему полосой. На передающей стороне применяется формирующий фильтр для IQ сигнала</w:t>
      </w:r>
      <w:r>
        <w:rPr>
          <w:rStyle w:val="10pt"/>
          <w:sz w:val="28"/>
          <w:szCs w:val="28"/>
        </w:rPr>
        <w:t xml:space="preserve">  </w:t>
      </w:r>
      <w:r w:rsidRPr="005B3CCE">
        <w:rPr>
          <w:rStyle w:val="10pt"/>
          <w:sz w:val="28"/>
          <w:szCs w:val="28"/>
        </w:rPr>
        <w:t>[</w:t>
      </w:r>
      <w:r>
        <w:rPr>
          <w:rStyle w:val="10pt"/>
          <w:sz w:val="28"/>
          <w:szCs w:val="28"/>
        </w:rPr>
        <w:t>1</w:t>
      </w:r>
      <w:r w:rsidRPr="00943E44">
        <w:rPr>
          <w:rStyle w:val="10pt"/>
          <w:sz w:val="28"/>
          <w:szCs w:val="28"/>
        </w:rPr>
        <w:t>0</w:t>
      </w:r>
      <w:r w:rsidRPr="005B3CCE">
        <w:rPr>
          <w:rStyle w:val="10pt"/>
          <w:sz w:val="28"/>
          <w:szCs w:val="28"/>
        </w:rPr>
        <w:t>]</w:t>
      </w:r>
      <w:r>
        <w:rPr>
          <w:rStyle w:val="10pt"/>
          <w:sz w:val="28"/>
          <w:szCs w:val="28"/>
        </w:rPr>
        <w:t xml:space="preserve"> </w:t>
      </w:r>
      <w:r w:rsidRPr="006B4A80">
        <w:rPr>
          <w:rStyle w:val="10pt"/>
          <w:sz w:val="28"/>
          <w:szCs w:val="28"/>
        </w:rPr>
        <w:t>при передаче каждого символа. На приемной стороне для ограничения частотного диапазона и устранения интерференции от смежных каналов используется полосовой фильтр. Ниже мы опишем требования и эффективность обоих типов фильтров.</w:t>
      </w:r>
    </w:p>
    <w:p w:rsidR="00090397" w:rsidRPr="006B4A80" w:rsidRDefault="00090397" w:rsidP="00090397">
      <w:pPr>
        <w:spacing w:line="360" w:lineRule="auto"/>
        <w:ind w:firstLine="851"/>
        <w:jc w:val="both"/>
        <w:rPr>
          <w:rStyle w:val="10pt"/>
          <w:sz w:val="28"/>
          <w:szCs w:val="28"/>
        </w:rPr>
      </w:pPr>
      <w:r w:rsidRPr="006B4A80">
        <w:rPr>
          <w:rStyle w:val="10pt"/>
          <w:sz w:val="28"/>
          <w:szCs w:val="28"/>
        </w:rPr>
        <w:t>Для выполнения двух важных требований, предъявляемых к беспроводным каналам связи, необходимо использовать формирующие («pulse shaping») фильтры. Эти требования: 1) генерация в ограниченных по частоте каналах и 2) уменьшение межсимвольной интерференции (ISI) при многолучевых отражениях сигнала. Фактически, фильтр в виде функции sync, показанный ниже, удовлетворяет этим требованиям, поскольку он эффективно использует частотную область, и благодаря финитности функции, действующей на каждом символьном периоде модулированного сигнала</w:t>
      </w:r>
      <w:r w:rsidRPr="00943E44">
        <w:rPr>
          <w:rStyle w:val="10pt"/>
          <w:sz w:val="28"/>
          <w:szCs w:val="28"/>
        </w:rPr>
        <w:t>[11]</w:t>
      </w:r>
      <w:r w:rsidRPr="006B4A80">
        <w:rPr>
          <w:rStyle w:val="10pt"/>
          <w:sz w:val="28"/>
          <w:szCs w:val="28"/>
        </w:rPr>
        <w:t>. Импульс sync с FFT-спектром показан ниже</w:t>
      </w:r>
      <w:r>
        <w:rPr>
          <w:rStyle w:val="10pt"/>
          <w:sz w:val="28"/>
          <w:szCs w:val="28"/>
        </w:rPr>
        <w:t xml:space="preserve"> на рисунке 3.3</w:t>
      </w:r>
      <w:r w:rsidRPr="006B4A80">
        <w:rPr>
          <w:rStyle w:val="10pt"/>
          <w:sz w:val="28"/>
          <w:szCs w:val="28"/>
        </w:rPr>
        <w:t xml:space="preserve">. </w:t>
      </w:r>
    </w:p>
    <w:p w:rsidR="00090397" w:rsidRPr="006B4A80" w:rsidRDefault="00090397" w:rsidP="00090397">
      <w:pPr>
        <w:keepNext/>
        <w:spacing w:line="360" w:lineRule="auto"/>
        <w:jc w:val="center"/>
        <w:rPr>
          <w:sz w:val="28"/>
          <w:szCs w:val="28"/>
        </w:rPr>
      </w:pPr>
      <w:r w:rsidRPr="006B4A80">
        <w:rPr>
          <w:noProof/>
          <w:sz w:val="28"/>
          <w:szCs w:val="28"/>
        </w:rPr>
        <w:lastRenderedPageBreak/>
        <w:drawing>
          <wp:inline distT="0" distB="0" distL="0" distR="0">
            <wp:extent cx="4845050" cy="1876425"/>
            <wp:effectExtent l="19050" t="0" r="0" b="0"/>
            <wp:docPr id="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7" cstate="print"/>
                    <a:srcRect/>
                    <a:stretch>
                      <a:fillRect/>
                    </a:stretch>
                  </pic:blipFill>
                  <pic:spPr bwMode="auto">
                    <a:xfrm>
                      <a:off x="0" y="0"/>
                      <a:ext cx="4845050" cy="1876425"/>
                    </a:xfrm>
                    <a:prstGeom prst="rect">
                      <a:avLst/>
                    </a:prstGeom>
                    <a:noFill/>
                    <a:ln w="9525">
                      <a:noFill/>
                      <a:miter lim="800000"/>
                      <a:headEnd/>
                      <a:tailEnd/>
                    </a:ln>
                  </pic:spPr>
                </pic:pic>
              </a:graphicData>
            </a:graphic>
          </wp:inline>
        </w:drawing>
      </w:r>
    </w:p>
    <w:p w:rsidR="00090397" w:rsidRPr="006B4A80" w:rsidRDefault="00090397" w:rsidP="00090397">
      <w:pPr>
        <w:keepNext/>
        <w:spacing w:line="360" w:lineRule="auto"/>
        <w:jc w:val="center"/>
        <w:rPr>
          <w:sz w:val="28"/>
          <w:szCs w:val="28"/>
        </w:rPr>
      </w:pPr>
      <w:r w:rsidRPr="006B4A80">
        <w:rPr>
          <w:sz w:val="28"/>
          <w:szCs w:val="28"/>
        </w:rPr>
        <w:t xml:space="preserve">Рисунок </w:t>
      </w:r>
      <w:r>
        <w:rPr>
          <w:sz w:val="28"/>
          <w:szCs w:val="28"/>
        </w:rPr>
        <w:t>3.3</w:t>
      </w:r>
      <w:r w:rsidRPr="00345A44">
        <w:rPr>
          <w:sz w:val="28"/>
          <w:szCs w:val="28"/>
        </w:rPr>
        <w:t xml:space="preserve"> -</w:t>
      </w:r>
      <w:r>
        <w:rPr>
          <w:sz w:val="28"/>
          <w:szCs w:val="28"/>
        </w:rPr>
        <w:t xml:space="preserve"> </w:t>
      </w:r>
      <w:r w:rsidRPr="006B4A80">
        <w:rPr>
          <w:rStyle w:val="10pt"/>
          <w:sz w:val="28"/>
          <w:szCs w:val="28"/>
        </w:rPr>
        <w:t>Импульс sync с FFT-спектром</w:t>
      </w:r>
    </w:p>
    <w:p w:rsidR="00090397" w:rsidRPr="006B4A80" w:rsidRDefault="00090397" w:rsidP="00090397">
      <w:pPr>
        <w:spacing w:line="360" w:lineRule="auto"/>
        <w:ind w:firstLine="851"/>
        <w:rPr>
          <w:rStyle w:val="10pt"/>
          <w:sz w:val="28"/>
          <w:szCs w:val="28"/>
        </w:rPr>
      </w:pPr>
      <w:r w:rsidRPr="006B4A80">
        <w:rPr>
          <w:rStyle w:val="10pt"/>
          <w:sz w:val="28"/>
          <w:szCs w:val="28"/>
        </w:rPr>
        <w:t xml:space="preserve">  </w:t>
      </w:r>
    </w:p>
    <w:p w:rsidR="00090397" w:rsidRDefault="00090397" w:rsidP="00090397">
      <w:pPr>
        <w:spacing w:line="360" w:lineRule="auto"/>
        <w:ind w:firstLine="851"/>
        <w:jc w:val="both"/>
        <w:rPr>
          <w:sz w:val="28"/>
          <w:szCs w:val="28"/>
        </w:rPr>
      </w:pPr>
      <w:r w:rsidRPr="006B4A80">
        <w:rPr>
          <w:rStyle w:val="10pt"/>
          <w:sz w:val="28"/>
          <w:szCs w:val="28"/>
        </w:rPr>
        <w:t>Как видно из рисунка, импульс sync периодичен и имеет максимальную амплитуду в середине символьного интервала. Кроме того, в частотной области импульс будет выглядеть как прямоугольник, который может эффективно ограничить канал связи в определенном частотном диапазоне</w:t>
      </w:r>
      <w:r>
        <w:rPr>
          <w:sz w:val="28"/>
          <w:szCs w:val="28"/>
        </w:rPr>
        <w:t>.</w:t>
      </w:r>
    </w:p>
    <w:p w:rsidR="00090397" w:rsidRDefault="00090397" w:rsidP="00090397">
      <w:pPr>
        <w:spacing w:line="360" w:lineRule="auto"/>
        <w:ind w:firstLine="851"/>
        <w:jc w:val="both"/>
        <w:rPr>
          <w:rStyle w:val="10pt"/>
          <w:sz w:val="28"/>
          <w:szCs w:val="28"/>
        </w:rPr>
      </w:pPr>
      <w:r w:rsidRPr="006B4A80">
        <w:rPr>
          <w:rStyle w:val="10pt"/>
          <w:sz w:val="28"/>
          <w:szCs w:val="28"/>
        </w:rPr>
        <w:t xml:space="preserve">По существу, модуляция несущей синусоиды приводит к постоянным изменениям (переходам) в её фазе и амплитуде. Ниже </w:t>
      </w:r>
      <w:r>
        <w:rPr>
          <w:rStyle w:val="10pt"/>
          <w:sz w:val="28"/>
          <w:szCs w:val="28"/>
        </w:rPr>
        <w:t xml:space="preserve"> на рисунке 3.4 </w:t>
      </w:r>
      <w:r w:rsidRPr="006B4A80">
        <w:rPr>
          <w:rStyle w:val="10pt"/>
          <w:sz w:val="28"/>
          <w:szCs w:val="28"/>
        </w:rPr>
        <w:t>показана временная область несущей синусоиды с частотой символов, равной половине частоты несущей. Это видно из того, что переходы фазы и амплитуды происходят на каждом втором периоде несущей. Можно видеть, что без использования фильтрации происходят резкие переходы.</w:t>
      </w:r>
    </w:p>
    <w:p w:rsidR="00090397" w:rsidRPr="006B4A80" w:rsidRDefault="004E2771" w:rsidP="00090397">
      <w:pPr>
        <w:keepNext/>
        <w:spacing w:line="360" w:lineRule="auto"/>
        <w:jc w:val="center"/>
        <w:rPr>
          <w:rStyle w:val="10pt"/>
          <w:sz w:val="28"/>
          <w:szCs w:val="28"/>
        </w:rPr>
      </w:pPr>
      <w:r w:rsidRPr="004E2771">
        <w:rPr>
          <w:rStyle w:val="10pt"/>
          <w:sz w:val="28"/>
          <w:szCs w:val="28"/>
        </w:rPr>
        <w:pict>
          <v:oval id="_x0000_s1030" style="position:absolute;left:0;text-align:left;margin-left:113.25pt;margin-top:31.65pt;width:45pt;height:45pt;z-index:251639808" filled="f" strokecolor="yellow" strokeweight="2pt"/>
        </w:pict>
      </w:r>
      <w:r w:rsidRPr="004E2771">
        <w:rPr>
          <w:b/>
          <w:noProof/>
          <w:sz w:val="28"/>
          <w:szCs w:val="28"/>
        </w:rPr>
        <w:pict>
          <v:line id="_x0000_s1033" style="position:absolute;left:0;text-align:left;flip:x;z-index:251640832" from="171.75pt,26.4pt" to="234.75pt,44.4pt" strokecolor="yellow" strokeweight="2pt">
            <v:stroke endarrow="block" endarrowwidth="wide" endarrowlength="long"/>
          </v:line>
        </w:pict>
      </w:r>
      <w:r w:rsidRPr="004E2771">
        <w:rPr>
          <w:b/>
          <w:noProof/>
          <w:sz w:val="28"/>
          <w:szCs w:val="28"/>
        </w:rPr>
        <w:pict>
          <v:line id="_x0000_s1032" style="position:absolute;left:0;text-align:left;z-index:251641856" from="265.5pt,24.9pt" to="310.5pt,60.9pt" strokecolor="yellow" strokeweight="2pt">
            <v:stroke endarrow="block" endarrowwidth="wide" endarrowlength="long"/>
          </v:line>
        </w:pict>
      </w:r>
      <w:r w:rsidRPr="004E2771">
        <w:rPr>
          <w:rStyle w:val="10pt"/>
          <w:sz w:val="28"/>
          <w:szCs w:val="28"/>
        </w:rPr>
        <w:pict>
          <v:oval id="_x0000_s1029" style="position:absolute;left:0;text-align:left;margin-left:313.5pt;margin-top:57.9pt;width:45pt;height:45pt;z-index:251642880" filled="f" strokecolor="yellow" strokeweight="2pt"/>
        </w:pict>
      </w:r>
      <w:r w:rsidRPr="004E2771">
        <w:rPr>
          <w:rStyle w:val="10pt"/>
          <w:sz w:val="28"/>
          <w:szCs w:val="28"/>
        </w:rPr>
        <w:pict>
          <v:rect id="_x0000_s1031" style="position:absolute;left:0;text-align:left;margin-left:162pt;margin-top:3.9pt;width:171pt;height:27pt;z-index:251643904" filled="f" stroked="f">
            <v:textbox style="mso-next-textbox:#_x0000_s1031">
              <w:txbxContent>
                <w:p w:rsidR="00090397" w:rsidRPr="005C553A" w:rsidRDefault="00090397" w:rsidP="00090397">
                  <w:pPr>
                    <w:rPr>
                      <w:color w:val="FFFF00"/>
                    </w:rPr>
                  </w:pPr>
                  <w:r>
                    <w:rPr>
                      <w:color w:val="FFFF00"/>
                    </w:rPr>
                    <w:t xml:space="preserve"> Переход Фаза/ Амплитуда</w:t>
                  </w:r>
                </w:p>
              </w:txbxContent>
            </v:textbox>
          </v:rect>
        </w:pict>
      </w:r>
      <w:r w:rsidR="00090397" w:rsidRPr="006B4A80">
        <w:rPr>
          <w:noProof/>
          <w:sz w:val="28"/>
          <w:szCs w:val="28"/>
        </w:rPr>
        <w:drawing>
          <wp:inline distT="0" distB="0" distL="0" distR="0">
            <wp:extent cx="5220335" cy="1999615"/>
            <wp:effectExtent l="19050" t="0" r="0" b="0"/>
            <wp:docPr id="2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8" cstate="print"/>
                    <a:srcRect/>
                    <a:stretch>
                      <a:fillRect/>
                    </a:stretch>
                  </pic:blipFill>
                  <pic:spPr bwMode="auto">
                    <a:xfrm>
                      <a:off x="0" y="0"/>
                      <a:ext cx="5220335" cy="1999615"/>
                    </a:xfrm>
                    <a:prstGeom prst="rect">
                      <a:avLst/>
                    </a:prstGeom>
                    <a:noFill/>
                    <a:ln w="9525">
                      <a:noFill/>
                      <a:miter lim="800000"/>
                      <a:headEnd/>
                      <a:tailEnd/>
                    </a:ln>
                  </pic:spPr>
                </pic:pic>
              </a:graphicData>
            </a:graphic>
          </wp:inline>
        </w:drawing>
      </w:r>
    </w:p>
    <w:p w:rsidR="00090397" w:rsidRPr="006B4A80" w:rsidRDefault="00090397" w:rsidP="00090397">
      <w:pPr>
        <w:spacing w:line="360" w:lineRule="auto"/>
        <w:ind w:firstLine="851"/>
        <w:rPr>
          <w:rStyle w:val="10pt"/>
          <w:sz w:val="28"/>
          <w:szCs w:val="28"/>
        </w:rPr>
      </w:pPr>
    </w:p>
    <w:p w:rsidR="00090397" w:rsidRPr="006B4A80" w:rsidRDefault="00090397" w:rsidP="00090397">
      <w:pPr>
        <w:spacing w:line="360" w:lineRule="auto"/>
        <w:jc w:val="center"/>
        <w:rPr>
          <w:rStyle w:val="10pt"/>
          <w:sz w:val="28"/>
          <w:szCs w:val="28"/>
        </w:rPr>
      </w:pPr>
      <w:r w:rsidRPr="006B4A80">
        <w:rPr>
          <w:rStyle w:val="10pt"/>
          <w:sz w:val="28"/>
          <w:szCs w:val="28"/>
        </w:rPr>
        <w:t>Рисунок</w:t>
      </w:r>
      <w:r>
        <w:rPr>
          <w:rStyle w:val="10pt"/>
          <w:sz w:val="28"/>
          <w:szCs w:val="28"/>
        </w:rPr>
        <w:t xml:space="preserve"> 3.4</w:t>
      </w:r>
      <w:r w:rsidRPr="00345A44">
        <w:rPr>
          <w:rStyle w:val="10pt"/>
          <w:sz w:val="28"/>
          <w:szCs w:val="28"/>
        </w:rPr>
        <w:t xml:space="preserve"> -</w:t>
      </w:r>
      <w:r w:rsidRPr="006B4A80">
        <w:rPr>
          <w:rStyle w:val="10pt"/>
          <w:sz w:val="28"/>
          <w:szCs w:val="28"/>
        </w:rPr>
        <w:t xml:space="preserve"> Синусоида с частотой символов, равной половине частоты несущей</w:t>
      </w:r>
    </w:p>
    <w:p w:rsidR="00090397" w:rsidRDefault="00090397" w:rsidP="00090397">
      <w:pPr>
        <w:spacing w:line="360" w:lineRule="auto"/>
        <w:ind w:firstLine="851"/>
        <w:jc w:val="both"/>
        <w:rPr>
          <w:rStyle w:val="10pt"/>
          <w:sz w:val="28"/>
          <w:szCs w:val="28"/>
        </w:rPr>
      </w:pPr>
      <w:r w:rsidRPr="006B4A80">
        <w:rPr>
          <w:rStyle w:val="10pt"/>
          <w:sz w:val="28"/>
          <w:szCs w:val="28"/>
        </w:rPr>
        <w:t>Известно, что резкие перепады амплитуды сигнала приводят к возникновению высокочастотных компонентов в частотной области</w:t>
      </w:r>
      <w:r>
        <w:rPr>
          <w:rStyle w:val="10pt"/>
          <w:sz w:val="28"/>
          <w:szCs w:val="28"/>
        </w:rPr>
        <w:t xml:space="preserve"> </w:t>
      </w:r>
      <w:r w:rsidRPr="00943E44">
        <w:rPr>
          <w:rStyle w:val="10pt"/>
          <w:sz w:val="28"/>
          <w:szCs w:val="28"/>
        </w:rPr>
        <w:t>[12]</w:t>
      </w:r>
      <w:r w:rsidRPr="006B4A80">
        <w:rPr>
          <w:rStyle w:val="10pt"/>
          <w:sz w:val="28"/>
          <w:szCs w:val="28"/>
        </w:rPr>
        <w:t xml:space="preserve">. В </w:t>
      </w:r>
      <w:r w:rsidRPr="006B4A80">
        <w:rPr>
          <w:rStyle w:val="10pt"/>
          <w:sz w:val="28"/>
          <w:szCs w:val="28"/>
        </w:rPr>
        <w:lastRenderedPageBreak/>
        <w:t>многоканальных системах связи концентрация мощности модулированной несущей в ширине полосы канала чрезвычайно важна по нескольким причинам. Во-первых, мощность передачи уменьшается, когда сигнал более сконцентрирован в частотном диапазоне. Кроме того, канал, ограниченный в определенной полосе частот, не оказывает влияния на соседние каналы.</w:t>
      </w:r>
    </w:p>
    <w:p w:rsidR="00090397" w:rsidRPr="006B4A80" w:rsidRDefault="00090397" w:rsidP="00090397">
      <w:pPr>
        <w:spacing w:line="360" w:lineRule="auto"/>
        <w:ind w:firstLine="851"/>
        <w:jc w:val="both"/>
        <w:rPr>
          <w:rStyle w:val="10pt"/>
          <w:sz w:val="28"/>
          <w:szCs w:val="28"/>
        </w:rPr>
      </w:pPr>
      <w:r w:rsidRPr="006B4A80">
        <w:rPr>
          <w:rStyle w:val="10pt"/>
          <w:sz w:val="28"/>
          <w:szCs w:val="28"/>
        </w:rPr>
        <w:t>Применение формирующего фильтра к модулированной синусоиде сглаживает резкие переходы и ограничивает результирующий сигнал определенной полосой частот. Ниже</w:t>
      </w:r>
      <w:r>
        <w:rPr>
          <w:rStyle w:val="10pt"/>
          <w:sz w:val="28"/>
          <w:szCs w:val="28"/>
        </w:rPr>
        <w:t xml:space="preserve"> на рисунке 3.5 </w:t>
      </w:r>
      <w:r w:rsidRPr="006B4A80">
        <w:rPr>
          <w:rStyle w:val="10pt"/>
          <w:sz w:val="28"/>
          <w:szCs w:val="28"/>
        </w:rPr>
        <w:t xml:space="preserve"> показана модулированная синусоида во временной области.</w:t>
      </w:r>
    </w:p>
    <w:p w:rsidR="00090397" w:rsidRPr="006B4A80" w:rsidRDefault="004E2771" w:rsidP="00090397">
      <w:pPr>
        <w:keepNext/>
        <w:spacing w:line="360" w:lineRule="auto"/>
        <w:jc w:val="center"/>
        <w:rPr>
          <w:rStyle w:val="10pt"/>
          <w:sz w:val="28"/>
          <w:szCs w:val="28"/>
        </w:rPr>
      </w:pPr>
      <w:r w:rsidRPr="004E2771">
        <w:rPr>
          <w:b/>
          <w:noProof/>
          <w:sz w:val="28"/>
          <w:szCs w:val="28"/>
        </w:rPr>
        <w:pict>
          <v:line id="_x0000_s1028" style="position:absolute;left:0;text-align:left;flip:x;z-index:251644928" from="2in,25.2pt" to="207pt,61.2pt" strokecolor="yellow" strokeweight="2pt">
            <v:stroke endarrow="block" endarrowwidth="wide" endarrowlength="long"/>
          </v:line>
        </w:pict>
      </w:r>
      <w:r w:rsidRPr="004E2771">
        <w:rPr>
          <w:b/>
          <w:noProof/>
          <w:sz w:val="28"/>
          <w:szCs w:val="28"/>
        </w:rPr>
        <w:pict>
          <v:oval id="_x0000_s1027" style="position:absolute;left:0;text-align:left;margin-left:99pt;margin-top:52.2pt;width:45pt;height:45pt;z-index:251645952" filled="f" strokecolor="yellow" strokeweight="2pt"/>
        </w:pict>
      </w:r>
      <w:r w:rsidRPr="004E2771">
        <w:rPr>
          <w:b/>
          <w:noProof/>
          <w:sz w:val="28"/>
          <w:szCs w:val="28"/>
        </w:rPr>
        <w:pict>
          <v:rect id="_x0000_s1026" style="position:absolute;left:0;text-align:left;margin-left:2in;margin-top:7.2pt;width:162pt;height:27pt;z-index:251646976" filled="f" stroked="f">
            <v:textbox style="mso-next-textbox:#_x0000_s1026">
              <w:txbxContent>
                <w:p w:rsidR="00090397" w:rsidRPr="001644DF" w:rsidRDefault="00090397" w:rsidP="00090397">
                  <w:pPr>
                    <w:rPr>
                      <w:color w:val="FFFF00"/>
                    </w:rPr>
                  </w:pPr>
                  <w:r>
                    <w:rPr>
                      <w:color w:val="FFFF00"/>
                    </w:rPr>
                    <w:t>Переход Фаза/ Амплитуда</w:t>
                  </w:r>
                </w:p>
              </w:txbxContent>
            </v:textbox>
          </v:rect>
        </w:pict>
      </w:r>
      <w:r w:rsidR="00090397" w:rsidRPr="006B4A80">
        <w:rPr>
          <w:b/>
          <w:noProof/>
          <w:sz w:val="28"/>
          <w:szCs w:val="28"/>
        </w:rPr>
        <w:drawing>
          <wp:inline distT="0" distB="0" distL="0" distR="0">
            <wp:extent cx="5220335" cy="1999615"/>
            <wp:effectExtent l="19050" t="0" r="0" b="0"/>
            <wp:docPr id="2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9" cstate="print"/>
                    <a:srcRect/>
                    <a:stretch>
                      <a:fillRect/>
                    </a:stretch>
                  </pic:blipFill>
                  <pic:spPr bwMode="auto">
                    <a:xfrm>
                      <a:off x="0" y="0"/>
                      <a:ext cx="5220335" cy="1999615"/>
                    </a:xfrm>
                    <a:prstGeom prst="rect">
                      <a:avLst/>
                    </a:prstGeom>
                    <a:noFill/>
                    <a:ln w="9525">
                      <a:noFill/>
                      <a:miter lim="800000"/>
                      <a:headEnd/>
                      <a:tailEnd/>
                    </a:ln>
                  </pic:spPr>
                </pic:pic>
              </a:graphicData>
            </a:graphic>
          </wp:inline>
        </w:drawing>
      </w:r>
    </w:p>
    <w:p w:rsidR="00090397" w:rsidRPr="006B4A80" w:rsidRDefault="00090397" w:rsidP="00090397">
      <w:pPr>
        <w:keepNext/>
        <w:spacing w:line="360" w:lineRule="auto"/>
        <w:ind w:firstLine="851"/>
        <w:jc w:val="center"/>
        <w:rPr>
          <w:rStyle w:val="10pt"/>
          <w:sz w:val="28"/>
          <w:szCs w:val="28"/>
        </w:rPr>
      </w:pPr>
    </w:p>
    <w:p w:rsidR="00090397" w:rsidRPr="006B4A80" w:rsidRDefault="00090397" w:rsidP="00090397">
      <w:pPr>
        <w:keepNext/>
        <w:spacing w:line="360" w:lineRule="auto"/>
        <w:jc w:val="center"/>
        <w:rPr>
          <w:rStyle w:val="10pt"/>
          <w:sz w:val="28"/>
          <w:szCs w:val="28"/>
        </w:rPr>
      </w:pPr>
      <w:r w:rsidRPr="006B4A80">
        <w:rPr>
          <w:rStyle w:val="10pt"/>
          <w:sz w:val="28"/>
          <w:szCs w:val="28"/>
        </w:rPr>
        <w:t>Рисунок</w:t>
      </w:r>
      <w:r>
        <w:rPr>
          <w:rStyle w:val="10pt"/>
          <w:sz w:val="28"/>
          <w:szCs w:val="28"/>
        </w:rPr>
        <w:t xml:space="preserve"> 3.5 </w:t>
      </w:r>
      <w:r w:rsidRPr="00345A44">
        <w:rPr>
          <w:rStyle w:val="10pt"/>
          <w:sz w:val="28"/>
          <w:szCs w:val="28"/>
        </w:rPr>
        <w:t xml:space="preserve"> -</w:t>
      </w:r>
      <w:r w:rsidRPr="006B4A80">
        <w:rPr>
          <w:rStyle w:val="10pt"/>
          <w:sz w:val="28"/>
          <w:szCs w:val="28"/>
        </w:rPr>
        <w:t xml:space="preserve">  Модулированная синусоида во временной области</w:t>
      </w:r>
    </w:p>
    <w:p w:rsidR="00090397" w:rsidRDefault="00090397" w:rsidP="00090397">
      <w:pPr>
        <w:spacing w:line="360" w:lineRule="auto"/>
        <w:ind w:firstLine="851"/>
        <w:jc w:val="both"/>
        <w:rPr>
          <w:rStyle w:val="10pt"/>
          <w:sz w:val="28"/>
          <w:szCs w:val="28"/>
        </w:rPr>
      </w:pPr>
      <w:r w:rsidRPr="006B4A80">
        <w:rPr>
          <w:rStyle w:val="10pt"/>
          <w:sz w:val="28"/>
          <w:szCs w:val="28"/>
        </w:rPr>
        <w:t xml:space="preserve">Как показывает этот рисунок, при использовании фильтрации переходы фазы и амплитуды происходят более плавно. В результате, частотная информация синусоиды становится более сконцентрированной в определенной полосе частот. </w:t>
      </w:r>
    </w:p>
    <w:p w:rsidR="00090397" w:rsidRDefault="00090397" w:rsidP="00090397">
      <w:pPr>
        <w:spacing w:line="360" w:lineRule="auto"/>
        <w:ind w:firstLine="851"/>
        <w:jc w:val="both"/>
        <w:rPr>
          <w:rStyle w:val="10pt"/>
          <w:sz w:val="28"/>
          <w:szCs w:val="28"/>
        </w:rPr>
      </w:pPr>
      <w:r w:rsidRPr="006B4A80">
        <w:rPr>
          <w:rStyle w:val="10pt"/>
          <w:sz w:val="28"/>
          <w:szCs w:val="28"/>
        </w:rPr>
        <w:t>В каналах, ограниченных по ширине полосы частот, из-за распространения сигнала на большие расстояния и сквозь различные среды появляется несколько трактов его прохождения</w:t>
      </w:r>
      <w:r>
        <w:rPr>
          <w:rStyle w:val="10pt"/>
          <w:sz w:val="28"/>
          <w:szCs w:val="28"/>
        </w:rPr>
        <w:t xml:space="preserve"> </w:t>
      </w:r>
      <w:r w:rsidRPr="00943E44">
        <w:rPr>
          <w:rStyle w:val="10pt"/>
          <w:sz w:val="28"/>
          <w:szCs w:val="28"/>
        </w:rPr>
        <w:t>[13]</w:t>
      </w:r>
      <w:r w:rsidRPr="006B4A80">
        <w:rPr>
          <w:rStyle w:val="10pt"/>
          <w:sz w:val="28"/>
          <w:szCs w:val="28"/>
        </w:rPr>
        <w:t xml:space="preserve">. Это приводит к тому, что некоторые символы могут выйти за отведенный им интервал времени. В результате они могут смешиваться со следующими или предыдущими переданными символами. Решение этой проблемы – использование формирующего фильтра. Применяя этот фильтр к каждому сгенерированному </w:t>
      </w:r>
      <w:r w:rsidRPr="006B4A80">
        <w:rPr>
          <w:rStyle w:val="10pt"/>
          <w:sz w:val="28"/>
          <w:szCs w:val="28"/>
        </w:rPr>
        <w:lastRenderedPageBreak/>
        <w:t>символу, мы можем уменьшить ширину полосы канала, уменьшая при этом межсимвольную интерференцию.</w:t>
      </w:r>
    </w:p>
    <w:p w:rsidR="00090397" w:rsidRDefault="00090397" w:rsidP="00090397">
      <w:pPr>
        <w:spacing w:line="360" w:lineRule="auto"/>
        <w:ind w:firstLine="851"/>
        <w:jc w:val="both"/>
        <w:rPr>
          <w:rStyle w:val="10pt"/>
          <w:sz w:val="28"/>
          <w:szCs w:val="28"/>
        </w:rPr>
      </w:pPr>
      <w:r w:rsidRPr="006B4A80">
        <w:rPr>
          <w:rStyle w:val="10pt"/>
          <w:sz w:val="28"/>
          <w:szCs w:val="28"/>
        </w:rPr>
        <w:t xml:space="preserve">Кроме того, чтобы ещё более снизить интерференцию, обычно применяют согласованный фильтр на стороне приемника. Ниже мы показываем применение формирующего фильтра для каждого сгенерированного символа. Из рисунка </w:t>
      </w:r>
      <w:r>
        <w:rPr>
          <w:rStyle w:val="10pt"/>
          <w:sz w:val="28"/>
          <w:szCs w:val="28"/>
        </w:rPr>
        <w:t xml:space="preserve">3.6 </w:t>
      </w:r>
      <w:r w:rsidRPr="006B4A80">
        <w:rPr>
          <w:rStyle w:val="10pt"/>
          <w:sz w:val="28"/>
          <w:szCs w:val="28"/>
        </w:rPr>
        <w:t>видно, что максимальное пропускание фильтра приходится на середину периода символа. Кроме того, в начальной и конечной части символьного периода увеличивается затухание.</w:t>
      </w:r>
    </w:p>
    <w:p w:rsidR="00090397" w:rsidRPr="006B4A80" w:rsidRDefault="00090397" w:rsidP="00090397">
      <w:pPr>
        <w:spacing w:line="360" w:lineRule="auto"/>
        <w:ind w:firstLine="851"/>
        <w:jc w:val="both"/>
        <w:rPr>
          <w:rStyle w:val="10pt"/>
          <w:sz w:val="28"/>
          <w:szCs w:val="28"/>
        </w:rPr>
      </w:pPr>
      <w:r w:rsidRPr="006B4A80">
        <w:rPr>
          <w:rStyle w:val="10pt"/>
          <w:sz w:val="28"/>
          <w:szCs w:val="28"/>
        </w:rPr>
        <w:t>Таким образом, благодаря появлению интервала псевдозащиты, который ослабляет сигналы от многолучевых отражений, интерференция снижается.</w:t>
      </w:r>
    </w:p>
    <w:p w:rsidR="00090397" w:rsidRPr="006B4A80" w:rsidRDefault="00090397" w:rsidP="00090397">
      <w:pPr>
        <w:spacing w:line="360" w:lineRule="auto"/>
        <w:ind w:firstLine="851"/>
        <w:rPr>
          <w:rStyle w:val="10pt"/>
          <w:sz w:val="28"/>
          <w:szCs w:val="28"/>
        </w:rPr>
      </w:pPr>
    </w:p>
    <w:p w:rsidR="00090397" w:rsidRPr="006B4A80" w:rsidRDefault="004E2771" w:rsidP="00090397">
      <w:pPr>
        <w:keepNext/>
        <w:spacing w:line="360" w:lineRule="auto"/>
        <w:jc w:val="center"/>
        <w:rPr>
          <w:rStyle w:val="10pt"/>
          <w:sz w:val="28"/>
          <w:szCs w:val="28"/>
        </w:rPr>
      </w:pPr>
      <w:r w:rsidRPr="004E2771">
        <w:rPr>
          <w:rStyle w:val="10pt"/>
          <w:sz w:val="28"/>
          <w:szCs w:val="28"/>
        </w:rPr>
        <w:pict>
          <v:rect id="_x0000_s1036" style="position:absolute;left:0;text-align:left;margin-left:1in;margin-top:18.6pt;width:297pt;height:27pt;z-index:251648000" filled="f" stroked="f">
            <v:textbox style="mso-next-textbox:#_x0000_s1036">
              <w:txbxContent>
                <w:p w:rsidR="00090397" w:rsidRPr="00C3162C" w:rsidRDefault="00090397" w:rsidP="00090397">
                  <w:pPr>
                    <w:jc w:val="center"/>
                    <w:rPr>
                      <w:color w:val="000000"/>
                      <w:lang w:val="en-US"/>
                    </w:rPr>
                  </w:pPr>
                  <w:r w:rsidRPr="00C3162C">
                    <w:rPr>
                      <w:color w:val="000000"/>
                      <w:lang w:val="en-US"/>
                    </w:rPr>
                    <w:t>∆t = Symbol Rate (R</w:t>
                  </w:r>
                  <w:r w:rsidRPr="00C3162C">
                    <w:rPr>
                      <w:color w:val="000000"/>
                      <w:vertAlign w:val="subscript"/>
                      <w:lang w:val="en-US"/>
                    </w:rPr>
                    <w:t>s</w:t>
                  </w:r>
                  <w:r w:rsidRPr="00C3162C">
                    <w:rPr>
                      <w:color w:val="000000"/>
                      <w:lang w:val="en-US"/>
                    </w:rPr>
                    <w:t>) ≈ 2/Bandwidth (B</w:t>
                  </w:r>
                  <w:r w:rsidRPr="00C3162C">
                    <w:rPr>
                      <w:color w:val="000000"/>
                      <w:vertAlign w:val="subscript"/>
                      <w:lang w:val="en-US"/>
                    </w:rPr>
                    <w:t>w</w:t>
                  </w:r>
                  <w:r w:rsidRPr="00C3162C">
                    <w:rPr>
                      <w:color w:val="000000"/>
                      <w:lang w:val="en-US"/>
                    </w:rPr>
                    <w:t>)</w:t>
                  </w:r>
                </w:p>
                <w:p w:rsidR="00090397" w:rsidRPr="00C3162C" w:rsidRDefault="00090397" w:rsidP="00090397">
                  <w:pPr>
                    <w:jc w:val="center"/>
                    <w:rPr>
                      <w:b/>
                      <w:color w:val="000000"/>
                      <w:lang w:val="en-US"/>
                    </w:rPr>
                  </w:pPr>
                </w:p>
              </w:txbxContent>
            </v:textbox>
          </v:rect>
        </w:pict>
      </w:r>
      <w:r w:rsidRPr="004E2771">
        <w:rPr>
          <w:rStyle w:val="10pt"/>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9" type="#_x0000_t87" style="position:absolute;left:0;text-align:left;margin-left:331.2pt;margin-top:49.5pt;width:27pt;height:1in;rotation:90;z-index:251649024"/>
        </w:pict>
      </w:r>
      <w:r w:rsidRPr="004E2771">
        <w:rPr>
          <w:rStyle w:val="10pt"/>
          <w:sz w:val="28"/>
          <w:szCs w:val="28"/>
        </w:rPr>
        <w:pict>
          <v:shape id="_x0000_s1047" type="#_x0000_t87" style="position:absolute;left:0;text-align:left;margin-left:171.35pt;margin-top:49.5pt;width:27pt;height:1in;rotation:90;z-index:251650048"/>
        </w:pict>
      </w:r>
      <w:r w:rsidRPr="004E2771">
        <w:rPr>
          <w:rStyle w:val="10pt"/>
          <w:sz w:val="28"/>
          <w:szCs w:val="28"/>
        </w:rPr>
        <w:pict>
          <v:line id="_x0000_s1041" style="position:absolute;left:0;text-align:left;flip:y;z-index:251651072" from="2in,171pt" to="2in,198pt" strokeweight="2pt">
            <v:stroke endarrowwidth="wide" endarrowlength="long"/>
          </v:line>
        </w:pict>
      </w:r>
      <w:r w:rsidRPr="004E2771">
        <w:rPr>
          <w:rStyle w:val="10pt"/>
          <w:sz w:val="28"/>
          <w:szCs w:val="28"/>
        </w:rPr>
        <w:pict>
          <v:line id="_x0000_s1035" style="position:absolute;left:0;text-align:left;flip:y;z-index:251652096" from="1in,171pt" to="1in,198pt" strokeweight="2pt">
            <v:stroke endarrowwidth="wide" endarrowlength="long"/>
          </v:line>
        </w:pict>
      </w:r>
      <w:r w:rsidRPr="004E2771">
        <w:rPr>
          <w:rStyle w:val="10pt"/>
          <w:sz w:val="28"/>
          <w:szCs w:val="28"/>
        </w:rPr>
        <w:pict>
          <v:rect id="_x0000_s1053" style="position:absolute;left:0;text-align:left;margin-left:306pt;margin-top:54pt;width:1in;height:27pt;z-index:251653120" filled="f" stroked="f">
            <v:textbox style="mso-next-textbox:#_x0000_s1053">
              <w:txbxContent>
                <w:p w:rsidR="00090397" w:rsidRPr="00276E57" w:rsidRDefault="00090397" w:rsidP="00090397">
                  <w:pPr>
                    <w:jc w:val="center"/>
                    <w:rPr>
                      <w:color w:val="000000"/>
                    </w:rPr>
                  </w:pPr>
                  <w:r>
                    <w:rPr>
                      <w:color w:val="000000"/>
                    </w:rPr>
                    <w:t>Symbol 4</w:t>
                  </w:r>
                </w:p>
              </w:txbxContent>
            </v:textbox>
          </v:rect>
        </w:pict>
      </w:r>
      <w:r w:rsidRPr="004E2771">
        <w:rPr>
          <w:rStyle w:val="10pt"/>
          <w:sz w:val="28"/>
          <w:szCs w:val="28"/>
        </w:rPr>
        <w:pict>
          <v:rect id="_x0000_s1052" style="position:absolute;left:0;text-align:left;margin-left:225pt;margin-top:54pt;width:1in;height:27pt;z-index:251654144" filled="f" stroked="f">
            <v:textbox style="mso-next-textbox:#_x0000_s1052">
              <w:txbxContent>
                <w:p w:rsidR="00090397" w:rsidRPr="00276E57" w:rsidRDefault="00090397" w:rsidP="00090397">
                  <w:pPr>
                    <w:jc w:val="center"/>
                    <w:rPr>
                      <w:color w:val="000000"/>
                    </w:rPr>
                  </w:pPr>
                  <w:r>
                    <w:rPr>
                      <w:color w:val="000000"/>
                    </w:rPr>
                    <w:t>Symbol 3</w:t>
                  </w:r>
                </w:p>
              </w:txbxContent>
            </v:textbox>
          </v:rect>
        </w:pict>
      </w:r>
      <w:r w:rsidRPr="004E2771">
        <w:rPr>
          <w:rStyle w:val="10pt"/>
          <w:sz w:val="28"/>
          <w:szCs w:val="28"/>
        </w:rPr>
        <w:pict>
          <v:rect id="_x0000_s1051" style="position:absolute;left:0;text-align:left;margin-left:153pt;margin-top:54pt;width:1in;height:27pt;z-index:251655168" filled="f" stroked="f">
            <v:textbox style="mso-next-textbox:#_x0000_s1051">
              <w:txbxContent>
                <w:p w:rsidR="00090397" w:rsidRPr="00276E57" w:rsidRDefault="00090397" w:rsidP="00090397">
                  <w:pPr>
                    <w:jc w:val="center"/>
                    <w:rPr>
                      <w:color w:val="000000"/>
                    </w:rPr>
                  </w:pPr>
                  <w:r>
                    <w:rPr>
                      <w:color w:val="000000"/>
                    </w:rPr>
                    <w:t>Symbol 2</w:t>
                  </w:r>
                </w:p>
              </w:txbxContent>
            </v:textbox>
          </v:rect>
        </w:pict>
      </w:r>
      <w:r w:rsidRPr="004E2771">
        <w:rPr>
          <w:rStyle w:val="10pt"/>
          <w:sz w:val="28"/>
          <w:szCs w:val="28"/>
        </w:rPr>
        <w:pict>
          <v:rect id="_x0000_s1050" style="position:absolute;left:0;text-align:left;margin-left:1in;margin-top:54pt;width:1in;height:27pt;z-index:251656192" filled="f" stroked="f">
            <v:textbox style="mso-next-textbox:#_x0000_s1050">
              <w:txbxContent>
                <w:p w:rsidR="00090397" w:rsidRPr="00276E57" w:rsidRDefault="00090397" w:rsidP="00090397">
                  <w:pPr>
                    <w:jc w:val="center"/>
                    <w:rPr>
                      <w:color w:val="000000"/>
                    </w:rPr>
                  </w:pPr>
                  <w:r>
                    <w:rPr>
                      <w:color w:val="000000"/>
                    </w:rPr>
                    <w:t>Symbol 1</w:t>
                  </w:r>
                </w:p>
              </w:txbxContent>
            </v:textbox>
          </v:rect>
        </w:pict>
      </w:r>
      <w:r w:rsidRPr="004E2771">
        <w:rPr>
          <w:rStyle w:val="10pt"/>
          <w:sz w:val="28"/>
          <w:szCs w:val="28"/>
        </w:rPr>
        <w:pict>
          <v:shape id="_x0000_s1048" type="#_x0000_t87" style="position:absolute;left:0;text-align:left;margin-left:250.55pt;margin-top:49.5pt;width:27pt;height:1in;rotation:90;z-index:251657216"/>
        </w:pict>
      </w:r>
      <w:r w:rsidRPr="004E2771">
        <w:rPr>
          <w:rStyle w:val="10pt"/>
          <w:sz w:val="28"/>
          <w:szCs w:val="28"/>
        </w:rPr>
        <w:pict>
          <v:shape id="_x0000_s1046" type="#_x0000_t87" style="position:absolute;left:0;text-align:left;margin-left:94.5pt;margin-top:49.5pt;width:27pt;height:1in;rotation:90;z-index:251658240"/>
        </w:pict>
      </w:r>
      <w:r w:rsidRPr="004E2771">
        <w:rPr>
          <w:rStyle w:val="10pt"/>
          <w:sz w:val="28"/>
          <w:szCs w:val="28"/>
        </w:rPr>
        <w:pict>
          <v:rect id="_x0000_s1045" style="position:absolute;left:0;text-align:left;margin-left:81pt;margin-top:1in;width:54pt;height:27pt;z-index:251659264" filled="f" stroked="f">
            <v:textbox style="mso-next-textbox:#_x0000_s1045">
              <w:txbxContent>
                <w:p w:rsidR="00090397" w:rsidRPr="00772FFF" w:rsidRDefault="00090397" w:rsidP="00090397"/>
              </w:txbxContent>
            </v:textbox>
          </v:rect>
        </w:pict>
      </w:r>
      <w:r w:rsidRPr="004E2771">
        <w:rPr>
          <w:rStyle w:val="10pt"/>
          <w:sz w:val="28"/>
          <w:szCs w:val="28"/>
        </w:rPr>
        <w:pict>
          <v:rect id="_x0000_s1037" style="position:absolute;left:0;text-align:left;margin-left:189pt;margin-top:198pt;width:63pt;height:27pt;z-index:251660288" filled="f" stroked="f">
            <v:textbox style="mso-next-textbox:#_x0000_s1037">
              <w:txbxContent>
                <w:p w:rsidR="00090397" w:rsidRPr="00276E57" w:rsidRDefault="00090397" w:rsidP="00090397">
                  <w:pPr>
                    <w:jc w:val="center"/>
                    <w:rPr>
                      <w:color w:val="000000"/>
                    </w:rPr>
                  </w:pPr>
                  <w:r w:rsidRPr="00276E57">
                    <w:rPr>
                      <w:color w:val="000000"/>
                    </w:rPr>
                    <w:t>T</w:t>
                  </w:r>
                  <w:r w:rsidRPr="00276E57">
                    <w:rPr>
                      <w:color w:val="000000"/>
                      <w:vertAlign w:val="subscript"/>
                    </w:rPr>
                    <w:t>0</w:t>
                  </w:r>
                  <w:r w:rsidRPr="00276E57">
                    <w:rPr>
                      <w:color w:val="000000"/>
                    </w:rPr>
                    <w:t xml:space="preserve"> +</w:t>
                  </w:r>
                  <w:r>
                    <w:rPr>
                      <w:color w:val="000000"/>
                    </w:rPr>
                    <w:t>2</w:t>
                  </w:r>
                  <w:r w:rsidRPr="00276E57">
                    <w:rPr>
                      <w:color w:val="000000"/>
                    </w:rPr>
                    <w:t xml:space="preserve"> ∆</w:t>
                  </w:r>
                  <w:r>
                    <w:rPr>
                      <w:color w:val="000000"/>
                    </w:rPr>
                    <w:t>t</w:t>
                  </w:r>
                </w:p>
              </w:txbxContent>
            </v:textbox>
          </v:rect>
        </w:pict>
      </w:r>
      <w:r w:rsidRPr="004E2771">
        <w:rPr>
          <w:rStyle w:val="10pt"/>
          <w:sz w:val="28"/>
          <w:szCs w:val="28"/>
        </w:rPr>
        <w:pict>
          <v:line id="_x0000_s1042" style="position:absolute;left:0;text-align:left;flip:y;z-index:251661312" from="225pt,171pt" to="225pt,198pt" strokeweight="2pt">
            <v:stroke endarrowwidth="wide" endarrowlength="long"/>
          </v:line>
        </w:pict>
      </w:r>
      <w:r w:rsidRPr="004E2771">
        <w:rPr>
          <w:rStyle w:val="10pt"/>
          <w:sz w:val="28"/>
          <w:szCs w:val="28"/>
        </w:rPr>
        <w:pict>
          <v:line id="_x0000_s1043" style="position:absolute;left:0;text-align:left;flip:y;z-index:251662336" from="306pt,171pt" to="306pt,198pt" strokeweight="2pt">
            <v:stroke endarrowwidth="wide" endarrowlength="long"/>
          </v:line>
        </w:pict>
      </w:r>
      <w:r w:rsidRPr="004E2771">
        <w:rPr>
          <w:rStyle w:val="10pt"/>
          <w:sz w:val="28"/>
          <w:szCs w:val="28"/>
        </w:rPr>
        <w:pict>
          <v:rect id="_x0000_s1038" style="position:absolute;left:0;text-align:left;margin-left:279pt;margin-top:198pt;width:63pt;height:27pt;z-index:251663360" filled="f" stroked="f">
            <v:textbox style="mso-next-textbox:#_x0000_s1038">
              <w:txbxContent>
                <w:p w:rsidR="00090397" w:rsidRPr="00276E57" w:rsidRDefault="00090397" w:rsidP="00090397">
                  <w:pPr>
                    <w:jc w:val="center"/>
                    <w:rPr>
                      <w:color w:val="000000"/>
                    </w:rPr>
                  </w:pPr>
                  <w:r w:rsidRPr="00276E57">
                    <w:rPr>
                      <w:color w:val="000000"/>
                    </w:rPr>
                    <w:t>T</w:t>
                  </w:r>
                  <w:r w:rsidRPr="00276E57">
                    <w:rPr>
                      <w:color w:val="000000"/>
                      <w:vertAlign w:val="subscript"/>
                    </w:rPr>
                    <w:t>0</w:t>
                  </w:r>
                  <w:r w:rsidRPr="00276E57">
                    <w:rPr>
                      <w:color w:val="000000"/>
                    </w:rPr>
                    <w:t xml:space="preserve"> + </w:t>
                  </w:r>
                  <w:r>
                    <w:rPr>
                      <w:color w:val="000000"/>
                    </w:rPr>
                    <w:t>3</w:t>
                  </w:r>
                  <w:r w:rsidRPr="00276E57">
                    <w:rPr>
                      <w:color w:val="000000"/>
                    </w:rPr>
                    <w:t>∆</w:t>
                  </w:r>
                  <w:r>
                    <w:rPr>
                      <w:color w:val="000000"/>
                    </w:rPr>
                    <w:t>t</w:t>
                  </w:r>
                </w:p>
              </w:txbxContent>
            </v:textbox>
          </v:rect>
        </w:pict>
      </w:r>
      <w:r w:rsidRPr="004E2771">
        <w:rPr>
          <w:rStyle w:val="10pt"/>
          <w:sz w:val="28"/>
          <w:szCs w:val="28"/>
        </w:rPr>
        <w:pict>
          <v:rect id="_x0000_s1039" style="position:absolute;left:0;text-align:left;margin-left:351pt;margin-top:198pt;width:63pt;height:27pt;z-index:251664384" filled="f" stroked="f">
            <v:textbox style="mso-next-textbox:#_x0000_s1039">
              <w:txbxContent>
                <w:p w:rsidR="00090397" w:rsidRPr="00276E57" w:rsidRDefault="00090397" w:rsidP="00090397">
                  <w:pPr>
                    <w:jc w:val="center"/>
                    <w:rPr>
                      <w:color w:val="000000"/>
                    </w:rPr>
                  </w:pPr>
                  <w:r w:rsidRPr="00276E57">
                    <w:rPr>
                      <w:color w:val="000000"/>
                    </w:rPr>
                    <w:t>T</w:t>
                  </w:r>
                  <w:r w:rsidRPr="00276E57">
                    <w:rPr>
                      <w:color w:val="000000"/>
                      <w:vertAlign w:val="subscript"/>
                    </w:rPr>
                    <w:t>0</w:t>
                  </w:r>
                  <w:r w:rsidRPr="00276E57">
                    <w:rPr>
                      <w:color w:val="000000"/>
                    </w:rPr>
                    <w:t xml:space="preserve"> + </w:t>
                  </w:r>
                  <w:r>
                    <w:rPr>
                      <w:color w:val="000000"/>
                    </w:rPr>
                    <w:t>4</w:t>
                  </w:r>
                  <w:r w:rsidRPr="00276E57">
                    <w:rPr>
                      <w:color w:val="000000"/>
                    </w:rPr>
                    <w:t>∆</w:t>
                  </w:r>
                  <w:r>
                    <w:rPr>
                      <w:color w:val="000000"/>
                    </w:rPr>
                    <w:t>t</w:t>
                  </w:r>
                </w:p>
              </w:txbxContent>
            </v:textbox>
          </v:rect>
        </w:pict>
      </w:r>
      <w:r w:rsidRPr="004E2771">
        <w:rPr>
          <w:rStyle w:val="10pt"/>
          <w:sz w:val="28"/>
          <w:szCs w:val="28"/>
        </w:rPr>
        <w:pict>
          <v:line id="_x0000_s1044" style="position:absolute;left:0;text-align:left;flip:y;z-index:251665408" from="387pt,171pt" to="387pt,198pt" strokeweight="2pt">
            <v:stroke endarrowwidth="wide" endarrowlength="long"/>
          </v:line>
        </w:pict>
      </w:r>
      <w:r w:rsidRPr="004E2771">
        <w:rPr>
          <w:rStyle w:val="10pt"/>
          <w:sz w:val="28"/>
          <w:szCs w:val="28"/>
        </w:rPr>
        <w:pict>
          <v:rect id="_x0000_s1034" style="position:absolute;left:0;text-align:left;margin-left:117pt;margin-top:198pt;width:54pt;height:27pt;z-index:251666432" filled="f" stroked="f">
            <v:textbox style="mso-next-textbox:#_x0000_s1034">
              <w:txbxContent>
                <w:p w:rsidR="00090397" w:rsidRPr="00276E57" w:rsidRDefault="00090397" w:rsidP="00090397">
                  <w:pPr>
                    <w:jc w:val="center"/>
                    <w:rPr>
                      <w:color w:val="000000"/>
                    </w:rPr>
                  </w:pPr>
                  <w:r w:rsidRPr="00276E57">
                    <w:rPr>
                      <w:color w:val="000000"/>
                    </w:rPr>
                    <w:t>T</w:t>
                  </w:r>
                  <w:r w:rsidRPr="00276E57">
                    <w:rPr>
                      <w:color w:val="000000"/>
                      <w:vertAlign w:val="subscript"/>
                    </w:rPr>
                    <w:t>0</w:t>
                  </w:r>
                  <w:r w:rsidRPr="00276E57">
                    <w:rPr>
                      <w:color w:val="000000"/>
                    </w:rPr>
                    <w:t xml:space="preserve"> + ∆</w:t>
                  </w:r>
                  <w:r>
                    <w:rPr>
                      <w:color w:val="000000"/>
                    </w:rPr>
                    <w:t>t</w:t>
                  </w:r>
                </w:p>
              </w:txbxContent>
            </v:textbox>
          </v:rect>
        </w:pict>
      </w:r>
      <w:r w:rsidRPr="004E2771">
        <w:rPr>
          <w:rStyle w:val="10pt"/>
          <w:sz w:val="28"/>
          <w:szCs w:val="28"/>
        </w:rPr>
        <w:pict>
          <v:rect id="_x0000_s1040" style="position:absolute;left:0;text-align:left;margin-left:45pt;margin-top:198pt;width:54pt;height:27pt;z-index:251667456" filled="f" stroked="f">
            <v:textbox style="mso-next-textbox:#_x0000_s1040">
              <w:txbxContent>
                <w:p w:rsidR="00090397" w:rsidRPr="00276E57" w:rsidRDefault="00090397" w:rsidP="00090397">
                  <w:pPr>
                    <w:jc w:val="center"/>
                    <w:rPr>
                      <w:color w:val="000000"/>
                    </w:rPr>
                  </w:pPr>
                  <w:r w:rsidRPr="00276E57">
                    <w:rPr>
                      <w:color w:val="000000"/>
                    </w:rPr>
                    <w:t>T</w:t>
                  </w:r>
                  <w:r w:rsidRPr="00276E57">
                    <w:rPr>
                      <w:color w:val="000000"/>
                      <w:vertAlign w:val="subscript"/>
                    </w:rPr>
                    <w:t>0</w:t>
                  </w:r>
                </w:p>
              </w:txbxContent>
            </v:textbox>
          </v:rect>
        </w:pict>
      </w:r>
      <w:r w:rsidR="00090397" w:rsidRPr="006B4A80">
        <w:rPr>
          <w:b/>
          <w:noProof/>
          <w:sz w:val="28"/>
          <w:szCs w:val="28"/>
        </w:rPr>
        <w:drawing>
          <wp:inline distT="0" distB="0" distL="0" distR="0">
            <wp:extent cx="5486400" cy="3596005"/>
            <wp:effectExtent l="19050" t="0" r="0" b="0"/>
            <wp:docPr id="2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0" cstate="print"/>
                    <a:srcRect/>
                    <a:stretch>
                      <a:fillRect/>
                    </a:stretch>
                  </pic:blipFill>
                  <pic:spPr bwMode="auto">
                    <a:xfrm>
                      <a:off x="0" y="0"/>
                      <a:ext cx="5486400" cy="3596005"/>
                    </a:xfrm>
                    <a:prstGeom prst="rect">
                      <a:avLst/>
                    </a:prstGeom>
                    <a:noFill/>
                    <a:ln w="9525">
                      <a:noFill/>
                      <a:miter lim="800000"/>
                      <a:headEnd/>
                      <a:tailEnd/>
                    </a:ln>
                  </pic:spPr>
                </pic:pic>
              </a:graphicData>
            </a:graphic>
          </wp:inline>
        </w:drawing>
      </w:r>
    </w:p>
    <w:p w:rsidR="00090397" w:rsidRPr="006B4A80" w:rsidRDefault="00090397" w:rsidP="00090397">
      <w:pPr>
        <w:keepNext/>
        <w:spacing w:line="360" w:lineRule="auto"/>
        <w:ind w:firstLine="851"/>
        <w:jc w:val="center"/>
        <w:rPr>
          <w:rStyle w:val="10pt"/>
          <w:sz w:val="28"/>
          <w:szCs w:val="28"/>
        </w:rPr>
      </w:pPr>
    </w:p>
    <w:p w:rsidR="00090397" w:rsidRPr="006B4A80" w:rsidRDefault="00090397" w:rsidP="00090397">
      <w:pPr>
        <w:keepNext/>
        <w:spacing w:line="360" w:lineRule="auto"/>
        <w:jc w:val="center"/>
        <w:rPr>
          <w:rStyle w:val="10pt"/>
          <w:sz w:val="28"/>
          <w:szCs w:val="28"/>
        </w:rPr>
      </w:pPr>
      <w:r w:rsidRPr="006B4A80">
        <w:rPr>
          <w:rStyle w:val="10pt"/>
          <w:sz w:val="28"/>
          <w:szCs w:val="28"/>
        </w:rPr>
        <w:t xml:space="preserve">Рисунок </w:t>
      </w:r>
      <w:r>
        <w:rPr>
          <w:rStyle w:val="10pt"/>
          <w:sz w:val="28"/>
          <w:szCs w:val="28"/>
        </w:rPr>
        <w:t xml:space="preserve"> 3.6 </w:t>
      </w:r>
      <w:r w:rsidRPr="00345A44">
        <w:rPr>
          <w:rStyle w:val="10pt"/>
          <w:sz w:val="28"/>
          <w:szCs w:val="28"/>
        </w:rPr>
        <w:t xml:space="preserve">- </w:t>
      </w:r>
      <w:r w:rsidRPr="006B4A80">
        <w:rPr>
          <w:rStyle w:val="10pt"/>
          <w:sz w:val="28"/>
          <w:szCs w:val="28"/>
        </w:rPr>
        <w:t>Применение формирующего фильтра для каждого сгенерированного символа</w:t>
      </w:r>
    </w:p>
    <w:p w:rsidR="00090397" w:rsidRDefault="00090397" w:rsidP="00090397">
      <w:pPr>
        <w:spacing w:line="360" w:lineRule="auto"/>
        <w:ind w:firstLine="851"/>
        <w:jc w:val="both"/>
        <w:rPr>
          <w:sz w:val="28"/>
          <w:szCs w:val="28"/>
        </w:rPr>
      </w:pPr>
      <w:r w:rsidRPr="006B4A80">
        <w:rPr>
          <w:rStyle w:val="10pt"/>
          <w:sz w:val="28"/>
          <w:szCs w:val="28"/>
        </w:rPr>
        <w:t>Как можно видеть из рисунка выше, sinc импульсы последовательности символов действительно перекрываются друг с другом. Тем не менее, поскольку пик каждого sinc импульса приходится на нулевую точку следующего sinc импульса, межсимвольная интерференция минимизирована.</w:t>
      </w:r>
    </w:p>
    <w:p w:rsidR="00090397" w:rsidRPr="006B4A80" w:rsidRDefault="00090397" w:rsidP="00090397">
      <w:pPr>
        <w:spacing w:line="360" w:lineRule="auto"/>
        <w:ind w:firstLine="851"/>
        <w:jc w:val="both"/>
        <w:rPr>
          <w:rStyle w:val="10pt"/>
          <w:sz w:val="28"/>
          <w:szCs w:val="28"/>
        </w:rPr>
      </w:pPr>
      <w:r w:rsidRPr="006B4A80">
        <w:rPr>
          <w:rStyle w:val="10pt"/>
          <w:sz w:val="28"/>
          <w:szCs w:val="28"/>
        </w:rPr>
        <w:lastRenderedPageBreak/>
        <w:t>Согласованный фильтр, возможно, такой же важный элемент, как и формирующий фильтр. Формирующий фильтр применяется на стороне генерации, предотвращая перекрытие символьных периодов, а согласованный фильтр необходим, чтобы отфильтровать отраженные сигналы, которые появляются в процессе передачи. Поскольку сигнал, распространяющийся по прямому пути, достигает приёмника раньше, чем сигнал, распространяющийся с отражениями, возможно перекрытие отраженного сигнала с последующим символьным периодом. Эта ситуация показана на рисунке</w:t>
      </w:r>
      <w:r>
        <w:rPr>
          <w:rStyle w:val="10pt"/>
          <w:sz w:val="28"/>
          <w:szCs w:val="28"/>
        </w:rPr>
        <w:t xml:space="preserve"> 3.7</w:t>
      </w:r>
      <w:r w:rsidRPr="006B4A80">
        <w:rPr>
          <w:rStyle w:val="10pt"/>
          <w:sz w:val="28"/>
          <w:szCs w:val="28"/>
        </w:rPr>
        <w:t xml:space="preserve"> ниже:</w:t>
      </w:r>
    </w:p>
    <w:p w:rsidR="00090397" w:rsidRPr="006B4A80" w:rsidRDefault="00090397" w:rsidP="00090397">
      <w:pPr>
        <w:spacing w:line="360" w:lineRule="auto"/>
        <w:ind w:firstLine="851"/>
        <w:rPr>
          <w:rStyle w:val="10pt"/>
          <w:sz w:val="28"/>
          <w:szCs w:val="28"/>
        </w:rPr>
      </w:pPr>
    </w:p>
    <w:p w:rsidR="00090397" w:rsidRPr="006B4A80" w:rsidRDefault="00090397" w:rsidP="00090397">
      <w:pPr>
        <w:keepNext/>
        <w:spacing w:line="360" w:lineRule="auto"/>
        <w:jc w:val="center"/>
        <w:rPr>
          <w:rStyle w:val="10pt"/>
          <w:sz w:val="28"/>
          <w:szCs w:val="28"/>
        </w:rPr>
      </w:pPr>
      <w:r w:rsidRPr="006B4A80">
        <w:rPr>
          <w:noProof/>
          <w:sz w:val="28"/>
          <w:szCs w:val="28"/>
        </w:rPr>
        <w:drawing>
          <wp:inline distT="0" distB="0" distL="0" distR="0">
            <wp:extent cx="5479415" cy="2497455"/>
            <wp:effectExtent l="19050" t="0" r="6985" b="0"/>
            <wp:docPr id="2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1" cstate="print"/>
                    <a:srcRect/>
                    <a:stretch>
                      <a:fillRect/>
                    </a:stretch>
                  </pic:blipFill>
                  <pic:spPr bwMode="auto">
                    <a:xfrm>
                      <a:off x="0" y="0"/>
                      <a:ext cx="5479415" cy="2497455"/>
                    </a:xfrm>
                    <a:prstGeom prst="rect">
                      <a:avLst/>
                    </a:prstGeom>
                    <a:noFill/>
                    <a:ln w="9525">
                      <a:noFill/>
                      <a:miter lim="800000"/>
                      <a:headEnd/>
                      <a:tailEnd/>
                    </a:ln>
                  </pic:spPr>
                </pic:pic>
              </a:graphicData>
            </a:graphic>
          </wp:inline>
        </w:drawing>
      </w:r>
    </w:p>
    <w:p w:rsidR="00090397" w:rsidRPr="006B4A80" w:rsidRDefault="00090397" w:rsidP="00090397">
      <w:pPr>
        <w:keepNext/>
        <w:spacing w:line="360" w:lineRule="auto"/>
        <w:jc w:val="center"/>
        <w:rPr>
          <w:rStyle w:val="10pt"/>
          <w:sz w:val="28"/>
          <w:szCs w:val="28"/>
        </w:rPr>
      </w:pPr>
      <w:r w:rsidRPr="006B4A80">
        <w:rPr>
          <w:rStyle w:val="10pt"/>
          <w:sz w:val="28"/>
          <w:szCs w:val="28"/>
        </w:rPr>
        <w:t xml:space="preserve">Рисунок </w:t>
      </w:r>
      <w:r>
        <w:rPr>
          <w:rStyle w:val="10pt"/>
          <w:sz w:val="28"/>
          <w:szCs w:val="28"/>
        </w:rPr>
        <w:t xml:space="preserve"> 3.7 </w:t>
      </w:r>
      <w:r w:rsidRPr="00345A44">
        <w:rPr>
          <w:rStyle w:val="10pt"/>
          <w:sz w:val="28"/>
          <w:szCs w:val="28"/>
        </w:rPr>
        <w:t xml:space="preserve">- </w:t>
      </w:r>
      <w:r w:rsidRPr="006B4A80">
        <w:rPr>
          <w:rStyle w:val="10pt"/>
          <w:sz w:val="28"/>
          <w:szCs w:val="28"/>
        </w:rPr>
        <w:t>Перекрытие отраженного сигнала с последующим символьным периодом</w:t>
      </w:r>
    </w:p>
    <w:p w:rsidR="00090397" w:rsidRDefault="00090397" w:rsidP="00090397">
      <w:pPr>
        <w:pStyle w:val="a8"/>
        <w:spacing w:line="360" w:lineRule="auto"/>
        <w:ind w:firstLine="851"/>
        <w:jc w:val="both"/>
        <w:rPr>
          <w:rStyle w:val="10pt"/>
          <w:sz w:val="28"/>
          <w:szCs w:val="28"/>
        </w:rPr>
      </w:pPr>
      <w:r w:rsidRPr="006B4A80">
        <w:rPr>
          <w:rStyle w:val="10pt"/>
          <w:sz w:val="28"/>
          <w:szCs w:val="28"/>
        </w:rPr>
        <w:t>Как можно видеть, согласованный фильтр ослабляет начало и конец каждого символьного периода,</w:t>
      </w:r>
      <w:r w:rsidRPr="006B4A80">
        <w:rPr>
          <w:sz w:val="28"/>
          <w:szCs w:val="28"/>
        </w:rPr>
        <w:t xml:space="preserve"> </w:t>
      </w:r>
      <w:r w:rsidRPr="006B4A80">
        <w:rPr>
          <w:rStyle w:val="10pt"/>
          <w:sz w:val="28"/>
          <w:szCs w:val="28"/>
        </w:rPr>
        <w:t>способствуя уменьшению межсимвольной интерференции.</w:t>
      </w:r>
    </w:p>
    <w:p w:rsidR="00090397" w:rsidRDefault="00090397" w:rsidP="00090397">
      <w:pPr>
        <w:pStyle w:val="a8"/>
        <w:spacing w:line="360" w:lineRule="auto"/>
        <w:ind w:firstLine="851"/>
        <w:jc w:val="both"/>
        <w:rPr>
          <w:rStyle w:val="10pt"/>
          <w:sz w:val="28"/>
          <w:szCs w:val="28"/>
        </w:rPr>
      </w:pPr>
      <w:r w:rsidRPr="006B4A80">
        <w:rPr>
          <w:rStyle w:val="10pt"/>
          <w:sz w:val="28"/>
          <w:szCs w:val="28"/>
        </w:rPr>
        <w:t>В то время как на передающей стороне применяется формирующий фильтр, на приемной стороне должен использоваться дополнительный фильтр. Это вызвано тем, что н</w:t>
      </w:r>
      <w:r w:rsidRPr="006B4A80">
        <w:rPr>
          <w:sz w:val="28"/>
          <w:szCs w:val="28"/>
        </w:rPr>
        <w:t>а практике смежный канал, как правило, может быть, сдвинут на 25% за пределы своей полосы.</w:t>
      </w:r>
      <w:r w:rsidRPr="006B4A80">
        <w:rPr>
          <w:rStyle w:val="10pt"/>
          <w:sz w:val="28"/>
          <w:szCs w:val="28"/>
        </w:rPr>
        <w:t xml:space="preserve"> Поэтому, когда демодулируется заданный канал, возможно, влияние смежных каналов на фазу и амплитуду несущего сигнала. Для того чтобы отфильтровать ненужные каналы, применяется полосовой фильтр в частотной области.</w:t>
      </w:r>
    </w:p>
    <w:p w:rsidR="00090397" w:rsidRDefault="00090397" w:rsidP="00090397">
      <w:pPr>
        <w:pStyle w:val="a8"/>
        <w:spacing w:line="360" w:lineRule="auto"/>
        <w:ind w:firstLine="851"/>
        <w:jc w:val="both"/>
        <w:rPr>
          <w:rStyle w:val="10pt"/>
          <w:sz w:val="28"/>
          <w:szCs w:val="28"/>
        </w:rPr>
      </w:pPr>
      <w:r w:rsidRPr="006B4A80">
        <w:rPr>
          <w:rStyle w:val="10pt"/>
          <w:sz w:val="28"/>
          <w:szCs w:val="28"/>
        </w:rPr>
        <w:lastRenderedPageBreak/>
        <w:t>Ниже</w:t>
      </w:r>
      <w:r>
        <w:rPr>
          <w:rStyle w:val="10pt"/>
          <w:sz w:val="28"/>
          <w:szCs w:val="28"/>
        </w:rPr>
        <w:t xml:space="preserve"> на рисунке 3.8 </w:t>
      </w:r>
      <w:r w:rsidRPr="006B4A80">
        <w:rPr>
          <w:rStyle w:val="10pt"/>
          <w:sz w:val="28"/>
          <w:szCs w:val="28"/>
        </w:rPr>
        <w:t xml:space="preserve"> показана частотная область смоделированного физического канала с шестью несущими, расположенными с интервалом в 100 МГц в диапазоне от 1.0 ГГц до 1.5 ГГц. К сожалению, недостаточно просто провести обратное преобразование этого сигнала в IQ данные, чтобы получить соответствующий символ. Это связано с тем, что соседние каналы (1.1 ГГц, 1.2 ГГц и т.д.) достаточно близки к основному каналу, чтобы влиять на фазу и амплитуду мест расположения идеальных символов. Поэтому важно применять полосовой фильтр, чтобы отфильтровать только требуемую полосу частот.</w:t>
      </w:r>
    </w:p>
    <w:p w:rsidR="00090397" w:rsidRPr="006B4A80" w:rsidRDefault="00090397" w:rsidP="00090397">
      <w:pPr>
        <w:spacing w:line="360" w:lineRule="auto"/>
        <w:ind w:firstLine="851"/>
        <w:rPr>
          <w:rStyle w:val="10pt"/>
          <w:sz w:val="28"/>
          <w:szCs w:val="28"/>
        </w:rPr>
      </w:pPr>
    </w:p>
    <w:p w:rsidR="00090397" w:rsidRPr="006B4A80" w:rsidRDefault="00090397" w:rsidP="00090397">
      <w:pPr>
        <w:spacing w:line="360" w:lineRule="auto"/>
        <w:jc w:val="center"/>
        <w:rPr>
          <w:sz w:val="28"/>
          <w:szCs w:val="28"/>
        </w:rPr>
      </w:pPr>
      <w:r w:rsidRPr="006B4A80">
        <w:rPr>
          <w:noProof/>
          <w:sz w:val="28"/>
          <w:szCs w:val="28"/>
        </w:rPr>
        <w:drawing>
          <wp:inline distT="0" distB="0" distL="0" distR="0">
            <wp:extent cx="3596005" cy="2797810"/>
            <wp:effectExtent l="19050" t="0" r="4445"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2" cstate="print"/>
                    <a:srcRect/>
                    <a:stretch>
                      <a:fillRect/>
                    </a:stretch>
                  </pic:blipFill>
                  <pic:spPr bwMode="auto">
                    <a:xfrm>
                      <a:off x="0" y="0"/>
                      <a:ext cx="3596005" cy="2797810"/>
                    </a:xfrm>
                    <a:prstGeom prst="rect">
                      <a:avLst/>
                    </a:prstGeom>
                    <a:noFill/>
                    <a:ln w="9525">
                      <a:noFill/>
                      <a:miter lim="800000"/>
                      <a:headEnd/>
                      <a:tailEnd/>
                    </a:ln>
                  </pic:spPr>
                </pic:pic>
              </a:graphicData>
            </a:graphic>
          </wp:inline>
        </w:drawing>
      </w:r>
    </w:p>
    <w:p w:rsidR="00090397" w:rsidRPr="006B4A80" w:rsidRDefault="00090397" w:rsidP="00090397">
      <w:pPr>
        <w:spacing w:line="360" w:lineRule="auto"/>
        <w:ind w:firstLine="851"/>
        <w:jc w:val="center"/>
        <w:rPr>
          <w:sz w:val="28"/>
          <w:szCs w:val="28"/>
        </w:rPr>
      </w:pPr>
    </w:p>
    <w:p w:rsidR="00090397" w:rsidRDefault="00090397" w:rsidP="00090397">
      <w:pPr>
        <w:spacing w:line="360" w:lineRule="auto"/>
        <w:jc w:val="center"/>
        <w:rPr>
          <w:rStyle w:val="10pt"/>
          <w:sz w:val="28"/>
          <w:szCs w:val="28"/>
        </w:rPr>
      </w:pPr>
      <w:r w:rsidRPr="006B4A80">
        <w:rPr>
          <w:sz w:val="28"/>
          <w:szCs w:val="28"/>
        </w:rPr>
        <w:t xml:space="preserve">Рисунок </w:t>
      </w:r>
      <w:r>
        <w:rPr>
          <w:sz w:val="28"/>
          <w:szCs w:val="28"/>
        </w:rPr>
        <w:t xml:space="preserve"> 3.8 </w:t>
      </w:r>
      <w:r w:rsidRPr="00345A44">
        <w:rPr>
          <w:sz w:val="28"/>
          <w:szCs w:val="28"/>
        </w:rPr>
        <w:t xml:space="preserve">- </w:t>
      </w:r>
      <w:r w:rsidRPr="006B4A80">
        <w:rPr>
          <w:rStyle w:val="10pt"/>
          <w:sz w:val="28"/>
          <w:szCs w:val="28"/>
        </w:rPr>
        <w:t>Частотная область смоделированного физического канала с шестью несущими</w:t>
      </w:r>
    </w:p>
    <w:p w:rsidR="00090397" w:rsidRDefault="00090397" w:rsidP="00090397">
      <w:pPr>
        <w:spacing w:line="360" w:lineRule="auto"/>
        <w:jc w:val="both"/>
        <w:rPr>
          <w:rStyle w:val="10pt"/>
          <w:sz w:val="28"/>
          <w:szCs w:val="28"/>
        </w:rPr>
      </w:pPr>
    </w:p>
    <w:p w:rsidR="00090397" w:rsidRDefault="00090397" w:rsidP="00090397">
      <w:pPr>
        <w:spacing w:line="360" w:lineRule="auto"/>
        <w:ind w:firstLine="851"/>
        <w:jc w:val="both"/>
        <w:rPr>
          <w:rStyle w:val="10pt"/>
          <w:sz w:val="28"/>
          <w:szCs w:val="28"/>
        </w:rPr>
      </w:pPr>
      <w:r w:rsidRPr="006B4A80">
        <w:rPr>
          <w:rStyle w:val="10pt"/>
          <w:sz w:val="28"/>
          <w:szCs w:val="28"/>
        </w:rPr>
        <w:t>Ниже</w:t>
      </w:r>
      <w:r>
        <w:rPr>
          <w:rStyle w:val="10pt"/>
          <w:sz w:val="28"/>
          <w:szCs w:val="28"/>
        </w:rPr>
        <w:t xml:space="preserve"> на рисунке 3.9 </w:t>
      </w:r>
      <w:r w:rsidRPr="006B4A80">
        <w:rPr>
          <w:rStyle w:val="10pt"/>
          <w:sz w:val="28"/>
          <w:szCs w:val="28"/>
        </w:rPr>
        <w:t>приведена частотная характеристика полосового БИХ фильтра Чебышева 7-го порядка. Как видите, этот фильтр разработан, чтобы пропускать все частоты в диапазоне от 950 МГц до 1.05 ГГц и вызвать затухание на частотах вне этой полосы. В реальных системах связи полосовые фильтры чрезвычайно важны, они позволяют отфильтровывать электромагнитные колебания, которые не являются частью модулированной несущей.</w:t>
      </w:r>
    </w:p>
    <w:p w:rsidR="00090397" w:rsidRPr="006B4A80" w:rsidRDefault="00090397" w:rsidP="00090397">
      <w:pPr>
        <w:spacing w:line="360" w:lineRule="auto"/>
        <w:ind w:firstLine="851"/>
        <w:jc w:val="both"/>
        <w:rPr>
          <w:rStyle w:val="10pt"/>
          <w:sz w:val="28"/>
          <w:szCs w:val="28"/>
        </w:rPr>
      </w:pPr>
    </w:p>
    <w:p w:rsidR="00090397" w:rsidRPr="006B4A80" w:rsidRDefault="00090397" w:rsidP="00090397">
      <w:pPr>
        <w:spacing w:line="360" w:lineRule="auto"/>
        <w:jc w:val="center"/>
        <w:rPr>
          <w:sz w:val="28"/>
          <w:szCs w:val="28"/>
        </w:rPr>
      </w:pPr>
      <w:r w:rsidRPr="006B4A80">
        <w:rPr>
          <w:noProof/>
          <w:sz w:val="28"/>
          <w:szCs w:val="28"/>
        </w:rPr>
        <w:drawing>
          <wp:inline distT="0" distB="0" distL="0" distR="0">
            <wp:extent cx="3978275" cy="1849120"/>
            <wp:effectExtent l="19050" t="0" r="3175"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3" cstate="print"/>
                    <a:srcRect/>
                    <a:stretch>
                      <a:fillRect/>
                    </a:stretch>
                  </pic:blipFill>
                  <pic:spPr bwMode="auto">
                    <a:xfrm>
                      <a:off x="0" y="0"/>
                      <a:ext cx="3978275" cy="1849120"/>
                    </a:xfrm>
                    <a:prstGeom prst="rect">
                      <a:avLst/>
                    </a:prstGeom>
                    <a:noFill/>
                    <a:ln w="9525">
                      <a:noFill/>
                      <a:miter lim="800000"/>
                      <a:headEnd/>
                      <a:tailEnd/>
                    </a:ln>
                  </pic:spPr>
                </pic:pic>
              </a:graphicData>
            </a:graphic>
          </wp:inline>
        </w:drawing>
      </w:r>
    </w:p>
    <w:p w:rsidR="00090397" w:rsidRPr="006B4A80" w:rsidRDefault="00090397" w:rsidP="00090397">
      <w:pPr>
        <w:spacing w:line="360" w:lineRule="auto"/>
        <w:jc w:val="center"/>
        <w:rPr>
          <w:sz w:val="28"/>
          <w:szCs w:val="28"/>
        </w:rPr>
      </w:pPr>
      <w:r w:rsidRPr="006B4A80">
        <w:rPr>
          <w:sz w:val="28"/>
          <w:szCs w:val="28"/>
        </w:rPr>
        <w:t>Рисунок</w:t>
      </w:r>
      <w:r>
        <w:rPr>
          <w:sz w:val="28"/>
          <w:szCs w:val="28"/>
        </w:rPr>
        <w:t xml:space="preserve"> 3.9</w:t>
      </w:r>
      <w:r w:rsidRPr="006B4A80">
        <w:rPr>
          <w:sz w:val="28"/>
          <w:szCs w:val="28"/>
        </w:rPr>
        <w:t xml:space="preserve"> </w:t>
      </w:r>
      <w:r w:rsidRPr="00345A44">
        <w:rPr>
          <w:sz w:val="28"/>
          <w:szCs w:val="28"/>
        </w:rPr>
        <w:t xml:space="preserve">- </w:t>
      </w:r>
      <w:r w:rsidRPr="006B4A80">
        <w:rPr>
          <w:rStyle w:val="10pt"/>
          <w:sz w:val="28"/>
          <w:szCs w:val="28"/>
        </w:rPr>
        <w:t>Частотная характеристика полосового БИХ фильтра Чебышева 7-го порядка</w:t>
      </w:r>
    </w:p>
    <w:p w:rsidR="00090397" w:rsidRDefault="00090397" w:rsidP="00090397">
      <w:pPr>
        <w:spacing w:line="360" w:lineRule="auto"/>
        <w:ind w:firstLine="851"/>
        <w:jc w:val="both"/>
        <w:rPr>
          <w:rStyle w:val="10pt"/>
          <w:sz w:val="28"/>
          <w:szCs w:val="28"/>
        </w:rPr>
      </w:pPr>
      <w:r w:rsidRPr="006B4A80">
        <w:rPr>
          <w:rStyle w:val="10pt"/>
          <w:sz w:val="28"/>
          <w:szCs w:val="28"/>
        </w:rPr>
        <w:t xml:space="preserve">Используя </w:t>
      </w:r>
      <w:r>
        <w:rPr>
          <w:rStyle w:val="10pt"/>
          <w:sz w:val="28"/>
          <w:szCs w:val="28"/>
        </w:rPr>
        <w:t xml:space="preserve"> </w:t>
      </w:r>
      <w:r w:rsidRPr="006B4A80">
        <w:rPr>
          <w:rStyle w:val="10pt"/>
          <w:sz w:val="28"/>
          <w:szCs w:val="28"/>
        </w:rPr>
        <w:t>полосовые фильтры, мы можем исключить влияние соседних каналов. На рисунке</w:t>
      </w:r>
      <w:r>
        <w:rPr>
          <w:rStyle w:val="10pt"/>
          <w:sz w:val="28"/>
          <w:szCs w:val="28"/>
        </w:rPr>
        <w:t xml:space="preserve"> 3.10</w:t>
      </w:r>
      <w:r w:rsidRPr="006B4A80">
        <w:rPr>
          <w:rStyle w:val="10pt"/>
          <w:sz w:val="28"/>
          <w:szCs w:val="28"/>
        </w:rPr>
        <w:t xml:space="preserve"> ниже можно видеть, что соседние каналы имеют различное затухание из-за применения полосового фильтра. В результате принятый сигнал имеет фазовую и амплитудную характеристики, которые значительно ближе к характеристикам исходной модулированной несущей.</w:t>
      </w:r>
    </w:p>
    <w:p w:rsidR="00090397" w:rsidRPr="006B4A80" w:rsidRDefault="00090397" w:rsidP="00090397">
      <w:pPr>
        <w:spacing w:line="360" w:lineRule="auto"/>
        <w:ind w:firstLine="851"/>
        <w:jc w:val="both"/>
        <w:rPr>
          <w:rStyle w:val="10pt"/>
          <w:sz w:val="28"/>
          <w:szCs w:val="28"/>
        </w:rPr>
      </w:pPr>
    </w:p>
    <w:p w:rsidR="00090397" w:rsidRPr="006B4A80" w:rsidRDefault="00090397" w:rsidP="00090397">
      <w:pPr>
        <w:spacing w:line="360" w:lineRule="auto"/>
        <w:jc w:val="center"/>
        <w:rPr>
          <w:sz w:val="28"/>
          <w:szCs w:val="28"/>
        </w:rPr>
      </w:pPr>
      <w:r w:rsidRPr="006B4A80">
        <w:rPr>
          <w:noProof/>
          <w:sz w:val="28"/>
          <w:szCs w:val="28"/>
        </w:rPr>
        <w:drawing>
          <wp:inline distT="0" distB="0" distL="0" distR="0">
            <wp:extent cx="3855720" cy="3002280"/>
            <wp:effectExtent l="19050" t="0" r="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4" cstate="print"/>
                    <a:srcRect/>
                    <a:stretch>
                      <a:fillRect/>
                    </a:stretch>
                  </pic:blipFill>
                  <pic:spPr bwMode="auto">
                    <a:xfrm>
                      <a:off x="0" y="0"/>
                      <a:ext cx="3855720" cy="3002280"/>
                    </a:xfrm>
                    <a:prstGeom prst="rect">
                      <a:avLst/>
                    </a:prstGeom>
                    <a:noFill/>
                    <a:ln w="9525">
                      <a:noFill/>
                      <a:miter lim="800000"/>
                      <a:headEnd/>
                      <a:tailEnd/>
                    </a:ln>
                  </pic:spPr>
                </pic:pic>
              </a:graphicData>
            </a:graphic>
          </wp:inline>
        </w:drawing>
      </w:r>
    </w:p>
    <w:p w:rsidR="00090397" w:rsidRPr="006B4A80" w:rsidRDefault="00090397" w:rsidP="00090397">
      <w:pPr>
        <w:spacing w:line="360" w:lineRule="auto"/>
        <w:ind w:firstLine="851"/>
        <w:jc w:val="center"/>
        <w:rPr>
          <w:sz w:val="28"/>
          <w:szCs w:val="28"/>
        </w:rPr>
      </w:pPr>
    </w:p>
    <w:p w:rsidR="00090397" w:rsidRPr="00EC521A" w:rsidRDefault="00090397" w:rsidP="00090397">
      <w:pPr>
        <w:spacing w:line="360" w:lineRule="auto"/>
        <w:jc w:val="center"/>
        <w:rPr>
          <w:rStyle w:val="10pt"/>
          <w:sz w:val="28"/>
          <w:szCs w:val="28"/>
        </w:rPr>
      </w:pPr>
      <w:r w:rsidRPr="006B4A80">
        <w:rPr>
          <w:sz w:val="28"/>
          <w:szCs w:val="28"/>
        </w:rPr>
        <w:t xml:space="preserve">Рисунок </w:t>
      </w:r>
      <w:r>
        <w:rPr>
          <w:sz w:val="28"/>
          <w:szCs w:val="28"/>
        </w:rPr>
        <w:t>3.10</w:t>
      </w:r>
      <w:r w:rsidRPr="006B4A80">
        <w:rPr>
          <w:sz w:val="28"/>
          <w:szCs w:val="28"/>
        </w:rPr>
        <w:t xml:space="preserve"> </w:t>
      </w:r>
      <w:r w:rsidRPr="00345A44">
        <w:rPr>
          <w:sz w:val="28"/>
          <w:szCs w:val="28"/>
        </w:rPr>
        <w:t xml:space="preserve">- </w:t>
      </w:r>
      <w:r w:rsidRPr="006B4A80">
        <w:rPr>
          <w:rStyle w:val="10pt"/>
          <w:sz w:val="28"/>
          <w:szCs w:val="28"/>
        </w:rPr>
        <w:t>Частотная характеристика принятого сигнала</w:t>
      </w:r>
    </w:p>
    <w:p w:rsidR="00090397" w:rsidRDefault="00090397" w:rsidP="00090397">
      <w:pPr>
        <w:spacing w:after="200" w:line="276" w:lineRule="auto"/>
        <w:rPr>
          <w:rFonts w:eastAsiaTheme="majorEastAsia" w:cstheme="majorBidi"/>
          <w:b/>
          <w:bCs/>
          <w:sz w:val="28"/>
          <w:szCs w:val="28"/>
        </w:rPr>
      </w:pPr>
      <w:bookmarkStart w:id="17" w:name="_Toc295355584"/>
      <w:r>
        <w:br w:type="page"/>
      </w:r>
    </w:p>
    <w:p w:rsidR="00090397" w:rsidRDefault="00090397" w:rsidP="00090397">
      <w:pPr>
        <w:pStyle w:val="1"/>
        <w:ind w:firstLine="851"/>
      </w:pPr>
      <w:r>
        <w:lastRenderedPageBreak/>
        <w:t>4. ЭКСПЕРИМЕНТАЛЬНЫЕ ИССЛЕДОВАНИЯ</w:t>
      </w:r>
      <w:bookmarkEnd w:id="17"/>
      <w:r>
        <w:t xml:space="preserve"> </w:t>
      </w:r>
    </w:p>
    <w:p w:rsidR="00090397" w:rsidRDefault="00090397" w:rsidP="00090397">
      <w:pPr>
        <w:spacing w:line="360" w:lineRule="auto"/>
        <w:ind w:firstLine="851"/>
        <w:jc w:val="both"/>
        <w:rPr>
          <w:sz w:val="28"/>
          <w:szCs w:val="28"/>
        </w:rPr>
      </w:pPr>
      <w:r w:rsidRPr="006B4A80">
        <w:rPr>
          <w:rStyle w:val="10pt"/>
          <w:sz w:val="28"/>
          <w:szCs w:val="28"/>
        </w:rPr>
        <w:t xml:space="preserve">В данном разделе мы </w:t>
      </w:r>
      <w:r>
        <w:rPr>
          <w:rStyle w:val="10pt"/>
          <w:sz w:val="28"/>
          <w:szCs w:val="28"/>
        </w:rPr>
        <w:t>рассмотрим</w:t>
      </w:r>
      <w:r w:rsidRPr="006B4A80">
        <w:rPr>
          <w:rStyle w:val="10pt"/>
          <w:sz w:val="28"/>
          <w:szCs w:val="28"/>
        </w:rPr>
        <w:t xml:space="preserve"> базовые принципы формирующей и полосовой фильтраций. Формирующий фильтр используется передатчиком для ограничения ширины полосы генерируемого сигнала. А полосовой фильтр используется приемником для выделения в частотном спектре требуемой несущей.</w:t>
      </w:r>
      <w:r>
        <w:rPr>
          <w:rStyle w:val="10pt"/>
          <w:sz w:val="28"/>
          <w:szCs w:val="28"/>
        </w:rPr>
        <w:t xml:space="preserve"> Будем использовать программы реализованные на </w:t>
      </w:r>
      <w:r w:rsidRPr="00E55634">
        <w:rPr>
          <w:sz w:val="28"/>
          <w:szCs w:val="28"/>
        </w:rPr>
        <w:t>рабочей станции</w:t>
      </w:r>
      <w:r>
        <w:rPr>
          <w:sz w:val="28"/>
          <w:szCs w:val="28"/>
        </w:rPr>
        <w:t xml:space="preserve"> </w:t>
      </w:r>
      <w:r>
        <w:rPr>
          <w:sz w:val="28"/>
          <w:szCs w:val="28"/>
          <w:lang w:val="en-US"/>
        </w:rPr>
        <w:t>NI</w:t>
      </w:r>
      <w:r w:rsidRPr="00F97678">
        <w:rPr>
          <w:sz w:val="28"/>
          <w:szCs w:val="28"/>
        </w:rPr>
        <w:t xml:space="preserve"> </w:t>
      </w:r>
      <w:r>
        <w:rPr>
          <w:sz w:val="28"/>
          <w:szCs w:val="28"/>
          <w:lang w:val="en-US"/>
        </w:rPr>
        <w:t>PXI</w:t>
      </w:r>
      <w:r w:rsidRPr="00F97678">
        <w:rPr>
          <w:sz w:val="28"/>
          <w:szCs w:val="28"/>
        </w:rPr>
        <w:t>-1042</w:t>
      </w:r>
      <w:r>
        <w:rPr>
          <w:sz w:val="28"/>
          <w:szCs w:val="28"/>
        </w:rPr>
        <w:t xml:space="preserve"> (см. приложение )</w:t>
      </w:r>
      <w:r w:rsidRPr="00E55634">
        <w:rPr>
          <w:sz w:val="28"/>
          <w:szCs w:val="28"/>
        </w:rPr>
        <w:t xml:space="preserve"> </w:t>
      </w:r>
      <w:r>
        <w:rPr>
          <w:sz w:val="28"/>
          <w:szCs w:val="28"/>
        </w:rPr>
        <w:t>в программной среде</w:t>
      </w:r>
      <w:r w:rsidRPr="00E55634">
        <w:rPr>
          <w:sz w:val="28"/>
          <w:szCs w:val="28"/>
        </w:rPr>
        <w:t xml:space="preserve"> </w:t>
      </w:r>
      <w:r w:rsidRPr="00E55634">
        <w:rPr>
          <w:sz w:val="28"/>
          <w:szCs w:val="28"/>
          <w:lang w:val="en-US"/>
        </w:rPr>
        <w:t>LabVIEW</w:t>
      </w:r>
      <w:r w:rsidRPr="00E55634">
        <w:rPr>
          <w:sz w:val="28"/>
          <w:szCs w:val="28"/>
        </w:rPr>
        <w:t>-8.2</w:t>
      </w:r>
      <w:r>
        <w:rPr>
          <w:sz w:val="28"/>
          <w:szCs w:val="28"/>
        </w:rPr>
        <w:t>.</w:t>
      </w:r>
    </w:p>
    <w:p w:rsidR="00090397" w:rsidRDefault="00090397" w:rsidP="00090397">
      <w:pPr>
        <w:spacing w:line="360" w:lineRule="auto"/>
        <w:ind w:firstLine="851"/>
        <w:jc w:val="both"/>
        <w:rPr>
          <w:rStyle w:val="10pt"/>
          <w:sz w:val="28"/>
          <w:szCs w:val="28"/>
        </w:rPr>
      </w:pPr>
      <w:r w:rsidRPr="006B4A80">
        <w:rPr>
          <w:rStyle w:val="10pt"/>
          <w:sz w:val="28"/>
          <w:szCs w:val="28"/>
        </w:rPr>
        <w:t>Сначала мы выполним формирующую фильтрацию одного канала, чтобы рассмотреть влияние различных параметров на ширину канала.</w:t>
      </w:r>
    </w:p>
    <w:p w:rsidR="00090397" w:rsidRDefault="00090397" w:rsidP="00090397">
      <w:pPr>
        <w:spacing w:line="360" w:lineRule="auto"/>
        <w:ind w:firstLine="851"/>
        <w:jc w:val="both"/>
        <w:rPr>
          <w:rStyle w:val="10pt"/>
          <w:sz w:val="28"/>
          <w:szCs w:val="28"/>
        </w:rPr>
      </w:pPr>
      <w:r w:rsidRPr="006B4A80">
        <w:rPr>
          <w:rStyle w:val="10pt"/>
          <w:sz w:val="28"/>
          <w:szCs w:val="28"/>
        </w:rPr>
        <w:t xml:space="preserve">Откроем </w:t>
      </w:r>
      <w:r>
        <w:rPr>
          <w:rStyle w:val="10pt"/>
          <w:sz w:val="28"/>
          <w:szCs w:val="28"/>
        </w:rPr>
        <w:t>программу</w:t>
      </w:r>
      <w:r w:rsidRPr="006B4A80">
        <w:rPr>
          <w:rStyle w:val="10pt"/>
          <w:sz w:val="28"/>
          <w:szCs w:val="28"/>
        </w:rPr>
        <w:t xml:space="preserve"> </w:t>
      </w:r>
      <w:r>
        <w:rPr>
          <w:rStyle w:val="10pt"/>
          <w:sz w:val="28"/>
          <w:szCs w:val="28"/>
          <w:lang w:val="en-US"/>
        </w:rPr>
        <w:t>Filtering</w:t>
      </w:r>
      <w:r w:rsidRPr="007118B9">
        <w:rPr>
          <w:rStyle w:val="10pt"/>
          <w:sz w:val="28"/>
          <w:szCs w:val="28"/>
        </w:rPr>
        <w:t xml:space="preserve"> </w:t>
      </w:r>
      <w:r>
        <w:rPr>
          <w:rStyle w:val="10pt"/>
          <w:sz w:val="28"/>
          <w:szCs w:val="28"/>
          <w:lang w:val="en-US"/>
        </w:rPr>
        <w:t>with</w:t>
      </w:r>
      <w:r w:rsidRPr="007118B9">
        <w:rPr>
          <w:rStyle w:val="10pt"/>
          <w:sz w:val="28"/>
          <w:szCs w:val="28"/>
        </w:rPr>
        <w:t xml:space="preserve"> </w:t>
      </w:r>
      <w:r>
        <w:rPr>
          <w:rStyle w:val="10pt"/>
          <w:sz w:val="28"/>
          <w:szCs w:val="28"/>
          <w:lang w:val="en-US"/>
        </w:rPr>
        <w:t>Division</w:t>
      </w:r>
      <w:r w:rsidRPr="007118B9">
        <w:rPr>
          <w:rStyle w:val="10pt"/>
          <w:sz w:val="28"/>
          <w:szCs w:val="28"/>
        </w:rPr>
        <w:t xml:space="preserve"> </w:t>
      </w:r>
      <w:r>
        <w:rPr>
          <w:rStyle w:val="10pt"/>
          <w:sz w:val="28"/>
          <w:szCs w:val="28"/>
          <w:lang w:val="en-US"/>
        </w:rPr>
        <w:t>Multiplexing</w:t>
      </w:r>
      <w:r w:rsidRPr="007118B9">
        <w:rPr>
          <w:rStyle w:val="10pt"/>
          <w:sz w:val="28"/>
          <w:szCs w:val="28"/>
        </w:rPr>
        <w:t xml:space="preserve"> </w:t>
      </w:r>
      <w:r w:rsidRPr="007118B9">
        <w:rPr>
          <w:sz w:val="28"/>
          <w:szCs w:val="28"/>
        </w:rPr>
        <w:t>(</w:t>
      </w:r>
      <w:r w:rsidRPr="006B4A80">
        <w:rPr>
          <w:sz w:val="28"/>
          <w:szCs w:val="28"/>
        </w:rPr>
        <w:t xml:space="preserve">Фильтрация при </w:t>
      </w:r>
      <w:r w:rsidRPr="006B4A80">
        <w:rPr>
          <w:sz w:val="28"/>
          <w:szCs w:val="28"/>
          <w:lang w:val="en-US"/>
        </w:rPr>
        <w:t>FDM</w:t>
      </w:r>
      <w:r w:rsidRPr="007118B9">
        <w:rPr>
          <w:sz w:val="28"/>
          <w:szCs w:val="28"/>
        </w:rPr>
        <w:t>)</w:t>
      </w:r>
      <w:r w:rsidRPr="0056272A">
        <w:rPr>
          <w:sz w:val="28"/>
          <w:szCs w:val="28"/>
        </w:rPr>
        <w:t xml:space="preserve"> </w:t>
      </w:r>
      <w:r>
        <w:rPr>
          <w:sz w:val="28"/>
          <w:szCs w:val="28"/>
        </w:rPr>
        <w:t xml:space="preserve"> </w:t>
      </w:r>
      <w:r w:rsidRPr="006B4A80">
        <w:rPr>
          <w:rStyle w:val="10pt"/>
          <w:sz w:val="28"/>
          <w:szCs w:val="28"/>
        </w:rPr>
        <w:t>и проверим значения следующих параметров:</w:t>
      </w:r>
    </w:p>
    <w:p w:rsidR="00090397" w:rsidRDefault="00090397" w:rsidP="00090397">
      <w:pPr>
        <w:spacing w:line="360" w:lineRule="auto"/>
        <w:ind w:firstLine="851"/>
        <w:jc w:val="both"/>
        <w:rPr>
          <w:sz w:val="28"/>
          <w:szCs w:val="28"/>
        </w:rPr>
      </w:pPr>
      <w:r>
        <w:rPr>
          <w:sz w:val="28"/>
          <w:szCs w:val="28"/>
        </w:rPr>
        <w:t xml:space="preserve">- </w:t>
      </w:r>
      <w:r w:rsidRPr="006B4A80">
        <w:rPr>
          <w:sz w:val="28"/>
          <w:szCs w:val="28"/>
        </w:rPr>
        <w:t xml:space="preserve">Add Adjacent Channels (Добавить соседние каналы) = FALSE </w:t>
      </w:r>
    </w:p>
    <w:p w:rsidR="00090397" w:rsidRPr="00640D1E" w:rsidRDefault="00090397" w:rsidP="00090397">
      <w:pPr>
        <w:spacing w:line="360" w:lineRule="auto"/>
        <w:ind w:firstLine="851"/>
        <w:jc w:val="both"/>
        <w:rPr>
          <w:sz w:val="28"/>
          <w:szCs w:val="28"/>
          <w:lang w:val="en-US"/>
        </w:rPr>
      </w:pPr>
      <w:r w:rsidRPr="00640D1E">
        <w:rPr>
          <w:sz w:val="28"/>
          <w:szCs w:val="28"/>
          <w:lang w:val="en-US"/>
        </w:rPr>
        <w:t xml:space="preserve">- </w:t>
      </w:r>
      <w:r w:rsidRPr="006B4A80">
        <w:rPr>
          <w:sz w:val="28"/>
          <w:szCs w:val="28"/>
          <w:lang w:val="en-US"/>
        </w:rPr>
        <w:t>Apply Receiver Filter (</w:t>
      </w:r>
      <w:r w:rsidRPr="006B4A80">
        <w:rPr>
          <w:sz w:val="28"/>
          <w:szCs w:val="28"/>
        </w:rPr>
        <w:t>Применить</w:t>
      </w:r>
      <w:r w:rsidRPr="006B4A80">
        <w:rPr>
          <w:sz w:val="28"/>
          <w:szCs w:val="28"/>
          <w:lang w:val="en-US"/>
        </w:rPr>
        <w:t xml:space="preserve"> </w:t>
      </w:r>
      <w:r w:rsidRPr="006B4A80">
        <w:rPr>
          <w:sz w:val="28"/>
          <w:szCs w:val="28"/>
        </w:rPr>
        <w:t>фильтр</w:t>
      </w:r>
      <w:r w:rsidRPr="006B4A80">
        <w:rPr>
          <w:sz w:val="28"/>
          <w:szCs w:val="28"/>
          <w:lang w:val="en-US"/>
        </w:rPr>
        <w:t xml:space="preserve"> </w:t>
      </w:r>
      <w:r w:rsidRPr="006B4A80">
        <w:rPr>
          <w:sz w:val="28"/>
          <w:szCs w:val="28"/>
        </w:rPr>
        <w:t>приемника</w:t>
      </w:r>
      <w:r w:rsidRPr="006B4A80">
        <w:rPr>
          <w:sz w:val="28"/>
          <w:szCs w:val="28"/>
          <w:lang w:val="en-US"/>
        </w:rPr>
        <w:t>)= FALSE</w:t>
      </w:r>
    </w:p>
    <w:p w:rsidR="00090397" w:rsidRPr="006D1A7B" w:rsidRDefault="00090397" w:rsidP="00090397">
      <w:pPr>
        <w:spacing w:line="360" w:lineRule="auto"/>
        <w:ind w:firstLine="851"/>
        <w:jc w:val="both"/>
        <w:rPr>
          <w:sz w:val="28"/>
          <w:szCs w:val="28"/>
          <w:lang w:val="en-US"/>
        </w:rPr>
      </w:pPr>
      <w:r w:rsidRPr="006D1A7B">
        <w:rPr>
          <w:sz w:val="28"/>
          <w:szCs w:val="28"/>
          <w:lang w:val="en-US"/>
        </w:rPr>
        <w:t xml:space="preserve">- </w:t>
      </w:r>
      <w:r w:rsidRPr="006B4A80">
        <w:rPr>
          <w:sz w:val="28"/>
          <w:szCs w:val="28"/>
          <w:lang w:val="en-US"/>
        </w:rPr>
        <w:t>Pulse</w:t>
      </w:r>
      <w:r w:rsidRPr="006D1A7B">
        <w:rPr>
          <w:sz w:val="28"/>
          <w:szCs w:val="28"/>
          <w:lang w:val="en-US"/>
        </w:rPr>
        <w:t xml:space="preserve"> </w:t>
      </w:r>
      <w:r w:rsidRPr="006B4A80">
        <w:rPr>
          <w:sz w:val="28"/>
          <w:szCs w:val="28"/>
          <w:lang w:val="en-US"/>
        </w:rPr>
        <w:t>Shaping</w:t>
      </w:r>
      <w:r w:rsidRPr="006D1A7B">
        <w:rPr>
          <w:sz w:val="28"/>
          <w:szCs w:val="28"/>
          <w:lang w:val="en-US"/>
        </w:rPr>
        <w:t xml:space="preserve"> </w:t>
      </w:r>
      <w:r w:rsidRPr="006B4A80">
        <w:rPr>
          <w:sz w:val="28"/>
          <w:szCs w:val="28"/>
          <w:lang w:val="en-US"/>
        </w:rPr>
        <w:t>Filter</w:t>
      </w:r>
      <w:r w:rsidRPr="006D1A7B">
        <w:rPr>
          <w:sz w:val="28"/>
          <w:szCs w:val="28"/>
          <w:lang w:val="en-US"/>
        </w:rPr>
        <w:t xml:space="preserve"> = </w:t>
      </w:r>
      <w:r w:rsidRPr="006B4A80">
        <w:rPr>
          <w:sz w:val="28"/>
          <w:szCs w:val="28"/>
          <w:lang w:val="en-US"/>
        </w:rPr>
        <w:t>Raised</w:t>
      </w:r>
      <w:r w:rsidRPr="006D1A7B">
        <w:rPr>
          <w:sz w:val="28"/>
          <w:szCs w:val="28"/>
          <w:lang w:val="en-US"/>
        </w:rPr>
        <w:t xml:space="preserve"> </w:t>
      </w:r>
      <w:r w:rsidRPr="006B4A80">
        <w:rPr>
          <w:sz w:val="28"/>
          <w:szCs w:val="28"/>
          <w:lang w:val="en-US"/>
        </w:rPr>
        <w:t>Cosine</w:t>
      </w:r>
    </w:p>
    <w:p w:rsidR="00090397" w:rsidRPr="006D1A7B" w:rsidRDefault="00090397" w:rsidP="00090397">
      <w:pPr>
        <w:spacing w:line="360" w:lineRule="auto"/>
        <w:ind w:firstLine="851"/>
        <w:jc w:val="both"/>
        <w:rPr>
          <w:sz w:val="28"/>
          <w:szCs w:val="28"/>
        </w:rPr>
      </w:pPr>
      <w:r w:rsidRPr="006B4A80">
        <w:rPr>
          <w:sz w:val="28"/>
          <w:szCs w:val="28"/>
        </w:rPr>
        <w:t>На лицевой панели, приведенной ниже</w:t>
      </w:r>
      <w:r>
        <w:rPr>
          <w:sz w:val="28"/>
          <w:szCs w:val="28"/>
        </w:rPr>
        <w:t xml:space="preserve"> на рисунке 4.1</w:t>
      </w:r>
      <w:r w:rsidRPr="006B4A80">
        <w:rPr>
          <w:sz w:val="28"/>
          <w:szCs w:val="28"/>
        </w:rPr>
        <w:t>, вы видите одну несущую на частоте 1 ГГц. По умолчанию типом формирующего фильтра установлен “Raised Cosine.” Это сделано с тем, чтобы сгладить скачки несущей между символами и ограничить частотный спектр, занятый каналом.</w:t>
      </w:r>
    </w:p>
    <w:p w:rsidR="00090397" w:rsidRPr="006B4A80" w:rsidRDefault="00090397" w:rsidP="00090397">
      <w:pPr>
        <w:spacing w:line="360" w:lineRule="auto"/>
        <w:jc w:val="center"/>
        <w:rPr>
          <w:sz w:val="28"/>
          <w:szCs w:val="28"/>
        </w:rPr>
      </w:pPr>
      <w:r w:rsidRPr="006B4A80">
        <w:rPr>
          <w:noProof/>
          <w:sz w:val="28"/>
          <w:szCs w:val="28"/>
        </w:rPr>
        <w:drawing>
          <wp:inline distT="0" distB="0" distL="0" distR="0">
            <wp:extent cx="4133850" cy="3057837"/>
            <wp:effectExtent l="19050" t="0" r="0"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5" cstate="print"/>
                    <a:srcRect/>
                    <a:stretch>
                      <a:fillRect/>
                    </a:stretch>
                  </pic:blipFill>
                  <pic:spPr bwMode="auto">
                    <a:xfrm>
                      <a:off x="0" y="0"/>
                      <a:ext cx="4133850" cy="3057837"/>
                    </a:xfrm>
                    <a:prstGeom prst="rect">
                      <a:avLst/>
                    </a:prstGeom>
                    <a:noFill/>
                    <a:ln w="9525">
                      <a:noFill/>
                      <a:miter lim="800000"/>
                      <a:headEnd/>
                      <a:tailEnd/>
                    </a:ln>
                  </pic:spPr>
                </pic:pic>
              </a:graphicData>
            </a:graphic>
          </wp:inline>
        </w:drawing>
      </w:r>
    </w:p>
    <w:p w:rsidR="00090397" w:rsidRPr="006B4A80" w:rsidRDefault="00090397" w:rsidP="00090397">
      <w:pPr>
        <w:spacing w:line="360" w:lineRule="auto"/>
        <w:jc w:val="center"/>
        <w:rPr>
          <w:sz w:val="28"/>
          <w:szCs w:val="28"/>
        </w:rPr>
      </w:pPr>
      <w:r w:rsidRPr="006B4A80">
        <w:rPr>
          <w:sz w:val="28"/>
          <w:szCs w:val="28"/>
        </w:rPr>
        <w:t>Рисунок</w:t>
      </w:r>
      <w:r>
        <w:rPr>
          <w:sz w:val="28"/>
          <w:szCs w:val="28"/>
        </w:rPr>
        <w:t xml:space="preserve"> </w:t>
      </w:r>
      <w:r w:rsidRPr="00876D34">
        <w:rPr>
          <w:sz w:val="28"/>
          <w:szCs w:val="28"/>
        </w:rPr>
        <w:t xml:space="preserve"> </w:t>
      </w:r>
      <w:r>
        <w:rPr>
          <w:sz w:val="28"/>
          <w:szCs w:val="28"/>
        </w:rPr>
        <w:t>4.1</w:t>
      </w:r>
      <w:r w:rsidRPr="0031182D">
        <w:rPr>
          <w:sz w:val="28"/>
          <w:szCs w:val="28"/>
        </w:rPr>
        <w:t xml:space="preserve"> -</w:t>
      </w:r>
      <w:r w:rsidRPr="006B4A80">
        <w:rPr>
          <w:sz w:val="28"/>
          <w:szCs w:val="28"/>
        </w:rPr>
        <w:t xml:space="preserve"> Лицевая панель программы «Фильтрация при </w:t>
      </w:r>
      <w:r w:rsidRPr="006B4A80">
        <w:rPr>
          <w:sz w:val="28"/>
          <w:szCs w:val="28"/>
          <w:lang w:val="en-US"/>
        </w:rPr>
        <w:t>FDM</w:t>
      </w:r>
      <w:r>
        <w:rPr>
          <w:sz w:val="28"/>
          <w:szCs w:val="28"/>
        </w:rPr>
        <w:t>»</w:t>
      </w:r>
      <w:r w:rsidRPr="0056272A">
        <w:rPr>
          <w:sz w:val="28"/>
          <w:szCs w:val="28"/>
        </w:rPr>
        <w:t xml:space="preserve"> </w:t>
      </w:r>
      <w:r>
        <w:rPr>
          <w:sz w:val="28"/>
          <w:szCs w:val="28"/>
        </w:rPr>
        <w:t>и</w:t>
      </w:r>
      <w:r w:rsidRPr="006B4A80">
        <w:rPr>
          <w:sz w:val="28"/>
          <w:szCs w:val="28"/>
        </w:rPr>
        <w:t xml:space="preserve"> частотный спектр при формирующем фильтре «Raised Cosine»</w:t>
      </w:r>
    </w:p>
    <w:p w:rsidR="00090397" w:rsidRDefault="00090397" w:rsidP="00090397">
      <w:pPr>
        <w:spacing w:line="360" w:lineRule="auto"/>
        <w:ind w:firstLine="851"/>
        <w:jc w:val="both"/>
        <w:rPr>
          <w:rStyle w:val="10pt"/>
          <w:sz w:val="28"/>
          <w:szCs w:val="28"/>
        </w:rPr>
      </w:pPr>
      <w:r w:rsidRPr="006B4A80">
        <w:rPr>
          <w:rStyle w:val="10pt"/>
          <w:sz w:val="28"/>
          <w:szCs w:val="28"/>
        </w:rPr>
        <w:lastRenderedPageBreak/>
        <w:t>Теперь изменим параметр “Pulse Shaping Filter” на “none”. На лицевой панели</w:t>
      </w:r>
      <w:r>
        <w:rPr>
          <w:rStyle w:val="10pt"/>
          <w:sz w:val="28"/>
          <w:szCs w:val="28"/>
        </w:rPr>
        <w:t xml:space="preserve"> рисунок 4.2</w:t>
      </w:r>
      <w:r w:rsidRPr="006B4A80">
        <w:rPr>
          <w:rStyle w:val="10pt"/>
          <w:sz w:val="28"/>
          <w:szCs w:val="28"/>
        </w:rPr>
        <w:t xml:space="preserve"> видно, что отключение фильтра привело к возникновению множества высокочастотных гармоник модулированной несущей. Этими гармониками нельзя пренебречь, поскольку они могу вызывать интерференцию в соседних каналах. Кроме того, они требуют дополнительной мощности при генерации сигнала. Таким образом, применяя формирующий фильтр, мы уменьшаем ширину полосы пропускания, требуемую для заданного канала.</w:t>
      </w:r>
    </w:p>
    <w:p w:rsidR="00090397" w:rsidRPr="006B4A80" w:rsidRDefault="00090397" w:rsidP="00090397">
      <w:pPr>
        <w:spacing w:line="360" w:lineRule="auto"/>
        <w:jc w:val="center"/>
        <w:rPr>
          <w:sz w:val="28"/>
          <w:szCs w:val="28"/>
        </w:rPr>
      </w:pPr>
      <w:r w:rsidRPr="006B4A80">
        <w:rPr>
          <w:noProof/>
          <w:sz w:val="28"/>
          <w:szCs w:val="28"/>
        </w:rPr>
        <w:drawing>
          <wp:inline distT="0" distB="0" distL="0" distR="0">
            <wp:extent cx="4988560" cy="3691890"/>
            <wp:effectExtent l="19050" t="0" r="2540"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6" cstate="print"/>
                    <a:srcRect/>
                    <a:stretch>
                      <a:fillRect/>
                    </a:stretch>
                  </pic:blipFill>
                  <pic:spPr bwMode="auto">
                    <a:xfrm>
                      <a:off x="0" y="0"/>
                      <a:ext cx="4988560" cy="3691890"/>
                    </a:xfrm>
                    <a:prstGeom prst="rect">
                      <a:avLst/>
                    </a:prstGeom>
                    <a:noFill/>
                    <a:ln w="9525">
                      <a:noFill/>
                      <a:miter lim="800000"/>
                      <a:headEnd/>
                      <a:tailEnd/>
                    </a:ln>
                  </pic:spPr>
                </pic:pic>
              </a:graphicData>
            </a:graphic>
          </wp:inline>
        </w:drawing>
      </w:r>
    </w:p>
    <w:p w:rsidR="00090397" w:rsidRPr="006B4A80" w:rsidRDefault="00090397" w:rsidP="00090397">
      <w:pPr>
        <w:spacing w:line="360" w:lineRule="auto"/>
        <w:ind w:firstLine="851"/>
        <w:jc w:val="center"/>
        <w:rPr>
          <w:sz w:val="28"/>
          <w:szCs w:val="28"/>
        </w:rPr>
      </w:pPr>
    </w:p>
    <w:p w:rsidR="00090397" w:rsidRPr="006B4A80" w:rsidRDefault="00090397" w:rsidP="00090397">
      <w:pPr>
        <w:spacing w:line="360" w:lineRule="auto"/>
        <w:jc w:val="center"/>
        <w:rPr>
          <w:sz w:val="28"/>
          <w:szCs w:val="28"/>
        </w:rPr>
      </w:pPr>
      <w:r w:rsidRPr="006B4A80">
        <w:rPr>
          <w:sz w:val="28"/>
          <w:szCs w:val="28"/>
        </w:rPr>
        <w:t>Рисунок</w:t>
      </w:r>
      <w:r>
        <w:rPr>
          <w:sz w:val="28"/>
          <w:szCs w:val="28"/>
        </w:rPr>
        <w:t xml:space="preserve"> </w:t>
      </w:r>
      <w:r>
        <w:rPr>
          <w:rStyle w:val="10pt"/>
          <w:sz w:val="28"/>
          <w:szCs w:val="28"/>
        </w:rPr>
        <w:t>4.2</w:t>
      </w:r>
      <w:r w:rsidRPr="006B4A80">
        <w:rPr>
          <w:rStyle w:val="10pt"/>
          <w:sz w:val="28"/>
          <w:szCs w:val="28"/>
        </w:rPr>
        <w:t xml:space="preserve"> </w:t>
      </w:r>
      <w:r w:rsidRPr="0031182D">
        <w:rPr>
          <w:sz w:val="28"/>
          <w:szCs w:val="28"/>
        </w:rPr>
        <w:t xml:space="preserve">- </w:t>
      </w:r>
      <w:r w:rsidRPr="006B4A80">
        <w:rPr>
          <w:sz w:val="28"/>
          <w:szCs w:val="28"/>
        </w:rPr>
        <w:t xml:space="preserve">Лицевая панель программы «Фильтрация при </w:t>
      </w:r>
      <w:r w:rsidRPr="006B4A80">
        <w:rPr>
          <w:sz w:val="28"/>
          <w:szCs w:val="28"/>
          <w:lang w:val="en-US"/>
        </w:rPr>
        <w:t>FDM</w:t>
      </w:r>
      <w:r w:rsidRPr="006B4A80">
        <w:rPr>
          <w:sz w:val="28"/>
          <w:szCs w:val="28"/>
        </w:rPr>
        <w:t>» и  частотный спектр при отключении фильтра.</w:t>
      </w:r>
    </w:p>
    <w:p w:rsidR="00090397" w:rsidRPr="006B4A80" w:rsidRDefault="00090397" w:rsidP="00090397">
      <w:pPr>
        <w:spacing w:line="360" w:lineRule="auto"/>
        <w:ind w:firstLine="851"/>
        <w:jc w:val="both"/>
        <w:rPr>
          <w:rStyle w:val="10pt"/>
          <w:sz w:val="28"/>
          <w:szCs w:val="28"/>
        </w:rPr>
      </w:pPr>
      <w:r w:rsidRPr="006B4A80">
        <w:rPr>
          <w:rStyle w:val="10pt"/>
          <w:sz w:val="28"/>
          <w:szCs w:val="28"/>
        </w:rPr>
        <w:t xml:space="preserve">Кроме того, в многоканальных системах связи более существенной является межканальная интерференция, вызванная отсутствием формирующего фильтра. Чтобы наблюдать межканальную интерференцию нажмем кнопку “Add Adjacent Channels” (Добавить смежные каналы). При этом моделируется многоканальная реализация. Как видим на рисунке </w:t>
      </w:r>
      <w:r>
        <w:rPr>
          <w:rStyle w:val="10pt"/>
          <w:sz w:val="28"/>
          <w:szCs w:val="28"/>
        </w:rPr>
        <w:t>4.3</w:t>
      </w:r>
      <w:r w:rsidRPr="006B4A80">
        <w:rPr>
          <w:rStyle w:val="10pt"/>
          <w:sz w:val="28"/>
          <w:szCs w:val="28"/>
        </w:rPr>
        <w:t xml:space="preserve">, соседние каналы появились в виде красного графика. Обратите внимание, что исследуемый сигнал значительно интерферирует с добавленными соседними каналами. </w:t>
      </w:r>
    </w:p>
    <w:p w:rsidR="00090397" w:rsidRPr="006B4A80" w:rsidRDefault="00090397" w:rsidP="00090397">
      <w:pPr>
        <w:spacing w:line="360" w:lineRule="auto"/>
        <w:ind w:firstLine="851"/>
        <w:rPr>
          <w:rStyle w:val="10pt"/>
          <w:sz w:val="28"/>
          <w:szCs w:val="28"/>
        </w:rPr>
      </w:pPr>
    </w:p>
    <w:p w:rsidR="00090397" w:rsidRPr="006B4A80" w:rsidRDefault="00090397" w:rsidP="00090397">
      <w:pPr>
        <w:spacing w:line="360" w:lineRule="auto"/>
        <w:jc w:val="center"/>
        <w:rPr>
          <w:sz w:val="28"/>
          <w:szCs w:val="28"/>
        </w:rPr>
      </w:pPr>
      <w:r w:rsidRPr="006B4A80">
        <w:rPr>
          <w:noProof/>
          <w:sz w:val="28"/>
          <w:szCs w:val="28"/>
        </w:rPr>
        <w:lastRenderedPageBreak/>
        <w:drawing>
          <wp:inline distT="0" distB="0" distL="0" distR="0">
            <wp:extent cx="3869055" cy="3002280"/>
            <wp:effectExtent l="19050" t="0" r="0" b="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7" cstate="print"/>
                    <a:srcRect/>
                    <a:stretch>
                      <a:fillRect/>
                    </a:stretch>
                  </pic:blipFill>
                  <pic:spPr bwMode="auto">
                    <a:xfrm>
                      <a:off x="0" y="0"/>
                      <a:ext cx="3869055" cy="3002280"/>
                    </a:xfrm>
                    <a:prstGeom prst="rect">
                      <a:avLst/>
                    </a:prstGeom>
                    <a:noFill/>
                    <a:ln w="9525">
                      <a:noFill/>
                      <a:miter lim="800000"/>
                      <a:headEnd/>
                      <a:tailEnd/>
                    </a:ln>
                  </pic:spPr>
                </pic:pic>
              </a:graphicData>
            </a:graphic>
          </wp:inline>
        </w:drawing>
      </w:r>
    </w:p>
    <w:p w:rsidR="00090397" w:rsidRPr="006B4A80" w:rsidRDefault="00090397" w:rsidP="00090397">
      <w:pPr>
        <w:spacing w:line="360" w:lineRule="auto"/>
        <w:ind w:left="360" w:firstLine="851"/>
        <w:jc w:val="center"/>
        <w:rPr>
          <w:sz w:val="28"/>
          <w:szCs w:val="28"/>
        </w:rPr>
      </w:pPr>
    </w:p>
    <w:p w:rsidR="00090397" w:rsidRPr="006B4A80" w:rsidRDefault="00090397" w:rsidP="00090397">
      <w:pPr>
        <w:tabs>
          <w:tab w:val="left" w:pos="1795"/>
          <w:tab w:val="center" w:pos="5040"/>
        </w:tabs>
        <w:spacing w:line="360" w:lineRule="auto"/>
        <w:jc w:val="center"/>
        <w:rPr>
          <w:sz w:val="28"/>
          <w:szCs w:val="28"/>
        </w:rPr>
      </w:pPr>
      <w:r w:rsidRPr="006B4A80">
        <w:rPr>
          <w:sz w:val="28"/>
          <w:szCs w:val="28"/>
        </w:rPr>
        <w:t xml:space="preserve">Рисунок </w:t>
      </w:r>
      <w:r>
        <w:rPr>
          <w:sz w:val="28"/>
          <w:szCs w:val="28"/>
        </w:rPr>
        <w:t xml:space="preserve"> </w:t>
      </w:r>
      <w:r>
        <w:rPr>
          <w:rStyle w:val="10pt"/>
          <w:sz w:val="28"/>
          <w:szCs w:val="28"/>
        </w:rPr>
        <w:t xml:space="preserve">4.3 </w:t>
      </w:r>
      <w:r w:rsidRPr="0031182D">
        <w:rPr>
          <w:rStyle w:val="10pt"/>
          <w:sz w:val="28"/>
          <w:szCs w:val="28"/>
        </w:rPr>
        <w:t xml:space="preserve">- </w:t>
      </w:r>
      <w:r w:rsidRPr="006B4A80">
        <w:rPr>
          <w:sz w:val="28"/>
          <w:szCs w:val="28"/>
        </w:rPr>
        <w:t>Частотной спектр при добавлении смежных каналов</w:t>
      </w:r>
    </w:p>
    <w:p w:rsidR="00090397" w:rsidRPr="006B4A80" w:rsidRDefault="00090397" w:rsidP="00090397">
      <w:pPr>
        <w:spacing w:line="360" w:lineRule="auto"/>
        <w:ind w:firstLine="851"/>
        <w:jc w:val="both"/>
        <w:rPr>
          <w:rStyle w:val="10pt"/>
          <w:sz w:val="28"/>
          <w:szCs w:val="28"/>
        </w:rPr>
      </w:pPr>
      <w:r w:rsidRPr="006B4A80">
        <w:rPr>
          <w:rStyle w:val="10pt"/>
          <w:sz w:val="28"/>
          <w:szCs w:val="28"/>
        </w:rPr>
        <w:t>Изменим</w:t>
      </w:r>
      <w:r w:rsidRPr="006B4A80">
        <w:rPr>
          <w:rStyle w:val="10pt"/>
          <w:sz w:val="28"/>
          <w:szCs w:val="28"/>
          <w:lang w:val="en-US"/>
        </w:rPr>
        <w:t xml:space="preserve"> </w:t>
      </w:r>
      <w:r w:rsidRPr="006B4A80">
        <w:rPr>
          <w:rStyle w:val="10pt"/>
          <w:sz w:val="28"/>
          <w:szCs w:val="28"/>
        </w:rPr>
        <w:t>параметр</w:t>
      </w:r>
      <w:r w:rsidRPr="006B4A80">
        <w:rPr>
          <w:rStyle w:val="10pt"/>
          <w:sz w:val="28"/>
          <w:szCs w:val="28"/>
          <w:lang w:val="en-US"/>
        </w:rPr>
        <w:t xml:space="preserve"> “pulse shaping filter” </w:t>
      </w:r>
      <w:r w:rsidRPr="006B4A80">
        <w:rPr>
          <w:rStyle w:val="10pt"/>
          <w:sz w:val="28"/>
          <w:szCs w:val="28"/>
        </w:rPr>
        <w:t>на</w:t>
      </w:r>
      <w:r w:rsidRPr="006B4A80">
        <w:rPr>
          <w:rStyle w:val="10pt"/>
          <w:sz w:val="28"/>
          <w:szCs w:val="28"/>
          <w:lang w:val="en-US"/>
        </w:rPr>
        <w:t xml:space="preserve"> “Raised Cosine.” </w:t>
      </w:r>
      <w:r w:rsidRPr="006B4A80">
        <w:rPr>
          <w:rStyle w:val="10pt"/>
          <w:sz w:val="28"/>
          <w:szCs w:val="28"/>
        </w:rPr>
        <w:t xml:space="preserve">Результатом включения фильтра, ограничивающего полосу каждого канала, является предотвращение межканальной интерференции. </w:t>
      </w:r>
      <w:r>
        <w:rPr>
          <w:rStyle w:val="10pt"/>
          <w:sz w:val="28"/>
          <w:szCs w:val="28"/>
        </w:rPr>
        <w:t>Из рисунка 4.4 в</w:t>
      </w:r>
      <w:r w:rsidRPr="006B4A80">
        <w:rPr>
          <w:rStyle w:val="10pt"/>
          <w:sz w:val="28"/>
          <w:szCs w:val="28"/>
        </w:rPr>
        <w:t>идно, что уровень помех в каждом канале стал намного меньше, и интерференция между каналами уменьшилась.</w:t>
      </w:r>
    </w:p>
    <w:p w:rsidR="00090397" w:rsidRPr="006B4A80" w:rsidRDefault="00090397" w:rsidP="00090397">
      <w:pPr>
        <w:spacing w:line="360" w:lineRule="auto"/>
        <w:ind w:firstLine="851"/>
        <w:rPr>
          <w:rStyle w:val="10pt"/>
          <w:sz w:val="28"/>
          <w:szCs w:val="28"/>
        </w:rPr>
      </w:pPr>
    </w:p>
    <w:p w:rsidR="00090397" w:rsidRPr="006B4A80" w:rsidRDefault="00090397" w:rsidP="00090397">
      <w:pPr>
        <w:spacing w:line="360" w:lineRule="auto"/>
        <w:jc w:val="center"/>
        <w:rPr>
          <w:b/>
          <w:sz w:val="28"/>
          <w:szCs w:val="28"/>
        </w:rPr>
      </w:pPr>
      <w:r w:rsidRPr="006B4A80">
        <w:rPr>
          <w:b/>
          <w:noProof/>
          <w:sz w:val="28"/>
          <w:szCs w:val="28"/>
        </w:rPr>
        <w:drawing>
          <wp:inline distT="0" distB="0" distL="0" distR="0">
            <wp:extent cx="3869055" cy="3002280"/>
            <wp:effectExtent l="19050" t="0" r="0" b="0"/>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8" cstate="print"/>
                    <a:srcRect/>
                    <a:stretch>
                      <a:fillRect/>
                    </a:stretch>
                  </pic:blipFill>
                  <pic:spPr bwMode="auto">
                    <a:xfrm>
                      <a:off x="0" y="0"/>
                      <a:ext cx="3869055" cy="3002280"/>
                    </a:xfrm>
                    <a:prstGeom prst="rect">
                      <a:avLst/>
                    </a:prstGeom>
                    <a:noFill/>
                    <a:ln w="9525">
                      <a:noFill/>
                      <a:miter lim="800000"/>
                      <a:headEnd/>
                      <a:tailEnd/>
                    </a:ln>
                  </pic:spPr>
                </pic:pic>
              </a:graphicData>
            </a:graphic>
          </wp:inline>
        </w:drawing>
      </w:r>
    </w:p>
    <w:p w:rsidR="00090397" w:rsidRPr="006B4A80" w:rsidRDefault="00090397" w:rsidP="00090397">
      <w:pPr>
        <w:spacing w:line="360" w:lineRule="auto"/>
        <w:ind w:firstLine="851"/>
        <w:jc w:val="center"/>
        <w:rPr>
          <w:b/>
          <w:sz w:val="28"/>
          <w:szCs w:val="28"/>
        </w:rPr>
      </w:pPr>
    </w:p>
    <w:p w:rsidR="00090397" w:rsidRPr="006B4A80" w:rsidRDefault="00090397" w:rsidP="00090397">
      <w:pPr>
        <w:tabs>
          <w:tab w:val="left" w:pos="1795"/>
          <w:tab w:val="center" w:pos="5040"/>
        </w:tabs>
        <w:spacing w:line="360" w:lineRule="auto"/>
        <w:jc w:val="center"/>
        <w:rPr>
          <w:sz w:val="28"/>
          <w:szCs w:val="28"/>
        </w:rPr>
      </w:pPr>
      <w:r w:rsidRPr="006B4A80">
        <w:rPr>
          <w:sz w:val="28"/>
          <w:szCs w:val="28"/>
        </w:rPr>
        <w:t xml:space="preserve">Рисунок </w:t>
      </w:r>
      <w:r>
        <w:rPr>
          <w:sz w:val="28"/>
          <w:szCs w:val="28"/>
        </w:rPr>
        <w:t xml:space="preserve"> </w:t>
      </w:r>
      <w:r>
        <w:rPr>
          <w:rStyle w:val="10pt"/>
          <w:sz w:val="28"/>
          <w:szCs w:val="28"/>
        </w:rPr>
        <w:t xml:space="preserve">4.4 </w:t>
      </w:r>
      <w:r w:rsidRPr="0031182D">
        <w:rPr>
          <w:rStyle w:val="10pt"/>
          <w:sz w:val="28"/>
          <w:szCs w:val="28"/>
        </w:rPr>
        <w:t xml:space="preserve">- </w:t>
      </w:r>
      <w:r w:rsidRPr="006B4A80">
        <w:rPr>
          <w:sz w:val="28"/>
          <w:szCs w:val="28"/>
        </w:rPr>
        <w:t xml:space="preserve">Частотной спектр при включении фильтра </w:t>
      </w:r>
      <w:r w:rsidRPr="006B4A80">
        <w:rPr>
          <w:rStyle w:val="10pt"/>
          <w:sz w:val="28"/>
          <w:szCs w:val="28"/>
        </w:rPr>
        <w:t>«</w:t>
      </w:r>
      <w:r w:rsidRPr="006B4A80">
        <w:rPr>
          <w:rStyle w:val="10pt"/>
          <w:sz w:val="28"/>
          <w:szCs w:val="28"/>
          <w:lang w:val="en-US"/>
        </w:rPr>
        <w:t>Raised</w:t>
      </w:r>
      <w:r w:rsidRPr="006B4A80">
        <w:rPr>
          <w:rStyle w:val="10pt"/>
          <w:sz w:val="28"/>
          <w:szCs w:val="28"/>
        </w:rPr>
        <w:t xml:space="preserve"> </w:t>
      </w:r>
      <w:r w:rsidRPr="006B4A80">
        <w:rPr>
          <w:rStyle w:val="10pt"/>
          <w:sz w:val="28"/>
          <w:szCs w:val="28"/>
          <w:lang w:val="en-US"/>
        </w:rPr>
        <w:t>Cosine</w:t>
      </w:r>
      <w:r w:rsidRPr="006B4A80">
        <w:rPr>
          <w:rStyle w:val="10pt"/>
          <w:sz w:val="28"/>
          <w:szCs w:val="28"/>
        </w:rPr>
        <w:t>»</w:t>
      </w:r>
    </w:p>
    <w:p w:rsidR="00090397" w:rsidRDefault="00090397" w:rsidP="00090397">
      <w:pPr>
        <w:spacing w:line="360" w:lineRule="auto"/>
        <w:ind w:firstLine="851"/>
        <w:jc w:val="both"/>
        <w:rPr>
          <w:rStyle w:val="10pt"/>
          <w:sz w:val="28"/>
          <w:szCs w:val="28"/>
        </w:rPr>
      </w:pPr>
      <w:r w:rsidRPr="006B4A80">
        <w:rPr>
          <w:rStyle w:val="10pt"/>
          <w:sz w:val="28"/>
          <w:szCs w:val="28"/>
        </w:rPr>
        <w:lastRenderedPageBreak/>
        <w:t>Зайдем на вкладку “Rx Frequency Domain”, чтобы увидеть частотный спектр приемника. График будет аналогичен приведенному выше с тем отличием, что вновь добавленные соседние каналы будут изображены белым цветом.</w:t>
      </w:r>
    </w:p>
    <w:p w:rsidR="00090397" w:rsidRPr="006B4A80" w:rsidRDefault="00090397" w:rsidP="00090397">
      <w:pPr>
        <w:spacing w:line="360" w:lineRule="auto"/>
        <w:ind w:firstLine="851"/>
        <w:jc w:val="both"/>
        <w:rPr>
          <w:rStyle w:val="10pt"/>
          <w:sz w:val="28"/>
          <w:szCs w:val="28"/>
        </w:rPr>
      </w:pPr>
      <w:r w:rsidRPr="006B4A80">
        <w:rPr>
          <w:rStyle w:val="10pt"/>
          <w:sz w:val="28"/>
          <w:szCs w:val="28"/>
        </w:rPr>
        <w:t>После просмотра этой вкладки нажмем на кнопку “Apply Bandpass Filter” (Добавить Полосовой Фильтр). Это действие включит полосовой фильтр, который пропустит полосу частот 100 МГц в диапазоне от 950 МГц до 1.05 ГГц. Поэтому результирующий сигнал будет попадать в канал с централ</w:t>
      </w:r>
      <w:r>
        <w:rPr>
          <w:rStyle w:val="10pt"/>
          <w:sz w:val="28"/>
          <w:szCs w:val="28"/>
        </w:rPr>
        <w:t xml:space="preserve">ьной частотой 1 ГГц. Результат </w:t>
      </w:r>
      <w:r w:rsidRPr="006B4A80">
        <w:rPr>
          <w:rStyle w:val="10pt"/>
          <w:sz w:val="28"/>
          <w:szCs w:val="28"/>
        </w:rPr>
        <w:t xml:space="preserve"> показан ниже на </w:t>
      </w:r>
      <w:r>
        <w:rPr>
          <w:rStyle w:val="10pt"/>
          <w:sz w:val="28"/>
          <w:szCs w:val="28"/>
        </w:rPr>
        <w:t>рисунке 4.5</w:t>
      </w:r>
      <w:r>
        <w:rPr>
          <w:rStyle w:val="10pt"/>
          <w:sz w:val="28"/>
          <w:szCs w:val="28"/>
          <w:lang w:val="en-US"/>
        </w:rPr>
        <w:t>.</w:t>
      </w:r>
    </w:p>
    <w:p w:rsidR="00090397" w:rsidRPr="006B4A80" w:rsidRDefault="00090397" w:rsidP="00090397">
      <w:pPr>
        <w:spacing w:line="360" w:lineRule="auto"/>
        <w:jc w:val="center"/>
        <w:rPr>
          <w:sz w:val="28"/>
          <w:szCs w:val="28"/>
        </w:rPr>
      </w:pPr>
      <w:r w:rsidRPr="006B4A80">
        <w:rPr>
          <w:noProof/>
          <w:sz w:val="28"/>
          <w:szCs w:val="28"/>
        </w:rPr>
        <w:drawing>
          <wp:inline distT="0" distB="0" distL="0" distR="0">
            <wp:extent cx="3350260" cy="2593340"/>
            <wp:effectExtent l="19050" t="0" r="2540"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9" cstate="print"/>
                    <a:srcRect/>
                    <a:stretch>
                      <a:fillRect/>
                    </a:stretch>
                  </pic:blipFill>
                  <pic:spPr bwMode="auto">
                    <a:xfrm>
                      <a:off x="0" y="0"/>
                      <a:ext cx="3350260" cy="2593340"/>
                    </a:xfrm>
                    <a:prstGeom prst="rect">
                      <a:avLst/>
                    </a:prstGeom>
                    <a:noFill/>
                    <a:ln w="9525">
                      <a:noFill/>
                      <a:miter lim="800000"/>
                      <a:headEnd/>
                      <a:tailEnd/>
                    </a:ln>
                  </pic:spPr>
                </pic:pic>
              </a:graphicData>
            </a:graphic>
          </wp:inline>
        </w:drawing>
      </w:r>
    </w:p>
    <w:p w:rsidR="00090397" w:rsidRPr="006B4A80" w:rsidRDefault="00090397" w:rsidP="00090397">
      <w:pPr>
        <w:spacing w:line="360" w:lineRule="auto"/>
        <w:ind w:firstLine="851"/>
        <w:jc w:val="center"/>
        <w:rPr>
          <w:sz w:val="28"/>
          <w:szCs w:val="28"/>
        </w:rPr>
      </w:pPr>
    </w:p>
    <w:p w:rsidR="00090397" w:rsidRPr="006B4A80" w:rsidRDefault="00090397" w:rsidP="00090397">
      <w:pPr>
        <w:spacing w:line="360" w:lineRule="auto"/>
        <w:jc w:val="center"/>
        <w:rPr>
          <w:rStyle w:val="10pt"/>
          <w:sz w:val="28"/>
          <w:szCs w:val="28"/>
        </w:rPr>
      </w:pPr>
      <w:r w:rsidRPr="006B4A80">
        <w:rPr>
          <w:sz w:val="28"/>
          <w:szCs w:val="28"/>
        </w:rPr>
        <w:t xml:space="preserve">Рисунок </w:t>
      </w:r>
      <w:r>
        <w:rPr>
          <w:sz w:val="28"/>
          <w:szCs w:val="28"/>
        </w:rPr>
        <w:t xml:space="preserve"> </w:t>
      </w:r>
      <w:r>
        <w:rPr>
          <w:rStyle w:val="10pt"/>
          <w:sz w:val="28"/>
          <w:szCs w:val="28"/>
        </w:rPr>
        <w:t xml:space="preserve">4.5 </w:t>
      </w:r>
      <w:r w:rsidRPr="0031182D">
        <w:rPr>
          <w:rStyle w:val="10pt"/>
          <w:sz w:val="28"/>
          <w:szCs w:val="28"/>
        </w:rPr>
        <w:t xml:space="preserve">- </w:t>
      </w:r>
      <w:r w:rsidRPr="006B4A80">
        <w:rPr>
          <w:sz w:val="28"/>
          <w:szCs w:val="28"/>
        </w:rPr>
        <w:t>Частотной спектр при включении полосового фильтра</w:t>
      </w:r>
    </w:p>
    <w:p w:rsidR="00090397" w:rsidRDefault="00090397" w:rsidP="00090397">
      <w:pPr>
        <w:spacing w:line="360" w:lineRule="auto"/>
        <w:ind w:firstLine="851"/>
        <w:jc w:val="both"/>
        <w:rPr>
          <w:rStyle w:val="10pt"/>
          <w:sz w:val="28"/>
          <w:szCs w:val="28"/>
        </w:rPr>
      </w:pPr>
    </w:p>
    <w:p w:rsidR="00090397" w:rsidRDefault="00090397" w:rsidP="00090397">
      <w:pPr>
        <w:spacing w:line="360" w:lineRule="auto"/>
        <w:ind w:firstLine="851"/>
        <w:jc w:val="both"/>
        <w:rPr>
          <w:rStyle w:val="10pt"/>
          <w:sz w:val="28"/>
          <w:szCs w:val="28"/>
        </w:rPr>
      </w:pPr>
      <w:r w:rsidRPr="006B4A80">
        <w:rPr>
          <w:rStyle w:val="10pt"/>
          <w:sz w:val="28"/>
          <w:szCs w:val="28"/>
        </w:rPr>
        <w:t xml:space="preserve"> Теперь откроем вкладку “Constellation Plot” (Схема созвездие) на лицевой панели. Эта вкладка содержит график созвездия отфильтрованного и обратно преобразованного сигнала</w:t>
      </w:r>
      <w:r>
        <w:rPr>
          <w:rStyle w:val="10pt"/>
          <w:sz w:val="28"/>
          <w:szCs w:val="28"/>
        </w:rPr>
        <w:t xml:space="preserve"> (рисунок 4.6)</w:t>
      </w:r>
      <w:r w:rsidRPr="006B4A80">
        <w:rPr>
          <w:rStyle w:val="10pt"/>
          <w:sz w:val="28"/>
          <w:szCs w:val="28"/>
        </w:rPr>
        <w:t xml:space="preserve">. Благодаря применению формирующего фильтра, подавляется интерференция от соседних каналов. Поэтому изображение созвездия показывает каждый символ декодированного сигнала очень отчетливо. </w:t>
      </w:r>
    </w:p>
    <w:p w:rsidR="00090397" w:rsidRDefault="00090397" w:rsidP="00090397">
      <w:pPr>
        <w:spacing w:line="360" w:lineRule="auto"/>
        <w:ind w:firstLine="851"/>
        <w:jc w:val="both"/>
        <w:rPr>
          <w:rStyle w:val="10pt"/>
          <w:sz w:val="28"/>
          <w:szCs w:val="28"/>
        </w:rPr>
      </w:pPr>
    </w:p>
    <w:p w:rsidR="00090397" w:rsidRPr="006B4A80" w:rsidRDefault="00090397" w:rsidP="00090397">
      <w:pPr>
        <w:spacing w:line="360" w:lineRule="auto"/>
        <w:ind w:firstLine="851"/>
        <w:jc w:val="both"/>
        <w:rPr>
          <w:rStyle w:val="10pt"/>
          <w:sz w:val="28"/>
          <w:szCs w:val="28"/>
        </w:rPr>
      </w:pPr>
    </w:p>
    <w:p w:rsidR="00090397" w:rsidRPr="006B4A80" w:rsidRDefault="00090397" w:rsidP="00090397">
      <w:pPr>
        <w:spacing w:line="360" w:lineRule="auto"/>
        <w:ind w:left="360" w:firstLine="851"/>
        <w:rPr>
          <w:sz w:val="28"/>
          <w:szCs w:val="28"/>
        </w:rPr>
      </w:pPr>
    </w:p>
    <w:p w:rsidR="00090397" w:rsidRPr="006B4A80" w:rsidRDefault="00090397" w:rsidP="00090397">
      <w:pPr>
        <w:spacing w:line="360" w:lineRule="auto"/>
        <w:jc w:val="center"/>
        <w:rPr>
          <w:sz w:val="28"/>
          <w:szCs w:val="28"/>
        </w:rPr>
      </w:pPr>
      <w:r w:rsidRPr="006B4A80">
        <w:rPr>
          <w:noProof/>
          <w:sz w:val="28"/>
          <w:szCs w:val="28"/>
        </w:rPr>
        <w:lastRenderedPageBreak/>
        <w:drawing>
          <wp:inline distT="0" distB="0" distL="0" distR="0">
            <wp:extent cx="3873929" cy="3686175"/>
            <wp:effectExtent l="19050" t="0" r="0" b="0"/>
            <wp:docPr id="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0" cstate="print"/>
                    <a:srcRect/>
                    <a:stretch>
                      <a:fillRect/>
                    </a:stretch>
                  </pic:blipFill>
                  <pic:spPr bwMode="auto">
                    <a:xfrm>
                      <a:off x="0" y="0"/>
                      <a:ext cx="3876429" cy="3688553"/>
                    </a:xfrm>
                    <a:prstGeom prst="rect">
                      <a:avLst/>
                    </a:prstGeom>
                    <a:noFill/>
                    <a:ln w="9525">
                      <a:noFill/>
                      <a:miter lim="800000"/>
                      <a:headEnd/>
                      <a:tailEnd/>
                    </a:ln>
                  </pic:spPr>
                </pic:pic>
              </a:graphicData>
            </a:graphic>
          </wp:inline>
        </w:drawing>
      </w:r>
    </w:p>
    <w:p w:rsidR="00090397" w:rsidRPr="006B4A80" w:rsidRDefault="00090397" w:rsidP="00090397">
      <w:pPr>
        <w:spacing w:line="360" w:lineRule="auto"/>
        <w:ind w:firstLine="851"/>
        <w:jc w:val="center"/>
        <w:rPr>
          <w:sz w:val="28"/>
          <w:szCs w:val="28"/>
        </w:rPr>
      </w:pPr>
    </w:p>
    <w:p w:rsidR="00090397" w:rsidRPr="006B4A80" w:rsidRDefault="00090397" w:rsidP="00090397">
      <w:pPr>
        <w:spacing w:line="360" w:lineRule="auto"/>
        <w:jc w:val="center"/>
        <w:rPr>
          <w:rStyle w:val="10pt"/>
          <w:sz w:val="28"/>
          <w:szCs w:val="28"/>
        </w:rPr>
      </w:pPr>
      <w:r w:rsidRPr="006B4A80">
        <w:rPr>
          <w:sz w:val="28"/>
          <w:szCs w:val="28"/>
        </w:rPr>
        <w:t>Рисунок</w:t>
      </w:r>
      <w:r>
        <w:rPr>
          <w:sz w:val="28"/>
          <w:szCs w:val="28"/>
        </w:rPr>
        <w:t xml:space="preserve"> </w:t>
      </w:r>
      <w:r>
        <w:rPr>
          <w:rStyle w:val="10pt"/>
          <w:sz w:val="28"/>
          <w:szCs w:val="28"/>
        </w:rPr>
        <w:t>4.6</w:t>
      </w:r>
      <w:r w:rsidRPr="0031182D">
        <w:rPr>
          <w:rStyle w:val="10pt"/>
          <w:sz w:val="28"/>
          <w:szCs w:val="28"/>
        </w:rPr>
        <w:t xml:space="preserve"> -</w:t>
      </w:r>
      <w:r w:rsidRPr="006B4A80">
        <w:rPr>
          <w:sz w:val="28"/>
          <w:szCs w:val="28"/>
        </w:rPr>
        <w:t xml:space="preserve"> </w:t>
      </w:r>
      <w:r w:rsidRPr="006B4A80">
        <w:rPr>
          <w:rStyle w:val="10pt"/>
          <w:sz w:val="28"/>
          <w:szCs w:val="28"/>
        </w:rPr>
        <w:t>График созве</w:t>
      </w:r>
      <w:r>
        <w:rPr>
          <w:rStyle w:val="10pt"/>
          <w:sz w:val="28"/>
          <w:szCs w:val="28"/>
        </w:rPr>
        <w:t xml:space="preserve">здия отфильтрованного и обратно </w:t>
      </w:r>
      <w:r w:rsidRPr="006B4A80">
        <w:rPr>
          <w:rStyle w:val="10pt"/>
          <w:sz w:val="28"/>
          <w:szCs w:val="28"/>
        </w:rPr>
        <w:t>преобразованного сигнала</w:t>
      </w:r>
    </w:p>
    <w:p w:rsidR="00090397" w:rsidRDefault="00090397" w:rsidP="00090397">
      <w:pPr>
        <w:spacing w:line="360" w:lineRule="auto"/>
        <w:ind w:firstLine="851"/>
        <w:jc w:val="both"/>
        <w:rPr>
          <w:rStyle w:val="10pt"/>
          <w:sz w:val="28"/>
          <w:szCs w:val="28"/>
        </w:rPr>
      </w:pPr>
    </w:p>
    <w:p w:rsidR="00090397" w:rsidRPr="006B4A80" w:rsidRDefault="00090397" w:rsidP="00090397">
      <w:pPr>
        <w:spacing w:line="360" w:lineRule="auto"/>
        <w:ind w:firstLine="851"/>
        <w:jc w:val="both"/>
        <w:rPr>
          <w:rStyle w:val="10pt"/>
          <w:sz w:val="28"/>
          <w:szCs w:val="28"/>
        </w:rPr>
      </w:pPr>
      <w:r w:rsidRPr="006B4A80">
        <w:rPr>
          <w:rStyle w:val="10pt"/>
          <w:sz w:val="28"/>
          <w:szCs w:val="28"/>
        </w:rPr>
        <w:t>Наконец, пока открыта схема созвездие, изменим параметр «pulse shaping filter» на “none”. Как видите</w:t>
      </w:r>
      <w:r>
        <w:rPr>
          <w:rStyle w:val="10pt"/>
          <w:sz w:val="28"/>
          <w:szCs w:val="28"/>
        </w:rPr>
        <w:t xml:space="preserve"> (рисунок 4.7)</w:t>
      </w:r>
      <w:r w:rsidRPr="006B4A80">
        <w:rPr>
          <w:rStyle w:val="10pt"/>
          <w:sz w:val="28"/>
          <w:szCs w:val="28"/>
        </w:rPr>
        <w:t>, фаза и амплитуда каждого символа получила отклонение от ожидаемого значения. Это произошло по причине возникновения интерференции от соседних каналов. Заметим, что в канале с небольшим уровнем шума еще возможно обратное преобразование сигнала в соответствующие символы. Однако такая реализация неидеальна по двум причинам. Во-первых, она предполагает отсутствие шума, и, во-вторых, требует больше мощности для генерации сигнала с расширенным спектром. Именно поэтому применение формирующего фильтра так важно в многоканальных системах связи.</w:t>
      </w:r>
    </w:p>
    <w:p w:rsidR="00090397" w:rsidRPr="006B4A80" w:rsidRDefault="00090397" w:rsidP="00090397">
      <w:pPr>
        <w:spacing w:line="360" w:lineRule="auto"/>
        <w:jc w:val="center"/>
        <w:rPr>
          <w:sz w:val="28"/>
          <w:szCs w:val="28"/>
        </w:rPr>
      </w:pPr>
      <w:r w:rsidRPr="006B4A80">
        <w:rPr>
          <w:noProof/>
          <w:sz w:val="28"/>
          <w:szCs w:val="28"/>
        </w:rPr>
        <w:lastRenderedPageBreak/>
        <w:drawing>
          <wp:inline distT="0" distB="0" distL="0" distR="0">
            <wp:extent cx="3716989" cy="3552825"/>
            <wp:effectExtent l="19050" t="0" r="0" b="0"/>
            <wp:docPr id="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1" cstate="print"/>
                    <a:srcRect/>
                    <a:stretch>
                      <a:fillRect/>
                    </a:stretch>
                  </pic:blipFill>
                  <pic:spPr bwMode="auto">
                    <a:xfrm>
                      <a:off x="0" y="0"/>
                      <a:ext cx="3719387" cy="3555117"/>
                    </a:xfrm>
                    <a:prstGeom prst="rect">
                      <a:avLst/>
                    </a:prstGeom>
                    <a:noFill/>
                    <a:ln w="9525">
                      <a:noFill/>
                      <a:miter lim="800000"/>
                      <a:headEnd/>
                      <a:tailEnd/>
                    </a:ln>
                  </pic:spPr>
                </pic:pic>
              </a:graphicData>
            </a:graphic>
          </wp:inline>
        </w:drawing>
      </w:r>
    </w:p>
    <w:p w:rsidR="00090397" w:rsidRPr="006B4A80" w:rsidRDefault="00090397" w:rsidP="00090397">
      <w:pPr>
        <w:spacing w:line="360" w:lineRule="auto"/>
        <w:ind w:firstLine="851"/>
        <w:jc w:val="center"/>
        <w:rPr>
          <w:sz w:val="28"/>
          <w:szCs w:val="28"/>
        </w:rPr>
      </w:pPr>
    </w:p>
    <w:p w:rsidR="00090397" w:rsidRDefault="00090397" w:rsidP="00090397">
      <w:pPr>
        <w:spacing w:line="360" w:lineRule="auto"/>
        <w:jc w:val="center"/>
        <w:rPr>
          <w:sz w:val="28"/>
          <w:szCs w:val="28"/>
        </w:rPr>
      </w:pPr>
      <w:r w:rsidRPr="006B4A80">
        <w:rPr>
          <w:sz w:val="28"/>
          <w:szCs w:val="28"/>
        </w:rPr>
        <w:t>Рисунок</w:t>
      </w:r>
      <w:r>
        <w:rPr>
          <w:sz w:val="28"/>
          <w:szCs w:val="28"/>
        </w:rPr>
        <w:t xml:space="preserve"> </w:t>
      </w:r>
      <w:r>
        <w:rPr>
          <w:rStyle w:val="10pt"/>
          <w:sz w:val="28"/>
          <w:szCs w:val="28"/>
        </w:rPr>
        <w:t>4.7</w:t>
      </w:r>
      <w:r w:rsidRPr="006B4A80">
        <w:rPr>
          <w:sz w:val="28"/>
          <w:szCs w:val="28"/>
        </w:rPr>
        <w:t xml:space="preserve"> </w:t>
      </w:r>
      <w:r w:rsidRPr="0031182D">
        <w:rPr>
          <w:sz w:val="28"/>
          <w:szCs w:val="28"/>
        </w:rPr>
        <w:t xml:space="preserve">- </w:t>
      </w:r>
      <w:r w:rsidRPr="006B4A80">
        <w:rPr>
          <w:rStyle w:val="10pt"/>
          <w:sz w:val="28"/>
          <w:szCs w:val="28"/>
        </w:rPr>
        <w:t>График созвездия отфильтрованного и обратно преобразованного сигнала при отключении формирующего фильтра</w:t>
      </w:r>
    </w:p>
    <w:p w:rsidR="00090397" w:rsidRDefault="00090397" w:rsidP="00090397">
      <w:pPr>
        <w:spacing w:line="360" w:lineRule="auto"/>
        <w:rPr>
          <w:sz w:val="28"/>
          <w:szCs w:val="28"/>
        </w:rPr>
      </w:pPr>
    </w:p>
    <w:p w:rsidR="00090397" w:rsidRPr="006B4A80" w:rsidRDefault="00090397" w:rsidP="00090397">
      <w:pPr>
        <w:spacing w:line="360" w:lineRule="auto"/>
        <w:ind w:firstLine="851"/>
        <w:rPr>
          <w:rStyle w:val="10pt"/>
          <w:sz w:val="28"/>
          <w:szCs w:val="28"/>
        </w:rPr>
      </w:pPr>
      <w:r>
        <w:rPr>
          <w:rStyle w:val="10pt"/>
          <w:sz w:val="28"/>
          <w:szCs w:val="28"/>
        </w:rPr>
        <w:t>Р</w:t>
      </w:r>
      <w:r w:rsidRPr="006B4A80">
        <w:rPr>
          <w:rStyle w:val="10pt"/>
          <w:sz w:val="28"/>
          <w:szCs w:val="28"/>
        </w:rPr>
        <w:t xml:space="preserve">ассмотрим интерференцию от соседних каналов и покажем важность использования полосового фильтра для ее минимизации. </w:t>
      </w:r>
    </w:p>
    <w:p w:rsidR="00090397" w:rsidRPr="006B4A80" w:rsidRDefault="00090397" w:rsidP="00090397">
      <w:pPr>
        <w:spacing w:line="360" w:lineRule="auto"/>
        <w:ind w:firstLine="851"/>
        <w:rPr>
          <w:rStyle w:val="10pt"/>
          <w:sz w:val="28"/>
          <w:szCs w:val="28"/>
        </w:rPr>
      </w:pPr>
      <w:r w:rsidRPr="006B4A80">
        <w:rPr>
          <w:rStyle w:val="10pt"/>
          <w:sz w:val="28"/>
          <w:szCs w:val="28"/>
        </w:rPr>
        <w:t>Сначала выберем следующие установки :</w:t>
      </w:r>
    </w:p>
    <w:p w:rsidR="00090397" w:rsidRPr="006D1A7B" w:rsidRDefault="00090397" w:rsidP="00090397">
      <w:pPr>
        <w:spacing w:line="360" w:lineRule="auto"/>
        <w:ind w:firstLine="851"/>
        <w:rPr>
          <w:sz w:val="28"/>
          <w:szCs w:val="28"/>
        </w:rPr>
      </w:pPr>
      <w:r w:rsidRPr="006D1A7B">
        <w:rPr>
          <w:sz w:val="28"/>
          <w:szCs w:val="28"/>
        </w:rPr>
        <w:t xml:space="preserve">- </w:t>
      </w:r>
      <w:r w:rsidRPr="006B4A80">
        <w:rPr>
          <w:sz w:val="28"/>
          <w:szCs w:val="28"/>
          <w:lang w:val="en-US"/>
        </w:rPr>
        <w:t>Closest</w:t>
      </w:r>
      <w:r w:rsidRPr="006D1A7B">
        <w:rPr>
          <w:sz w:val="28"/>
          <w:szCs w:val="28"/>
        </w:rPr>
        <w:t xml:space="preserve"> </w:t>
      </w:r>
      <w:r w:rsidRPr="006B4A80">
        <w:rPr>
          <w:sz w:val="28"/>
          <w:szCs w:val="28"/>
          <w:lang w:val="en-US"/>
        </w:rPr>
        <w:t>Channel</w:t>
      </w:r>
      <w:r w:rsidRPr="006D1A7B">
        <w:rPr>
          <w:sz w:val="28"/>
          <w:szCs w:val="28"/>
        </w:rPr>
        <w:t xml:space="preserve"> (</w:t>
      </w:r>
      <w:r w:rsidRPr="006B4A80">
        <w:rPr>
          <w:sz w:val="28"/>
          <w:szCs w:val="28"/>
          <w:lang w:val="en-US"/>
        </w:rPr>
        <w:t>Hz</w:t>
      </w:r>
      <w:r w:rsidRPr="006D1A7B">
        <w:rPr>
          <w:sz w:val="28"/>
          <w:szCs w:val="28"/>
        </w:rPr>
        <w:t>) (</w:t>
      </w:r>
      <w:r w:rsidRPr="006B4A80">
        <w:rPr>
          <w:sz w:val="28"/>
          <w:szCs w:val="28"/>
        </w:rPr>
        <w:t>Ближайший</w:t>
      </w:r>
      <w:r w:rsidRPr="006D1A7B">
        <w:rPr>
          <w:sz w:val="28"/>
          <w:szCs w:val="28"/>
        </w:rPr>
        <w:t xml:space="preserve"> </w:t>
      </w:r>
      <w:r w:rsidRPr="006B4A80">
        <w:rPr>
          <w:sz w:val="28"/>
          <w:szCs w:val="28"/>
        </w:rPr>
        <w:t>Канал</w:t>
      </w:r>
      <w:r w:rsidRPr="006D1A7B">
        <w:rPr>
          <w:sz w:val="28"/>
          <w:szCs w:val="28"/>
        </w:rPr>
        <w:t>) = 2</w:t>
      </w:r>
      <w:r w:rsidRPr="006B4A80">
        <w:rPr>
          <w:sz w:val="28"/>
          <w:szCs w:val="28"/>
          <w:lang w:val="en-US"/>
        </w:rPr>
        <w:t>G</w:t>
      </w:r>
    </w:p>
    <w:p w:rsidR="00090397" w:rsidRPr="006B4A80" w:rsidRDefault="00090397" w:rsidP="00090397">
      <w:pPr>
        <w:spacing w:line="360" w:lineRule="auto"/>
        <w:ind w:firstLine="851"/>
        <w:rPr>
          <w:sz w:val="28"/>
          <w:szCs w:val="28"/>
        </w:rPr>
      </w:pPr>
      <w:r>
        <w:rPr>
          <w:sz w:val="28"/>
          <w:szCs w:val="28"/>
        </w:rPr>
        <w:t>-</w:t>
      </w:r>
      <w:r w:rsidRPr="006B4A80">
        <w:rPr>
          <w:sz w:val="28"/>
          <w:szCs w:val="28"/>
        </w:rPr>
        <w:t>Add Adjacent Channels (Добавить Соседние Каналы))= TRUE</w:t>
      </w:r>
    </w:p>
    <w:p w:rsidR="00090397" w:rsidRPr="006B4A80" w:rsidRDefault="00090397" w:rsidP="00090397">
      <w:pPr>
        <w:spacing w:line="360" w:lineRule="auto"/>
        <w:ind w:firstLine="851"/>
        <w:rPr>
          <w:sz w:val="28"/>
          <w:szCs w:val="28"/>
          <w:lang w:val="en-US"/>
        </w:rPr>
      </w:pPr>
      <w:r w:rsidRPr="00640D1E">
        <w:rPr>
          <w:sz w:val="28"/>
          <w:szCs w:val="28"/>
          <w:lang w:val="en-US"/>
        </w:rPr>
        <w:t xml:space="preserve">- </w:t>
      </w:r>
      <w:r w:rsidRPr="006B4A80">
        <w:rPr>
          <w:sz w:val="28"/>
          <w:szCs w:val="28"/>
          <w:lang w:val="en-US"/>
        </w:rPr>
        <w:t>Pulse Shaping Filter = Raised Cosine</w:t>
      </w:r>
    </w:p>
    <w:p w:rsidR="00090397" w:rsidRPr="006B4A80" w:rsidRDefault="00090397" w:rsidP="00090397">
      <w:pPr>
        <w:spacing w:line="360" w:lineRule="auto"/>
        <w:ind w:firstLine="851"/>
        <w:rPr>
          <w:sz w:val="28"/>
          <w:szCs w:val="28"/>
          <w:lang w:val="en-US"/>
        </w:rPr>
      </w:pPr>
      <w:r w:rsidRPr="00640D1E">
        <w:rPr>
          <w:sz w:val="28"/>
          <w:szCs w:val="28"/>
          <w:lang w:val="en-US"/>
        </w:rPr>
        <w:t xml:space="preserve">- </w:t>
      </w:r>
      <w:r w:rsidRPr="006B4A80">
        <w:rPr>
          <w:sz w:val="28"/>
          <w:szCs w:val="28"/>
          <w:lang w:val="en-US"/>
        </w:rPr>
        <w:t>Apply Bandpass Filter (</w:t>
      </w:r>
      <w:r w:rsidRPr="006B4A80">
        <w:rPr>
          <w:sz w:val="28"/>
          <w:szCs w:val="28"/>
        </w:rPr>
        <w:t>Применить</w:t>
      </w:r>
      <w:r w:rsidRPr="006B4A80">
        <w:rPr>
          <w:sz w:val="28"/>
          <w:szCs w:val="28"/>
          <w:lang w:val="en-US"/>
        </w:rPr>
        <w:t xml:space="preserve"> </w:t>
      </w:r>
      <w:r w:rsidRPr="006B4A80">
        <w:rPr>
          <w:sz w:val="28"/>
          <w:szCs w:val="28"/>
        </w:rPr>
        <w:t>Полосовой</w:t>
      </w:r>
      <w:r w:rsidRPr="006B4A80">
        <w:rPr>
          <w:sz w:val="28"/>
          <w:szCs w:val="28"/>
          <w:lang w:val="en-US"/>
        </w:rPr>
        <w:t xml:space="preserve"> </w:t>
      </w:r>
      <w:r w:rsidRPr="006B4A80">
        <w:rPr>
          <w:sz w:val="28"/>
          <w:szCs w:val="28"/>
        </w:rPr>
        <w:t>фильтр</w:t>
      </w:r>
      <w:r w:rsidRPr="006B4A80">
        <w:rPr>
          <w:sz w:val="28"/>
          <w:szCs w:val="28"/>
          <w:lang w:val="en-US"/>
        </w:rPr>
        <w:t>) = FALSE</w:t>
      </w:r>
    </w:p>
    <w:p w:rsidR="00090397" w:rsidRPr="006B4A80" w:rsidRDefault="00090397" w:rsidP="00090397">
      <w:pPr>
        <w:spacing w:line="360" w:lineRule="auto"/>
        <w:ind w:firstLine="851"/>
        <w:rPr>
          <w:sz w:val="28"/>
          <w:szCs w:val="28"/>
        </w:rPr>
      </w:pPr>
      <w:r w:rsidRPr="006B4A80">
        <w:rPr>
          <w:sz w:val="28"/>
          <w:szCs w:val="28"/>
        </w:rPr>
        <w:t>Если посмотреть вкладку “Tx Frequency Domain”, вы увидим канал с центральной частотой 1 ГГц и пять соседних каналов, начинающихся с 2 ГГц</w:t>
      </w:r>
      <w:r>
        <w:rPr>
          <w:sz w:val="28"/>
          <w:szCs w:val="28"/>
        </w:rPr>
        <w:t xml:space="preserve">   (рисунок </w:t>
      </w:r>
      <w:r>
        <w:rPr>
          <w:rStyle w:val="10pt"/>
          <w:sz w:val="28"/>
          <w:szCs w:val="28"/>
        </w:rPr>
        <w:t>4.</w:t>
      </w:r>
      <w:r w:rsidRPr="00A62A0C">
        <w:rPr>
          <w:rStyle w:val="10pt"/>
          <w:sz w:val="28"/>
          <w:szCs w:val="28"/>
        </w:rPr>
        <w:t>8</w:t>
      </w:r>
      <w:r>
        <w:rPr>
          <w:sz w:val="28"/>
          <w:szCs w:val="28"/>
        </w:rPr>
        <w:t>)</w:t>
      </w:r>
      <w:r w:rsidRPr="006B4A80">
        <w:rPr>
          <w:sz w:val="28"/>
          <w:szCs w:val="28"/>
        </w:rPr>
        <w:t>.</w:t>
      </w:r>
    </w:p>
    <w:p w:rsidR="00090397" w:rsidRPr="006B4A80" w:rsidRDefault="00090397" w:rsidP="00090397">
      <w:pPr>
        <w:spacing w:line="360" w:lineRule="auto"/>
        <w:ind w:left="1440" w:firstLine="851"/>
        <w:rPr>
          <w:sz w:val="28"/>
          <w:szCs w:val="28"/>
        </w:rPr>
      </w:pPr>
    </w:p>
    <w:p w:rsidR="00090397" w:rsidRPr="006B4A80" w:rsidRDefault="00090397" w:rsidP="00090397">
      <w:pPr>
        <w:spacing w:line="360" w:lineRule="auto"/>
        <w:jc w:val="center"/>
        <w:rPr>
          <w:sz w:val="28"/>
          <w:szCs w:val="28"/>
        </w:rPr>
      </w:pPr>
      <w:r w:rsidRPr="006B4A80">
        <w:rPr>
          <w:noProof/>
          <w:sz w:val="28"/>
          <w:szCs w:val="28"/>
        </w:rPr>
        <w:lastRenderedPageBreak/>
        <w:drawing>
          <wp:inline distT="0" distB="0" distL="0" distR="0">
            <wp:extent cx="5318087" cy="3933825"/>
            <wp:effectExtent l="19050" t="0" r="0" b="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2" cstate="print"/>
                    <a:srcRect/>
                    <a:stretch>
                      <a:fillRect/>
                    </a:stretch>
                  </pic:blipFill>
                  <pic:spPr bwMode="auto">
                    <a:xfrm>
                      <a:off x="0" y="0"/>
                      <a:ext cx="5318087" cy="3933825"/>
                    </a:xfrm>
                    <a:prstGeom prst="rect">
                      <a:avLst/>
                    </a:prstGeom>
                    <a:noFill/>
                    <a:ln w="9525">
                      <a:noFill/>
                      <a:miter lim="800000"/>
                      <a:headEnd/>
                      <a:tailEnd/>
                    </a:ln>
                  </pic:spPr>
                </pic:pic>
              </a:graphicData>
            </a:graphic>
          </wp:inline>
        </w:drawing>
      </w:r>
    </w:p>
    <w:p w:rsidR="00090397" w:rsidRPr="006B4A80" w:rsidRDefault="00090397" w:rsidP="00090397">
      <w:pPr>
        <w:spacing w:line="360" w:lineRule="auto"/>
        <w:ind w:firstLine="851"/>
        <w:rPr>
          <w:rStyle w:val="10pt"/>
          <w:sz w:val="28"/>
          <w:szCs w:val="28"/>
        </w:rPr>
      </w:pPr>
    </w:p>
    <w:p w:rsidR="00090397" w:rsidRPr="006B4A80" w:rsidRDefault="00090397" w:rsidP="00090397">
      <w:pPr>
        <w:spacing w:line="360" w:lineRule="auto"/>
        <w:jc w:val="center"/>
        <w:rPr>
          <w:sz w:val="28"/>
          <w:szCs w:val="28"/>
        </w:rPr>
      </w:pPr>
      <w:r w:rsidRPr="006B4A80">
        <w:rPr>
          <w:sz w:val="28"/>
          <w:szCs w:val="28"/>
        </w:rPr>
        <w:t xml:space="preserve">Рисунок </w:t>
      </w:r>
      <w:r>
        <w:rPr>
          <w:rStyle w:val="10pt"/>
          <w:sz w:val="28"/>
          <w:szCs w:val="28"/>
        </w:rPr>
        <w:t>4.</w:t>
      </w:r>
      <w:r w:rsidRPr="00A62A0C">
        <w:rPr>
          <w:rStyle w:val="10pt"/>
          <w:sz w:val="28"/>
          <w:szCs w:val="28"/>
        </w:rPr>
        <w:t>8</w:t>
      </w:r>
      <w:r w:rsidRPr="0031182D">
        <w:rPr>
          <w:rStyle w:val="10pt"/>
          <w:sz w:val="28"/>
          <w:szCs w:val="28"/>
        </w:rPr>
        <w:t xml:space="preserve"> - </w:t>
      </w:r>
      <w:r w:rsidRPr="006B4A80">
        <w:rPr>
          <w:sz w:val="28"/>
          <w:szCs w:val="28"/>
        </w:rPr>
        <w:t xml:space="preserve">Лицевая панель программы «Фильтрация при </w:t>
      </w:r>
      <w:r w:rsidRPr="006B4A80">
        <w:rPr>
          <w:sz w:val="28"/>
          <w:szCs w:val="28"/>
          <w:lang w:val="en-US"/>
        </w:rPr>
        <w:t>FDM</w:t>
      </w:r>
      <w:r w:rsidRPr="006B4A80">
        <w:rPr>
          <w:sz w:val="28"/>
          <w:szCs w:val="28"/>
        </w:rPr>
        <w:t xml:space="preserve">» и  частотный спектр канала  с центральной частотой 1 ГГц </w:t>
      </w:r>
      <w:r>
        <w:rPr>
          <w:sz w:val="28"/>
          <w:szCs w:val="28"/>
        </w:rPr>
        <w:t>вместе с</w:t>
      </w:r>
      <w:r w:rsidRPr="006B4A80">
        <w:rPr>
          <w:sz w:val="28"/>
          <w:szCs w:val="28"/>
        </w:rPr>
        <w:t xml:space="preserve"> пять</w:t>
      </w:r>
      <w:r>
        <w:rPr>
          <w:sz w:val="28"/>
          <w:szCs w:val="28"/>
        </w:rPr>
        <w:t>ю соседними каналами</w:t>
      </w:r>
    </w:p>
    <w:p w:rsidR="00090397" w:rsidRPr="006B4A80" w:rsidRDefault="00090397" w:rsidP="00090397">
      <w:pPr>
        <w:spacing w:line="360" w:lineRule="auto"/>
        <w:ind w:firstLine="851"/>
        <w:jc w:val="center"/>
        <w:rPr>
          <w:rStyle w:val="10pt"/>
          <w:sz w:val="28"/>
          <w:szCs w:val="28"/>
        </w:rPr>
      </w:pPr>
    </w:p>
    <w:p w:rsidR="00090397" w:rsidRPr="006B4A80" w:rsidRDefault="00090397" w:rsidP="00090397">
      <w:pPr>
        <w:spacing w:line="360" w:lineRule="auto"/>
        <w:ind w:firstLine="851"/>
        <w:jc w:val="both"/>
        <w:rPr>
          <w:sz w:val="28"/>
          <w:szCs w:val="28"/>
        </w:rPr>
      </w:pPr>
      <w:r w:rsidRPr="006B4A80">
        <w:rPr>
          <w:sz w:val="28"/>
          <w:szCs w:val="28"/>
        </w:rPr>
        <w:t>Так как смежные каналы расположены далеко от тестируемого канала, они мало влияют на фазу и амплитуду сигнала в нем. Теперь перейдем на вкладку “Rx Constellation Plot”, чтобы увидеть схему созвездие. Как показано</w:t>
      </w:r>
      <w:r>
        <w:rPr>
          <w:sz w:val="28"/>
          <w:szCs w:val="28"/>
        </w:rPr>
        <w:t xml:space="preserve"> </w:t>
      </w:r>
      <w:r w:rsidRPr="006B4A80">
        <w:rPr>
          <w:sz w:val="28"/>
          <w:szCs w:val="28"/>
        </w:rPr>
        <w:t>ниже на рисунке</w:t>
      </w:r>
      <w:r>
        <w:rPr>
          <w:sz w:val="28"/>
          <w:szCs w:val="28"/>
        </w:rPr>
        <w:t xml:space="preserve"> </w:t>
      </w:r>
      <w:r>
        <w:rPr>
          <w:rStyle w:val="10pt"/>
          <w:sz w:val="28"/>
          <w:szCs w:val="28"/>
        </w:rPr>
        <w:t>4.</w:t>
      </w:r>
      <w:r w:rsidRPr="00A62A0C">
        <w:rPr>
          <w:rStyle w:val="10pt"/>
          <w:sz w:val="28"/>
          <w:szCs w:val="28"/>
        </w:rPr>
        <w:t>9</w:t>
      </w:r>
      <w:r w:rsidRPr="006B4A80">
        <w:rPr>
          <w:sz w:val="28"/>
          <w:szCs w:val="28"/>
        </w:rPr>
        <w:t xml:space="preserve">, полученные символы преобразованы очень точно, хотя полосовой фильтр и не применялся. Опять же, это происходит из-за того, что тестируемый канал удален от ближайшего смежного канала на 1 </w:t>
      </w:r>
      <w:r w:rsidRPr="006B4A80">
        <w:rPr>
          <w:rStyle w:val="10pt"/>
          <w:sz w:val="28"/>
          <w:szCs w:val="28"/>
        </w:rPr>
        <w:t>ГГц</w:t>
      </w:r>
      <w:r w:rsidRPr="006B4A80">
        <w:rPr>
          <w:sz w:val="28"/>
          <w:szCs w:val="28"/>
        </w:rPr>
        <w:t>.</w:t>
      </w:r>
    </w:p>
    <w:p w:rsidR="00090397" w:rsidRPr="006B4A80" w:rsidRDefault="00090397" w:rsidP="00090397">
      <w:pPr>
        <w:spacing w:line="360" w:lineRule="auto"/>
        <w:ind w:firstLine="851"/>
        <w:jc w:val="both"/>
        <w:rPr>
          <w:sz w:val="28"/>
          <w:szCs w:val="28"/>
        </w:rPr>
      </w:pPr>
    </w:p>
    <w:p w:rsidR="00090397" w:rsidRPr="006B4A80" w:rsidRDefault="00090397" w:rsidP="00090397">
      <w:pPr>
        <w:spacing w:line="360" w:lineRule="auto"/>
        <w:jc w:val="center"/>
        <w:rPr>
          <w:sz w:val="28"/>
          <w:szCs w:val="28"/>
        </w:rPr>
      </w:pPr>
      <w:r w:rsidRPr="006B4A80">
        <w:rPr>
          <w:noProof/>
          <w:sz w:val="28"/>
          <w:szCs w:val="28"/>
        </w:rPr>
        <w:lastRenderedPageBreak/>
        <w:drawing>
          <wp:inline distT="0" distB="0" distL="0" distR="0">
            <wp:extent cx="3095625" cy="2958904"/>
            <wp:effectExtent l="19050" t="0" r="9525" b="0"/>
            <wp:docPr id="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3" cstate="print"/>
                    <a:srcRect/>
                    <a:stretch>
                      <a:fillRect/>
                    </a:stretch>
                  </pic:blipFill>
                  <pic:spPr bwMode="auto">
                    <a:xfrm>
                      <a:off x="0" y="0"/>
                      <a:ext cx="3097623" cy="2960813"/>
                    </a:xfrm>
                    <a:prstGeom prst="rect">
                      <a:avLst/>
                    </a:prstGeom>
                    <a:noFill/>
                    <a:ln w="9525">
                      <a:noFill/>
                      <a:miter lim="800000"/>
                      <a:headEnd/>
                      <a:tailEnd/>
                    </a:ln>
                  </pic:spPr>
                </pic:pic>
              </a:graphicData>
            </a:graphic>
          </wp:inline>
        </w:drawing>
      </w:r>
    </w:p>
    <w:p w:rsidR="00090397" w:rsidRPr="006B4A80" w:rsidRDefault="00090397" w:rsidP="00090397">
      <w:pPr>
        <w:spacing w:line="360" w:lineRule="auto"/>
        <w:jc w:val="center"/>
        <w:rPr>
          <w:sz w:val="28"/>
          <w:szCs w:val="28"/>
        </w:rPr>
      </w:pPr>
      <w:r w:rsidRPr="006B4A80">
        <w:rPr>
          <w:sz w:val="28"/>
          <w:szCs w:val="28"/>
        </w:rPr>
        <w:t>Рисунок</w:t>
      </w:r>
      <w:r>
        <w:rPr>
          <w:sz w:val="28"/>
          <w:szCs w:val="28"/>
        </w:rPr>
        <w:t xml:space="preserve"> </w:t>
      </w:r>
      <w:r>
        <w:rPr>
          <w:rStyle w:val="10pt"/>
          <w:sz w:val="28"/>
          <w:szCs w:val="28"/>
        </w:rPr>
        <w:t>4.</w:t>
      </w:r>
      <w:r w:rsidRPr="00640D1E">
        <w:rPr>
          <w:rStyle w:val="10pt"/>
          <w:sz w:val="28"/>
          <w:szCs w:val="28"/>
        </w:rPr>
        <w:t xml:space="preserve">9 - </w:t>
      </w:r>
      <w:r>
        <w:rPr>
          <w:rStyle w:val="10pt"/>
          <w:sz w:val="28"/>
          <w:szCs w:val="28"/>
        </w:rPr>
        <w:t>Созвездие</w:t>
      </w:r>
      <w:r w:rsidRPr="006B4A80">
        <w:rPr>
          <w:rStyle w:val="10pt"/>
          <w:sz w:val="28"/>
          <w:szCs w:val="28"/>
        </w:rPr>
        <w:t xml:space="preserve"> сигнала </w:t>
      </w:r>
    </w:p>
    <w:p w:rsidR="00090397" w:rsidRPr="006B4A80" w:rsidRDefault="00090397" w:rsidP="00090397">
      <w:pPr>
        <w:spacing w:line="360" w:lineRule="auto"/>
        <w:ind w:firstLine="851"/>
        <w:jc w:val="both"/>
        <w:rPr>
          <w:sz w:val="28"/>
          <w:szCs w:val="28"/>
        </w:rPr>
      </w:pPr>
      <w:r w:rsidRPr="006B4A80">
        <w:rPr>
          <w:sz w:val="28"/>
          <w:szCs w:val="28"/>
        </w:rPr>
        <w:t>Сместим ближайший смежный канал на 1.8 ГГц и пронаблюдаем за результатом на схеме созвездия. Как видно</w:t>
      </w:r>
      <w:r>
        <w:rPr>
          <w:sz w:val="28"/>
          <w:szCs w:val="28"/>
        </w:rPr>
        <w:t xml:space="preserve"> </w:t>
      </w:r>
      <w:r w:rsidRPr="006B4A80">
        <w:rPr>
          <w:sz w:val="28"/>
          <w:szCs w:val="28"/>
        </w:rPr>
        <w:t>ниже из рисунка</w:t>
      </w:r>
      <w:r>
        <w:rPr>
          <w:sz w:val="28"/>
          <w:szCs w:val="28"/>
        </w:rPr>
        <w:t xml:space="preserve"> </w:t>
      </w:r>
      <w:r>
        <w:rPr>
          <w:rStyle w:val="10pt"/>
          <w:sz w:val="28"/>
          <w:szCs w:val="28"/>
        </w:rPr>
        <w:t>4.</w:t>
      </w:r>
      <w:r w:rsidRPr="0031182D">
        <w:rPr>
          <w:rStyle w:val="10pt"/>
          <w:sz w:val="28"/>
          <w:szCs w:val="28"/>
        </w:rPr>
        <w:t>1</w:t>
      </w:r>
      <w:r w:rsidRPr="00A62A0C">
        <w:rPr>
          <w:rStyle w:val="10pt"/>
          <w:sz w:val="28"/>
          <w:szCs w:val="28"/>
        </w:rPr>
        <w:t>0</w:t>
      </w:r>
      <w:r w:rsidRPr="006B4A80">
        <w:rPr>
          <w:sz w:val="28"/>
          <w:szCs w:val="28"/>
        </w:rPr>
        <w:t xml:space="preserve">, смежные каналы потихоньку начинают интерферировать с тестируемым каналом. Фактически, небольшие пульсации при переходе от символа к символу происходят на частоте биений. С приближением смежных каналов к тестируемому, колебания становятся все больше и больше, и частота биений повышается. В конечном счете, приблизительно на частоте 1.5 ГГц частота биений довольно большая, и символы не могут быть представлены в созвездии. </w:t>
      </w:r>
    </w:p>
    <w:p w:rsidR="00090397" w:rsidRPr="006B4A80" w:rsidRDefault="00090397" w:rsidP="00090397">
      <w:pPr>
        <w:spacing w:line="360" w:lineRule="auto"/>
        <w:jc w:val="center"/>
        <w:rPr>
          <w:sz w:val="28"/>
          <w:szCs w:val="28"/>
        </w:rPr>
      </w:pPr>
      <w:r w:rsidRPr="006B4A80">
        <w:rPr>
          <w:noProof/>
          <w:sz w:val="28"/>
          <w:szCs w:val="28"/>
        </w:rPr>
        <w:drawing>
          <wp:inline distT="0" distB="0" distL="0" distR="0">
            <wp:extent cx="2879920" cy="2752725"/>
            <wp:effectExtent l="19050" t="0" r="0" b="0"/>
            <wp:docPr id="3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4" cstate="print"/>
                    <a:srcRect/>
                    <a:stretch>
                      <a:fillRect/>
                    </a:stretch>
                  </pic:blipFill>
                  <pic:spPr bwMode="auto">
                    <a:xfrm>
                      <a:off x="0" y="0"/>
                      <a:ext cx="2881778" cy="2754501"/>
                    </a:xfrm>
                    <a:prstGeom prst="rect">
                      <a:avLst/>
                    </a:prstGeom>
                    <a:noFill/>
                    <a:ln w="9525">
                      <a:noFill/>
                      <a:miter lim="800000"/>
                      <a:headEnd/>
                      <a:tailEnd/>
                    </a:ln>
                  </pic:spPr>
                </pic:pic>
              </a:graphicData>
            </a:graphic>
          </wp:inline>
        </w:drawing>
      </w:r>
    </w:p>
    <w:p w:rsidR="00090397" w:rsidRPr="006B4A80" w:rsidRDefault="00090397" w:rsidP="00090397">
      <w:pPr>
        <w:spacing w:line="360" w:lineRule="auto"/>
        <w:jc w:val="center"/>
        <w:rPr>
          <w:sz w:val="28"/>
          <w:szCs w:val="28"/>
        </w:rPr>
      </w:pPr>
      <w:r w:rsidRPr="006B4A80">
        <w:rPr>
          <w:sz w:val="28"/>
          <w:szCs w:val="28"/>
        </w:rPr>
        <w:t>Рисунок</w:t>
      </w:r>
      <w:r>
        <w:rPr>
          <w:sz w:val="28"/>
          <w:szCs w:val="28"/>
        </w:rPr>
        <w:t xml:space="preserve"> </w:t>
      </w:r>
      <w:r>
        <w:rPr>
          <w:rStyle w:val="10pt"/>
          <w:sz w:val="28"/>
          <w:szCs w:val="28"/>
        </w:rPr>
        <w:t>4.</w:t>
      </w:r>
      <w:r w:rsidRPr="0031182D">
        <w:rPr>
          <w:rStyle w:val="10pt"/>
          <w:sz w:val="28"/>
          <w:szCs w:val="28"/>
        </w:rPr>
        <w:t>1</w:t>
      </w:r>
      <w:r w:rsidRPr="00A62A0C">
        <w:rPr>
          <w:rStyle w:val="10pt"/>
          <w:sz w:val="28"/>
          <w:szCs w:val="28"/>
        </w:rPr>
        <w:t>0</w:t>
      </w:r>
      <w:r w:rsidRPr="0031182D">
        <w:rPr>
          <w:rStyle w:val="10pt"/>
          <w:sz w:val="28"/>
          <w:szCs w:val="28"/>
        </w:rPr>
        <w:t xml:space="preserve"> - </w:t>
      </w:r>
      <w:r>
        <w:rPr>
          <w:rStyle w:val="10pt"/>
          <w:sz w:val="28"/>
          <w:szCs w:val="28"/>
        </w:rPr>
        <w:t>С</w:t>
      </w:r>
      <w:r w:rsidRPr="006B4A80">
        <w:rPr>
          <w:rStyle w:val="10pt"/>
          <w:sz w:val="28"/>
          <w:szCs w:val="28"/>
        </w:rPr>
        <w:t>озвездия сигнала в канале, при его интерференции с соседними каналами</w:t>
      </w:r>
    </w:p>
    <w:p w:rsidR="00090397" w:rsidRPr="006B4A80" w:rsidRDefault="00090397" w:rsidP="00090397">
      <w:pPr>
        <w:spacing w:line="360" w:lineRule="auto"/>
        <w:ind w:firstLine="851"/>
        <w:jc w:val="both"/>
        <w:rPr>
          <w:sz w:val="28"/>
          <w:szCs w:val="28"/>
        </w:rPr>
      </w:pPr>
      <w:r w:rsidRPr="006B4A80">
        <w:rPr>
          <w:sz w:val="28"/>
          <w:szCs w:val="28"/>
        </w:rPr>
        <w:lastRenderedPageBreak/>
        <w:t>Теперь мы применим полосовой фильтр, чтобы уменьшить интерференцию от смежных каналов. Нажмем на кнопку “Apply Band pass Filter” для применения фильтрации. На вкладке “Rx Constellation Plot” мы увидим, что каждый символ приближается к идеальной позиции. Кроме того, на графике “Rx Frequency Domain” м</w:t>
      </w:r>
      <w:r>
        <w:rPr>
          <w:sz w:val="28"/>
          <w:szCs w:val="28"/>
        </w:rPr>
        <w:t xml:space="preserve">ы видим, что смежные каналы </w:t>
      </w:r>
      <w:r w:rsidRPr="006B4A80">
        <w:rPr>
          <w:sz w:val="28"/>
          <w:szCs w:val="28"/>
        </w:rPr>
        <w:t>практически полностью отфильтрованы</w:t>
      </w:r>
      <w:r>
        <w:rPr>
          <w:sz w:val="28"/>
          <w:szCs w:val="28"/>
        </w:rPr>
        <w:t xml:space="preserve"> (рисунок </w:t>
      </w:r>
      <w:r>
        <w:rPr>
          <w:rStyle w:val="10pt"/>
          <w:sz w:val="28"/>
          <w:szCs w:val="28"/>
        </w:rPr>
        <w:t>4.</w:t>
      </w:r>
      <w:r w:rsidRPr="0031182D">
        <w:rPr>
          <w:rStyle w:val="10pt"/>
          <w:sz w:val="28"/>
          <w:szCs w:val="28"/>
        </w:rPr>
        <w:t>1</w:t>
      </w:r>
      <w:r w:rsidRPr="00A62A0C">
        <w:rPr>
          <w:rStyle w:val="10pt"/>
          <w:sz w:val="28"/>
          <w:szCs w:val="28"/>
        </w:rPr>
        <w:t>1</w:t>
      </w:r>
      <w:r>
        <w:rPr>
          <w:sz w:val="28"/>
          <w:szCs w:val="28"/>
        </w:rPr>
        <w:t>)</w:t>
      </w:r>
      <w:r w:rsidRPr="006B4A80">
        <w:rPr>
          <w:sz w:val="28"/>
          <w:szCs w:val="28"/>
        </w:rPr>
        <w:t xml:space="preserve">. </w:t>
      </w:r>
    </w:p>
    <w:p w:rsidR="00090397" w:rsidRPr="006B4A80" w:rsidRDefault="00090397" w:rsidP="00090397">
      <w:pPr>
        <w:spacing w:line="360" w:lineRule="auto"/>
        <w:ind w:firstLine="851"/>
        <w:rPr>
          <w:rStyle w:val="10pt"/>
          <w:sz w:val="28"/>
          <w:szCs w:val="28"/>
        </w:rPr>
      </w:pPr>
    </w:p>
    <w:p w:rsidR="00090397" w:rsidRPr="006B4A80" w:rsidRDefault="00090397" w:rsidP="00090397">
      <w:pPr>
        <w:spacing w:line="360" w:lineRule="auto"/>
        <w:jc w:val="center"/>
        <w:rPr>
          <w:rStyle w:val="10pt"/>
          <w:sz w:val="28"/>
          <w:szCs w:val="28"/>
        </w:rPr>
      </w:pPr>
      <w:r w:rsidRPr="006B4A80">
        <w:rPr>
          <w:noProof/>
          <w:sz w:val="28"/>
          <w:szCs w:val="28"/>
        </w:rPr>
        <w:drawing>
          <wp:anchor distT="0" distB="0" distL="114300" distR="114300" simplePos="0" relativeHeight="251638784" behindDoc="0" locked="0" layoutInCell="1" allowOverlap="1">
            <wp:simplePos x="0" y="0"/>
            <wp:positionH relativeFrom="column">
              <wp:posOffset>2628900</wp:posOffset>
            </wp:positionH>
            <wp:positionV relativeFrom="paragraph">
              <wp:posOffset>40640</wp:posOffset>
            </wp:positionV>
            <wp:extent cx="3095625" cy="2400300"/>
            <wp:effectExtent l="19050" t="0" r="9525" b="0"/>
            <wp:wrapSquare wrapText="bothSides"/>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5" cstate="print"/>
                    <a:srcRect/>
                    <a:stretch>
                      <a:fillRect/>
                    </a:stretch>
                  </pic:blipFill>
                  <pic:spPr bwMode="auto">
                    <a:xfrm>
                      <a:off x="0" y="0"/>
                      <a:ext cx="3095625" cy="2400300"/>
                    </a:xfrm>
                    <a:prstGeom prst="rect">
                      <a:avLst/>
                    </a:prstGeom>
                    <a:noFill/>
                    <a:ln w="9525">
                      <a:noFill/>
                      <a:miter lim="800000"/>
                      <a:headEnd/>
                      <a:tailEnd/>
                    </a:ln>
                  </pic:spPr>
                </pic:pic>
              </a:graphicData>
            </a:graphic>
          </wp:anchor>
        </w:drawing>
      </w:r>
      <w:r w:rsidRPr="006B4A80">
        <w:rPr>
          <w:noProof/>
          <w:sz w:val="28"/>
          <w:szCs w:val="28"/>
        </w:rPr>
        <w:drawing>
          <wp:inline distT="0" distB="0" distL="0" distR="0">
            <wp:extent cx="2579370" cy="2463165"/>
            <wp:effectExtent l="19050" t="0" r="0" b="0"/>
            <wp:docPr id="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6" cstate="print"/>
                    <a:srcRect/>
                    <a:stretch>
                      <a:fillRect/>
                    </a:stretch>
                  </pic:blipFill>
                  <pic:spPr bwMode="auto">
                    <a:xfrm>
                      <a:off x="0" y="0"/>
                      <a:ext cx="2579370" cy="2463165"/>
                    </a:xfrm>
                    <a:prstGeom prst="rect">
                      <a:avLst/>
                    </a:prstGeom>
                    <a:noFill/>
                    <a:ln w="9525">
                      <a:noFill/>
                      <a:miter lim="800000"/>
                      <a:headEnd/>
                      <a:tailEnd/>
                    </a:ln>
                  </pic:spPr>
                </pic:pic>
              </a:graphicData>
            </a:graphic>
          </wp:inline>
        </w:drawing>
      </w:r>
    </w:p>
    <w:p w:rsidR="00090397" w:rsidRDefault="00090397" w:rsidP="00090397">
      <w:pPr>
        <w:spacing w:line="360" w:lineRule="auto"/>
        <w:rPr>
          <w:rStyle w:val="10pt"/>
          <w:sz w:val="28"/>
          <w:szCs w:val="28"/>
        </w:rPr>
      </w:pPr>
    </w:p>
    <w:p w:rsidR="00090397" w:rsidRDefault="00090397" w:rsidP="00090397">
      <w:pPr>
        <w:spacing w:line="360" w:lineRule="auto"/>
        <w:jc w:val="center"/>
        <w:rPr>
          <w:sz w:val="28"/>
          <w:szCs w:val="28"/>
        </w:rPr>
      </w:pPr>
      <w:r w:rsidRPr="006B4A80">
        <w:rPr>
          <w:sz w:val="28"/>
          <w:szCs w:val="28"/>
        </w:rPr>
        <w:t xml:space="preserve">Рисунок </w:t>
      </w:r>
      <w:r>
        <w:rPr>
          <w:rStyle w:val="10pt"/>
          <w:sz w:val="28"/>
          <w:szCs w:val="28"/>
        </w:rPr>
        <w:t>4.</w:t>
      </w:r>
      <w:r w:rsidRPr="0031182D">
        <w:rPr>
          <w:rStyle w:val="10pt"/>
          <w:sz w:val="28"/>
          <w:szCs w:val="28"/>
        </w:rPr>
        <w:t>1</w:t>
      </w:r>
      <w:r w:rsidRPr="00A62A0C">
        <w:rPr>
          <w:rStyle w:val="10pt"/>
          <w:sz w:val="28"/>
          <w:szCs w:val="28"/>
        </w:rPr>
        <w:t>1</w:t>
      </w:r>
      <w:r w:rsidRPr="006B4A80">
        <w:rPr>
          <w:sz w:val="28"/>
          <w:szCs w:val="28"/>
        </w:rPr>
        <w:t xml:space="preserve"> </w:t>
      </w:r>
      <w:r w:rsidRPr="0031182D">
        <w:rPr>
          <w:sz w:val="28"/>
          <w:szCs w:val="28"/>
        </w:rPr>
        <w:t>-</w:t>
      </w:r>
      <w:r w:rsidRPr="006B4A80">
        <w:rPr>
          <w:rStyle w:val="10pt"/>
          <w:sz w:val="28"/>
          <w:szCs w:val="28"/>
        </w:rPr>
        <w:t xml:space="preserve"> </w:t>
      </w:r>
      <w:r>
        <w:rPr>
          <w:rStyle w:val="10pt"/>
          <w:sz w:val="28"/>
          <w:szCs w:val="28"/>
        </w:rPr>
        <w:t>Созвездие</w:t>
      </w:r>
      <w:r w:rsidRPr="006B4A80">
        <w:rPr>
          <w:rStyle w:val="10pt"/>
          <w:sz w:val="28"/>
          <w:szCs w:val="28"/>
        </w:rPr>
        <w:t xml:space="preserve"> сигнала в канале и  его частотная характеристика , при интерференции с соседними каналами </w:t>
      </w:r>
      <w:r>
        <w:rPr>
          <w:rStyle w:val="10pt"/>
          <w:sz w:val="28"/>
          <w:szCs w:val="28"/>
        </w:rPr>
        <w:t>пр</w:t>
      </w:r>
      <w:r w:rsidRPr="006B4A80">
        <w:rPr>
          <w:rStyle w:val="10pt"/>
          <w:sz w:val="28"/>
          <w:szCs w:val="28"/>
        </w:rPr>
        <w:t>и применении полосового фильтра</w:t>
      </w:r>
    </w:p>
    <w:p w:rsidR="00090397" w:rsidRPr="006B4A80" w:rsidRDefault="00090397" w:rsidP="00090397">
      <w:pPr>
        <w:spacing w:line="360" w:lineRule="auto"/>
        <w:ind w:firstLine="851"/>
        <w:jc w:val="both"/>
        <w:rPr>
          <w:sz w:val="28"/>
          <w:szCs w:val="28"/>
        </w:rPr>
      </w:pPr>
      <w:r w:rsidRPr="006B4A80">
        <w:rPr>
          <w:sz w:val="28"/>
          <w:szCs w:val="28"/>
        </w:rPr>
        <w:t>Напомним, что в современных протоколах связи имеет место сдвиг канала примерно на 25% его ширины. Теперь поменяем частоту соседней несущей на 1.1 ГГц и пронаблюдаем за результатом в созвездии. Как видно</w:t>
      </w:r>
      <w:r>
        <w:rPr>
          <w:sz w:val="28"/>
          <w:szCs w:val="28"/>
        </w:rPr>
        <w:t xml:space="preserve"> </w:t>
      </w:r>
      <w:r w:rsidRPr="006B4A80">
        <w:rPr>
          <w:sz w:val="28"/>
          <w:szCs w:val="28"/>
        </w:rPr>
        <w:t>ниже из рисунка</w:t>
      </w:r>
      <w:r>
        <w:rPr>
          <w:sz w:val="28"/>
          <w:szCs w:val="28"/>
        </w:rPr>
        <w:t xml:space="preserve">  </w:t>
      </w:r>
      <w:r>
        <w:rPr>
          <w:rStyle w:val="10pt"/>
          <w:sz w:val="28"/>
          <w:szCs w:val="28"/>
        </w:rPr>
        <w:t>4.</w:t>
      </w:r>
      <w:r w:rsidRPr="0031182D">
        <w:rPr>
          <w:rStyle w:val="10pt"/>
          <w:sz w:val="28"/>
          <w:szCs w:val="28"/>
        </w:rPr>
        <w:t>1</w:t>
      </w:r>
      <w:r w:rsidRPr="00A62A0C">
        <w:rPr>
          <w:rStyle w:val="10pt"/>
          <w:sz w:val="28"/>
          <w:szCs w:val="28"/>
        </w:rPr>
        <w:t>2</w:t>
      </w:r>
      <w:r w:rsidRPr="006B4A80">
        <w:rPr>
          <w:sz w:val="28"/>
          <w:szCs w:val="28"/>
        </w:rPr>
        <w:t xml:space="preserve">, смежные каналы едва видимы в частотной области. Кроме того, созвездие показывает, что фаза и амплитуда несущей все еще очень близки к идеальным символьным расположениям. </w:t>
      </w:r>
    </w:p>
    <w:p w:rsidR="00090397" w:rsidRDefault="00090397" w:rsidP="00090397">
      <w:pPr>
        <w:spacing w:line="360" w:lineRule="auto"/>
        <w:ind w:left="360" w:firstLine="851"/>
        <w:jc w:val="both"/>
        <w:rPr>
          <w:sz w:val="28"/>
          <w:szCs w:val="28"/>
        </w:rPr>
      </w:pPr>
    </w:p>
    <w:p w:rsidR="00090397" w:rsidRDefault="00090397" w:rsidP="00090397">
      <w:pPr>
        <w:spacing w:line="360" w:lineRule="auto"/>
        <w:ind w:left="360" w:firstLine="851"/>
        <w:jc w:val="both"/>
        <w:rPr>
          <w:sz w:val="28"/>
          <w:szCs w:val="28"/>
        </w:rPr>
      </w:pPr>
    </w:p>
    <w:p w:rsidR="00090397" w:rsidRPr="006B4A80" w:rsidRDefault="00090397" w:rsidP="00090397">
      <w:pPr>
        <w:spacing w:line="360" w:lineRule="auto"/>
        <w:ind w:left="360" w:firstLine="851"/>
        <w:jc w:val="both"/>
        <w:rPr>
          <w:sz w:val="28"/>
          <w:szCs w:val="28"/>
        </w:rPr>
      </w:pPr>
    </w:p>
    <w:p w:rsidR="00090397" w:rsidRPr="006B4A80" w:rsidRDefault="00090397" w:rsidP="00090397">
      <w:pPr>
        <w:spacing w:line="360" w:lineRule="auto"/>
        <w:rPr>
          <w:rStyle w:val="10pt"/>
          <w:sz w:val="28"/>
          <w:szCs w:val="28"/>
        </w:rPr>
      </w:pPr>
      <w:r w:rsidRPr="006B4A80">
        <w:rPr>
          <w:noProof/>
          <w:sz w:val="28"/>
          <w:szCs w:val="28"/>
        </w:rPr>
        <w:lastRenderedPageBreak/>
        <w:drawing>
          <wp:inline distT="0" distB="0" distL="0" distR="0">
            <wp:extent cx="2585229" cy="2467155"/>
            <wp:effectExtent l="19050" t="0" r="5571" b="0"/>
            <wp:docPr id="4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7" cstate="print"/>
                    <a:srcRect/>
                    <a:stretch>
                      <a:fillRect/>
                    </a:stretch>
                  </pic:blipFill>
                  <pic:spPr bwMode="auto">
                    <a:xfrm>
                      <a:off x="0" y="0"/>
                      <a:ext cx="2581275" cy="2466975"/>
                    </a:xfrm>
                    <a:prstGeom prst="rect">
                      <a:avLst/>
                    </a:prstGeom>
                    <a:noFill/>
                    <a:ln w="9525">
                      <a:noFill/>
                      <a:miter lim="800000"/>
                      <a:headEnd/>
                      <a:tailEnd/>
                    </a:ln>
                  </pic:spPr>
                </pic:pic>
              </a:graphicData>
            </a:graphic>
          </wp:inline>
        </w:drawing>
      </w:r>
      <w:r w:rsidRPr="006B4A80">
        <w:rPr>
          <w:noProof/>
          <w:sz w:val="28"/>
          <w:szCs w:val="28"/>
        </w:rPr>
        <w:drawing>
          <wp:inline distT="0" distB="0" distL="0" distR="0">
            <wp:extent cx="3094187" cy="2398143"/>
            <wp:effectExtent l="19050" t="0" r="0" b="0"/>
            <wp:docPr id="5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8" cstate="print"/>
                    <a:srcRect/>
                    <a:stretch>
                      <a:fillRect/>
                    </a:stretch>
                  </pic:blipFill>
                  <pic:spPr bwMode="auto">
                    <a:xfrm>
                      <a:off x="0" y="0"/>
                      <a:ext cx="3095625" cy="2400300"/>
                    </a:xfrm>
                    <a:prstGeom prst="rect">
                      <a:avLst/>
                    </a:prstGeom>
                    <a:noFill/>
                    <a:ln w="9525">
                      <a:noFill/>
                      <a:miter lim="800000"/>
                      <a:headEnd/>
                      <a:tailEnd/>
                    </a:ln>
                  </pic:spPr>
                </pic:pic>
              </a:graphicData>
            </a:graphic>
          </wp:inline>
        </w:drawing>
      </w:r>
    </w:p>
    <w:p w:rsidR="00090397" w:rsidRPr="006B4A80" w:rsidRDefault="00090397" w:rsidP="00090397">
      <w:pPr>
        <w:spacing w:line="360" w:lineRule="auto"/>
        <w:jc w:val="both"/>
        <w:rPr>
          <w:sz w:val="28"/>
          <w:szCs w:val="28"/>
        </w:rPr>
      </w:pPr>
    </w:p>
    <w:p w:rsidR="00090397" w:rsidRPr="006B4A80" w:rsidRDefault="00090397" w:rsidP="00090397">
      <w:pPr>
        <w:spacing w:line="360" w:lineRule="auto"/>
        <w:jc w:val="center"/>
        <w:rPr>
          <w:rStyle w:val="10pt"/>
          <w:sz w:val="28"/>
          <w:szCs w:val="28"/>
        </w:rPr>
      </w:pPr>
      <w:r w:rsidRPr="006B4A80">
        <w:rPr>
          <w:sz w:val="28"/>
          <w:szCs w:val="28"/>
        </w:rPr>
        <w:t xml:space="preserve">Рисунок </w:t>
      </w:r>
      <w:r>
        <w:rPr>
          <w:sz w:val="28"/>
          <w:szCs w:val="28"/>
        </w:rPr>
        <w:t xml:space="preserve"> </w:t>
      </w:r>
      <w:r>
        <w:rPr>
          <w:rStyle w:val="10pt"/>
          <w:sz w:val="28"/>
          <w:szCs w:val="28"/>
        </w:rPr>
        <w:t>4.</w:t>
      </w:r>
      <w:r w:rsidRPr="0031182D">
        <w:rPr>
          <w:rStyle w:val="10pt"/>
          <w:sz w:val="28"/>
          <w:szCs w:val="28"/>
        </w:rPr>
        <w:t>1</w:t>
      </w:r>
      <w:r w:rsidRPr="00A62A0C">
        <w:rPr>
          <w:rStyle w:val="10pt"/>
          <w:sz w:val="28"/>
          <w:szCs w:val="28"/>
        </w:rPr>
        <w:t>2</w:t>
      </w:r>
      <w:r w:rsidRPr="0031182D">
        <w:rPr>
          <w:rStyle w:val="10pt"/>
          <w:sz w:val="28"/>
          <w:szCs w:val="28"/>
        </w:rPr>
        <w:t xml:space="preserve"> - </w:t>
      </w:r>
      <w:r>
        <w:rPr>
          <w:rStyle w:val="10pt"/>
          <w:sz w:val="28"/>
          <w:szCs w:val="28"/>
        </w:rPr>
        <w:t>Созвездие</w:t>
      </w:r>
      <w:r w:rsidRPr="006B4A80">
        <w:rPr>
          <w:rStyle w:val="10pt"/>
          <w:sz w:val="28"/>
          <w:szCs w:val="28"/>
        </w:rPr>
        <w:t xml:space="preserve"> сигнала в канале и  его частотная характеристика , при интерференции с соседними каналами и применении полосового фильтра </w:t>
      </w:r>
      <w:r>
        <w:rPr>
          <w:rStyle w:val="10pt"/>
          <w:sz w:val="28"/>
          <w:szCs w:val="28"/>
        </w:rPr>
        <w:t>совместно с сдвигом</w:t>
      </w:r>
      <w:r w:rsidRPr="006B4A80">
        <w:rPr>
          <w:rStyle w:val="10pt"/>
          <w:sz w:val="28"/>
          <w:szCs w:val="28"/>
        </w:rPr>
        <w:t xml:space="preserve"> соседней несущей частоты на </w:t>
      </w:r>
      <w:r w:rsidRPr="006B4A80">
        <w:rPr>
          <w:sz w:val="28"/>
          <w:szCs w:val="28"/>
        </w:rPr>
        <w:t>1.1 ГГц</w:t>
      </w:r>
    </w:p>
    <w:p w:rsidR="00090397" w:rsidRPr="006B4A80" w:rsidRDefault="00090397" w:rsidP="00090397">
      <w:pPr>
        <w:spacing w:line="360" w:lineRule="auto"/>
        <w:ind w:firstLine="851"/>
        <w:jc w:val="both"/>
        <w:rPr>
          <w:sz w:val="28"/>
          <w:szCs w:val="28"/>
        </w:rPr>
      </w:pPr>
      <w:r w:rsidRPr="006B4A80">
        <w:rPr>
          <w:sz w:val="28"/>
          <w:szCs w:val="28"/>
        </w:rPr>
        <w:t xml:space="preserve"> Проверим влияние полосового фильтра, выключая и включая его и наблюдая за созвездием. Заметим, что фаза и амплитуда несущей не могут быть определены без применения полосового фильтра. Рисунок</w:t>
      </w:r>
      <w:r>
        <w:rPr>
          <w:sz w:val="28"/>
          <w:szCs w:val="28"/>
        </w:rPr>
        <w:t xml:space="preserve"> </w:t>
      </w:r>
      <w:r>
        <w:rPr>
          <w:rStyle w:val="10pt"/>
          <w:sz w:val="28"/>
          <w:szCs w:val="28"/>
        </w:rPr>
        <w:t>4.</w:t>
      </w:r>
      <w:r w:rsidRPr="0031182D">
        <w:rPr>
          <w:rStyle w:val="10pt"/>
          <w:sz w:val="28"/>
          <w:szCs w:val="28"/>
        </w:rPr>
        <w:t>1</w:t>
      </w:r>
      <w:r w:rsidRPr="00A62A0C">
        <w:rPr>
          <w:rStyle w:val="10pt"/>
          <w:sz w:val="28"/>
          <w:szCs w:val="28"/>
        </w:rPr>
        <w:t>3</w:t>
      </w:r>
      <w:r w:rsidRPr="006B4A80">
        <w:rPr>
          <w:sz w:val="28"/>
          <w:szCs w:val="28"/>
        </w:rPr>
        <w:t>, показывающий это, представлен ниже (со смежным каналом на частоте 1.1 ГГц).</w:t>
      </w:r>
    </w:p>
    <w:p w:rsidR="00090397" w:rsidRPr="006B4A80" w:rsidRDefault="00090397" w:rsidP="00090397">
      <w:pPr>
        <w:spacing w:line="360" w:lineRule="auto"/>
        <w:jc w:val="center"/>
        <w:rPr>
          <w:sz w:val="28"/>
          <w:szCs w:val="28"/>
        </w:rPr>
      </w:pPr>
      <w:r w:rsidRPr="006B4A80">
        <w:rPr>
          <w:noProof/>
          <w:sz w:val="28"/>
          <w:szCs w:val="28"/>
        </w:rPr>
        <w:drawing>
          <wp:inline distT="0" distB="0" distL="0" distR="0">
            <wp:extent cx="3091180" cy="2954655"/>
            <wp:effectExtent l="19050" t="0" r="0" b="0"/>
            <wp:docPr id="5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9" cstate="print"/>
                    <a:srcRect/>
                    <a:stretch>
                      <a:fillRect/>
                    </a:stretch>
                  </pic:blipFill>
                  <pic:spPr bwMode="auto">
                    <a:xfrm>
                      <a:off x="0" y="0"/>
                      <a:ext cx="3091180" cy="2954655"/>
                    </a:xfrm>
                    <a:prstGeom prst="rect">
                      <a:avLst/>
                    </a:prstGeom>
                    <a:noFill/>
                    <a:ln w="9525">
                      <a:noFill/>
                      <a:miter lim="800000"/>
                      <a:headEnd/>
                      <a:tailEnd/>
                    </a:ln>
                  </pic:spPr>
                </pic:pic>
              </a:graphicData>
            </a:graphic>
          </wp:inline>
        </w:drawing>
      </w:r>
    </w:p>
    <w:p w:rsidR="00090397" w:rsidRPr="006B4A80" w:rsidRDefault="00090397" w:rsidP="00090397">
      <w:pPr>
        <w:spacing w:line="360" w:lineRule="auto"/>
        <w:ind w:left="360" w:firstLine="851"/>
        <w:jc w:val="center"/>
        <w:rPr>
          <w:sz w:val="28"/>
          <w:szCs w:val="28"/>
        </w:rPr>
      </w:pPr>
    </w:p>
    <w:p w:rsidR="00090397" w:rsidRPr="006B4A80" w:rsidRDefault="00090397" w:rsidP="00090397">
      <w:pPr>
        <w:spacing w:line="360" w:lineRule="auto"/>
        <w:jc w:val="center"/>
        <w:rPr>
          <w:sz w:val="28"/>
          <w:szCs w:val="28"/>
        </w:rPr>
      </w:pPr>
      <w:r w:rsidRPr="006B4A80">
        <w:rPr>
          <w:sz w:val="28"/>
          <w:szCs w:val="28"/>
        </w:rPr>
        <w:t>Рисунок</w:t>
      </w:r>
      <w:r>
        <w:rPr>
          <w:sz w:val="28"/>
          <w:szCs w:val="28"/>
        </w:rPr>
        <w:t xml:space="preserve"> </w:t>
      </w:r>
      <w:r>
        <w:rPr>
          <w:rStyle w:val="10pt"/>
          <w:sz w:val="28"/>
          <w:szCs w:val="28"/>
        </w:rPr>
        <w:t>4.</w:t>
      </w:r>
      <w:r w:rsidRPr="0031182D">
        <w:rPr>
          <w:rStyle w:val="10pt"/>
          <w:sz w:val="28"/>
          <w:szCs w:val="28"/>
        </w:rPr>
        <w:t>1</w:t>
      </w:r>
      <w:r w:rsidRPr="00A62A0C">
        <w:rPr>
          <w:rStyle w:val="10pt"/>
          <w:sz w:val="28"/>
          <w:szCs w:val="28"/>
        </w:rPr>
        <w:t>3</w:t>
      </w:r>
      <w:r w:rsidRPr="0031182D">
        <w:rPr>
          <w:rStyle w:val="10pt"/>
          <w:sz w:val="28"/>
          <w:szCs w:val="28"/>
        </w:rPr>
        <w:t xml:space="preserve"> - </w:t>
      </w:r>
      <w:r>
        <w:rPr>
          <w:rStyle w:val="10pt"/>
          <w:sz w:val="28"/>
          <w:szCs w:val="28"/>
        </w:rPr>
        <w:t>С</w:t>
      </w:r>
      <w:r w:rsidRPr="006B4A80">
        <w:rPr>
          <w:rStyle w:val="10pt"/>
          <w:sz w:val="28"/>
          <w:szCs w:val="28"/>
        </w:rPr>
        <w:t>озвездия сигнала в канале, при отсутствии полосовой фильтрации</w:t>
      </w:r>
    </w:p>
    <w:p w:rsidR="00090397" w:rsidRPr="006B4A80" w:rsidRDefault="00090397" w:rsidP="00090397">
      <w:pPr>
        <w:spacing w:line="360" w:lineRule="auto"/>
        <w:ind w:firstLine="851"/>
        <w:jc w:val="both"/>
        <w:rPr>
          <w:sz w:val="28"/>
          <w:szCs w:val="28"/>
        </w:rPr>
      </w:pPr>
      <w:r w:rsidRPr="006B4A80">
        <w:rPr>
          <w:sz w:val="28"/>
          <w:szCs w:val="28"/>
        </w:rPr>
        <w:lastRenderedPageBreak/>
        <w:t>Наконец, включим полосовой фильтр и продолжим уменьшать частоту смежного канала, пока он не перекроется по частоте с тестируемым каналом. Как видно из схемы, несущая может быть восстановлена до тех пор, пока ближайший смежный канал не перекрывает тестируемый. Поменяем частоту ближайшей несущей на 1.06 ГГц (ближе, чем на 25% обычной ширины каналы) и пронаблюдаем за тем, что происходит на схеме созвездия. Как и ожидалось</w:t>
      </w:r>
      <w:r>
        <w:rPr>
          <w:sz w:val="28"/>
          <w:szCs w:val="28"/>
        </w:rPr>
        <w:t xml:space="preserve"> (рисунок </w:t>
      </w:r>
      <w:r>
        <w:rPr>
          <w:rStyle w:val="10pt"/>
          <w:sz w:val="28"/>
          <w:szCs w:val="28"/>
        </w:rPr>
        <w:t>5.</w:t>
      </w:r>
      <w:r w:rsidRPr="0031182D">
        <w:rPr>
          <w:rStyle w:val="10pt"/>
          <w:sz w:val="28"/>
          <w:szCs w:val="28"/>
        </w:rPr>
        <w:t>1</w:t>
      </w:r>
      <w:r w:rsidRPr="00A62A0C">
        <w:rPr>
          <w:rStyle w:val="10pt"/>
          <w:sz w:val="28"/>
          <w:szCs w:val="28"/>
        </w:rPr>
        <w:t>4</w:t>
      </w:r>
      <w:r>
        <w:rPr>
          <w:sz w:val="28"/>
          <w:szCs w:val="28"/>
        </w:rPr>
        <w:t>)</w:t>
      </w:r>
      <w:r w:rsidRPr="006B4A80">
        <w:rPr>
          <w:sz w:val="28"/>
          <w:szCs w:val="28"/>
        </w:rPr>
        <w:t xml:space="preserve">, полученные символы не могут быть восстановлены и занять идеальное положение. Чтобы решить эту проблему, изменим частоту смежного канала до 1.08 ГГц. Теперь созвездие будет изображаться правильно. </w:t>
      </w:r>
    </w:p>
    <w:p w:rsidR="00090397" w:rsidRPr="006B4A80" w:rsidRDefault="00090397" w:rsidP="00090397">
      <w:pPr>
        <w:spacing w:line="360" w:lineRule="auto"/>
        <w:jc w:val="center"/>
        <w:rPr>
          <w:rStyle w:val="10pt"/>
          <w:sz w:val="28"/>
          <w:szCs w:val="28"/>
        </w:rPr>
      </w:pPr>
      <w:r w:rsidRPr="006B4A80">
        <w:rPr>
          <w:noProof/>
          <w:sz w:val="28"/>
          <w:szCs w:val="28"/>
        </w:rPr>
        <w:drawing>
          <wp:inline distT="0" distB="0" distL="0" distR="0">
            <wp:extent cx="3098165" cy="2954655"/>
            <wp:effectExtent l="19050" t="0" r="6985" b="0"/>
            <wp:docPr id="5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0" cstate="print"/>
                    <a:srcRect/>
                    <a:stretch>
                      <a:fillRect/>
                    </a:stretch>
                  </pic:blipFill>
                  <pic:spPr bwMode="auto">
                    <a:xfrm>
                      <a:off x="0" y="0"/>
                      <a:ext cx="3098165" cy="2954655"/>
                    </a:xfrm>
                    <a:prstGeom prst="rect">
                      <a:avLst/>
                    </a:prstGeom>
                    <a:noFill/>
                    <a:ln w="9525">
                      <a:noFill/>
                      <a:miter lim="800000"/>
                      <a:headEnd/>
                      <a:tailEnd/>
                    </a:ln>
                  </pic:spPr>
                </pic:pic>
              </a:graphicData>
            </a:graphic>
          </wp:inline>
        </w:drawing>
      </w:r>
    </w:p>
    <w:p w:rsidR="00090397" w:rsidRDefault="00090397" w:rsidP="00090397">
      <w:pPr>
        <w:spacing w:line="360" w:lineRule="auto"/>
        <w:jc w:val="center"/>
        <w:rPr>
          <w:sz w:val="28"/>
          <w:szCs w:val="28"/>
        </w:rPr>
      </w:pPr>
      <w:r w:rsidRPr="006B4A80">
        <w:rPr>
          <w:sz w:val="28"/>
          <w:szCs w:val="28"/>
        </w:rPr>
        <w:t>Рисунок</w:t>
      </w:r>
      <w:r>
        <w:rPr>
          <w:sz w:val="28"/>
          <w:szCs w:val="28"/>
        </w:rPr>
        <w:t xml:space="preserve">  </w:t>
      </w:r>
      <w:r>
        <w:rPr>
          <w:rStyle w:val="10pt"/>
          <w:sz w:val="28"/>
          <w:szCs w:val="28"/>
        </w:rPr>
        <w:t>4.</w:t>
      </w:r>
      <w:r w:rsidRPr="0031182D">
        <w:rPr>
          <w:rStyle w:val="10pt"/>
          <w:sz w:val="28"/>
          <w:szCs w:val="28"/>
        </w:rPr>
        <w:t>1</w:t>
      </w:r>
      <w:r w:rsidRPr="00A62A0C">
        <w:rPr>
          <w:rStyle w:val="10pt"/>
          <w:sz w:val="28"/>
          <w:szCs w:val="28"/>
        </w:rPr>
        <w:t>4</w:t>
      </w:r>
      <w:r w:rsidRPr="0031182D">
        <w:rPr>
          <w:rStyle w:val="10pt"/>
          <w:sz w:val="28"/>
          <w:szCs w:val="28"/>
        </w:rPr>
        <w:t xml:space="preserve"> - </w:t>
      </w:r>
      <w:r>
        <w:rPr>
          <w:rStyle w:val="10pt"/>
          <w:sz w:val="28"/>
          <w:szCs w:val="28"/>
        </w:rPr>
        <w:t>С</w:t>
      </w:r>
      <w:r w:rsidRPr="006B4A80">
        <w:rPr>
          <w:rStyle w:val="10pt"/>
          <w:sz w:val="28"/>
          <w:szCs w:val="28"/>
        </w:rPr>
        <w:t xml:space="preserve">озвездия сигнала в канале, при </w:t>
      </w:r>
      <w:r w:rsidRPr="006B4A80">
        <w:rPr>
          <w:sz w:val="28"/>
          <w:szCs w:val="28"/>
        </w:rPr>
        <w:t>измен</w:t>
      </w:r>
      <w:r>
        <w:rPr>
          <w:sz w:val="28"/>
          <w:szCs w:val="28"/>
        </w:rPr>
        <w:t>ен</w:t>
      </w:r>
      <w:r w:rsidRPr="006B4A80">
        <w:rPr>
          <w:sz w:val="28"/>
          <w:szCs w:val="28"/>
        </w:rPr>
        <w:t>ии частоты смежного канала до 1.08 ГГц</w:t>
      </w:r>
    </w:p>
    <w:p w:rsidR="00090397" w:rsidRDefault="00090397" w:rsidP="00090397">
      <w:pPr>
        <w:spacing w:line="360" w:lineRule="auto"/>
        <w:ind w:firstLine="851"/>
        <w:jc w:val="both"/>
        <w:rPr>
          <w:sz w:val="28"/>
          <w:szCs w:val="28"/>
        </w:rPr>
      </w:pPr>
      <w:r w:rsidRPr="006B4A80">
        <w:rPr>
          <w:sz w:val="28"/>
          <w:szCs w:val="28"/>
        </w:rPr>
        <w:t>Как показали исследования, фильтрация является эффективным методом для уменьшения ширины канала и уменьшения помех из соседних каналов. Используя фильтрацию, протоколы связи могут выполнять одновременную передачу нескольких сигналов в нескольких частотных полосах.</w:t>
      </w:r>
    </w:p>
    <w:p w:rsidR="00090397" w:rsidRDefault="00090397" w:rsidP="00090397">
      <w:pPr>
        <w:spacing w:line="360" w:lineRule="auto"/>
        <w:ind w:firstLine="851"/>
        <w:jc w:val="both"/>
        <w:rPr>
          <w:sz w:val="28"/>
          <w:szCs w:val="28"/>
        </w:rPr>
      </w:pPr>
    </w:p>
    <w:p w:rsidR="00090397" w:rsidRDefault="00090397" w:rsidP="00090397">
      <w:pPr>
        <w:spacing w:after="200" w:line="276" w:lineRule="auto"/>
        <w:rPr>
          <w:rFonts w:eastAsiaTheme="majorEastAsia" w:cstheme="majorBidi"/>
          <w:b/>
          <w:bCs/>
          <w:sz w:val="28"/>
          <w:szCs w:val="28"/>
        </w:rPr>
      </w:pPr>
      <w:bookmarkStart w:id="18" w:name="_Toc295355591"/>
      <w:bookmarkEnd w:id="10"/>
      <w:r>
        <w:br w:type="page"/>
      </w:r>
    </w:p>
    <w:p w:rsidR="00090397" w:rsidRPr="00A63CD3" w:rsidRDefault="00090397" w:rsidP="00090397">
      <w:pPr>
        <w:pStyle w:val="1"/>
        <w:spacing w:before="0" w:line="360" w:lineRule="auto"/>
        <w:ind w:firstLine="709"/>
        <w:jc w:val="both"/>
      </w:pPr>
      <w:bookmarkStart w:id="19" w:name="_Toc451875267"/>
      <w:bookmarkStart w:id="20" w:name="_Toc295355597"/>
      <w:bookmarkEnd w:id="18"/>
      <w:r>
        <w:lastRenderedPageBreak/>
        <w:t>5</w:t>
      </w:r>
      <w:r w:rsidRPr="00A63CD3">
        <w:t>ТЕХНИКО-ЭКОНОМИЧЕСКОЕ ОБОСНОВАНИЕ</w:t>
      </w:r>
      <w:bookmarkEnd w:id="19"/>
    </w:p>
    <w:p w:rsidR="00090397" w:rsidRPr="00A63CD3" w:rsidRDefault="00090397" w:rsidP="00090397">
      <w:pPr>
        <w:pStyle w:val="1"/>
        <w:spacing w:before="0" w:line="360" w:lineRule="auto"/>
        <w:ind w:firstLine="709"/>
        <w:jc w:val="both"/>
      </w:pPr>
      <w:bookmarkStart w:id="21" w:name="_Toc451875268"/>
      <w:r>
        <w:t>5</w:t>
      </w:r>
      <w:r w:rsidRPr="00CC05FD">
        <w:t>.1</w:t>
      </w:r>
      <w:r w:rsidRPr="00A63CD3">
        <w:t xml:space="preserve"> Обоснование целесообразности разработки</w:t>
      </w:r>
      <w:bookmarkEnd w:id="21"/>
    </w:p>
    <w:p w:rsidR="00090397" w:rsidRPr="00A63CD3" w:rsidRDefault="00090397" w:rsidP="00090397">
      <w:pPr>
        <w:spacing w:line="360" w:lineRule="auto"/>
        <w:ind w:firstLine="709"/>
        <w:jc w:val="both"/>
        <w:rPr>
          <w:sz w:val="28"/>
          <w:szCs w:val="28"/>
        </w:rPr>
      </w:pPr>
      <w:r w:rsidRPr="00A63CD3">
        <w:rPr>
          <w:sz w:val="28"/>
          <w:szCs w:val="28"/>
        </w:rPr>
        <w:t xml:space="preserve">Целью данной работы является разработка системы </w:t>
      </w:r>
      <w:r w:rsidRPr="00B1491B">
        <w:rPr>
          <w:sz w:val="28"/>
          <w:szCs w:val="28"/>
        </w:rPr>
        <w:t>связи с частотно-временным разделением каналов</w:t>
      </w:r>
      <w:r w:rsidRPr="00A63CD3">
        <w:rPr>
          <w:sz w:val="28"/>
          <w:szCs w:val="28"/>
        </w:rPr>
        <w:t>.</w:t>
      </w:r>
    </w:p>
    <w:p w:rsidR="00090397" w:rsidRDefault="00090397" w:rsidP="00090397">
      <w:pPr>
        <w:spacing w:line="360" w:lineRule="auto"/>
        <w:ind w:firstLine="709"/>
        <w:jc w:val="both"/>
        <w:rPr>
          <w:sz w:val="28"/>
          <w:szCs w:val="28"/>
        </w:rPr>
      </w:pPr>
      <w:r w:rsidRPr="00B1491B">
        <w:rPr>
          <w:sz w:val="28"/>
        </w:rPr>
        <w:t>Система сотовой связи является очень сложной и гибкой технической системой, допускающей большое разнообразие, как по вариантам конфигурации, так и по набору выполняемых функций</w:t>
      </w:r>
      <w:r w:rsidRPr="00B1491B">
        <w:rPr>
          <w:sz w:val="28"/>
          <w:szCs w:val="28"/>
        </w:rPr>
        <w:t xml:space="preserve"> </w:t>
      </w:r>
      <w:r w:rsidRPr="00B1491B">
        <w:rPr>
          <w:sz w:val="28"/>
        </w:rPr>
        <w:t>Системы связи,  использующие временное разделение каналов TDMA, отличаются по своим характеристикам, но построены по единым принципам и отвечают требованиям современных информационных технологий.</w:t>
      </w:r>
      <w:r>
        <w:rPr>
          <w:sz w:val="28"/>
        </w:rPr>
        <w:t xml:space="preserve"> </w:t>
      </w:r>
      <w:r w:rsidRPr="00B1491B">
        <w:rPr>
          <w:sz w:val="28"/>
        </w:rPr>
        <w:t>В течение длительного времени популярность  стандарта GSM была настолько велика, что  GSM понимается как глобальная</w:t>
      </w:r>
      <w:r w:rsidRPr="003D418C">
        <w:rPr>
          <w:sz w:val="28"/>
        </w:rPr>
        <w:t xml:space="preserve"> </w:t>
      </w:r>
      <w:r w:rsidRPr="00B1491B">
        <w:rPr>
          <w:sz w:val="28"/>
        </w:rPr>
        <w:t>система подвижной связи</w:t>
      </w:r>
      <w:r>
        <w:rPr>
          <w:sz w:val="28"/>
        </w:rPr>
        <w:t xml:space="preserve">. </w:t>
      </w:r>
      <w:r w:rsidRPr="00B1491B">
        <w:rPr>
          <w:sz w:val="28"/>
          <w:szCs w:val="28"/>
        </w:rPr>
        <w:t>В</w:t>
      </w:r>
      <w:r w:rsidRPr="00A63CD3">
        <w:rPr>
          <w:sz w:val="28"/>
          <w:szCs w:val="28"/>
        </w:rPr>
        <w:t xml:space="preserve"> настоящее время на рынке подобных устройств не много, и стоимость аналогичных устройств довольно большая, поэтому разрабатываемая система может хорошо конкурировать с аналогами. </w:t>
      </w:r>
      <w:r w:rsidRPr="00C2676A">
        <w:rPr>
          <w:sz w:val="28"/>
          <w:szCs w:val="28"/>
        </w:rPr>
        <w:t>Потребность данной системы велика</w:t>
      </w:r>
      <w:r w:rsidRPr="00A63CD3">
        <w:rPr>
          <w:sz w:val="28"/>
          <w:szCs w:val="28"/>
        </w:rPr>
        <w:t>, так как в настоящее время спрос на них растет, и имеет большую актуальность в будущем.</w:t>
      </w:r>
    </w:p>
    <w:p w:rsidR="00090397" w:rsidRPr="00A63CD3" w:rsidRDefault="00090397" w:rsidP="00090397">
      <w:pPr>
        <w:pStyle w:val="1"/>
        <w:spacing w:before="0" w:line="360" w:lineRule="auto"/>
        <w:ind w:firstLine="709"/>
        <w:jc w:val="both"/>
      </w:pPr>
      <w:bookmarkStart w:id="22" w:name="_Toc451875269"/>
      <w:r>
        <w:t xml:space="preserve">5.2 </w:t>
      </w:r>
      <w:r w:rsidRPr="00A63CD3">
        <w:t xml:space="preserve"> Обоснование выбора аналога для сравнения</w:t>
      </w:r>
      <w:bookmarkEnd w:id="22"/>
    </w:p>
    <w:p w:rsidR="00090397" w:rsidRPr="00A63CD3" w:rsidRDefault="00090397" w:rsidP="00090397">
      <w:pPr>
        <w:spacing w:line="360" w:lineRule="auto"/>
        <w:ind w:firstLine="709"/>
        <w:jc w:val="both"/>
        <w:rPr>
          <w:sz w:val="28"/>
          <w:szCs w:val="28"/>
        </w:rPr>
      </w:pPr>
      <w:r w:rsidRPr="00A63CD3">
        <w:rPr>
          <w:sz w:val="28"/>
          <w:szCs w:val="28"/>
        </w:rPr>
        <w:t xml:space="preserve">Для анализа экономической эффективности разрабатываемой системы </w:t>
      </w:r>
      <w:r w:rsidRPr="00B1491B">
        <w:rPr>
          <w:sz w:val="28"/>
          <w:szCs w:val="28"/>
        </w:rPr>
        <w:t>связи с частотно-временным разделением каналов</w:t>
      </w:r>
      <w:r w:rsidRPr="00A63CD3">
        <w:rPr>
          <w:sz w:val="28"/>
          <w:szCs w:val="28"/>
        </w:rPr>
        <w:t xml:space="preserve"> необходимо сравнить технико-экономические показатели нашей системы и изделия-аналога. На данный момент существует  много аналогов систем </w:t>
      </w:r>
      <w:r w:rsidRPr="00B1491B">
        <w:rPr>
          <w:sz w:val="28"/>
          <w:szCs w:val="28"/>
        </w:rPr>
        <w:t>частотно-временным разделением каналов</w:t>
      </w:r>
      <w:r w:rsidRPr="00A63CD3">
        <w:rPr>
          <w:sz w:val="28"/>
          <w:szCs w:val="28"/>
        </w:rPr>
        <w:t>, которые м</w:t>
      </w:r>
      <w:r>
        <w:rPr>
          <w:sz w:val="28"/>
          <w:szCs w:val="28"/>
        </w:rPr>
        <w:t>ожно найти на современном рынке</w:t>
      </w:r>
      <w:r w:rsidRPr="00A63CD3">
        <w:rPr>
          <w:sz w:val="28"/>
          <w:szCs w:val="28"/>
        </w:rPr>
        <w:t>.</w:t>
      </w:r>
    </w:p>
    <w:p w:rsidR="00090397" w:rsidRPr="00A63CD3" w:rsidRDefault="00090397" w:rsidP="00090397">
      <w:pPr>
        <w:spacing w:line="360" w:lineRule="auto"/>
        <w:ind w:firstLine="709"/>
        <w:jc w:val="both"/>
        <w:rPr>
          <w:sz w:val="28"/>
          <w:szCs w:val="28"/>
        </w:rPr>
      </w:pPr>
      <w:r w:rsidRPr="0062375C">
        <w:rPr>
          <w:sz w:val="28"/>
          <w:szCs w:val="28"/>
        </w:rPr>
        <w:t>[15]</w:t>
      </w:r>
      <w:r>
        <w:rPr>
          <w:sz w:val="28"/>
          <w:szCs w:val="28"/>
        </w:rPr>
        <w:t xml:space="preserve"> </w:t>
      </w:r>
      <w:r w:rsidRPr="00A63CD3">
        <w:rPr>
          <w:sz w:val="28"/>
          <w:szCs w:val="28"/>
        </w:rPr>
        <w:t>Для того что бы сравнить  выберем 3  аналога и привед</w:t>
      </w:r>
      <w:r>
        <w:rPr>
          <w:sz w:val="28"/>
          <w:szCs w:val="28"/>
        </w:rPr>
        <w:t>ем их характеристики в таблице  5</w:t>
      </w:r>
      <w:r w:rsidRPr="00FC435B">
        <w:rPr>
          <w:sz w:val="28"/>
          <w:szCs w:val="28"/>
        </w:rPr>
        <w:t>.1.</w:t>
      </w:r>
    </w:p>
    <w:p w:rsidR="00090397" w:rsidRPr="00A63CD3" w:rsidRDefault="00090397" w:rsidP="00090397">
      <w:pPr>
        <w:spacing w:line="360" w:lineRule="auto"/>
        <w:ind w:firstLine="709"/>
        <w:jc w:val="both"/>
        <w:rPr>
          <w:sz w:val="28"/>
          <w:szCs w:val="28"/>
        </w:rPr>
      </w:pPr>
      <w:r>
        <w:rPr>
          <w:sz w:val="28"/>
          <w:szCs w:val="28"/>
        </w:rPr>
        <w:t>Таблица 5.1</w:t>
      </w:r>
      <w:r w:rsidRPr="0062375C">
        <w:rPr>
          <w:sz w:val="28"/>
          <w:szCs w:val="28"/>
        </w:rPr>
        <w:t>-</w:t>
      </w:r>
      <w:r w:rsidRPr="00A63CD3">
        <w:rPr>
          <w:sz w:val="28"/>
          <w:szCs w:val="28"/>
        </w:rPr>
        <w:t xml:space="preserve">Технические характеристики аналогов систем </w:t>
      </w:r>
      <w:r>
        <w:rPr>
          <w:sz w:val="28"/>
          <w:szCs w:val="28"/>
        </w:rPr>
        <w:t>связи</w:t>
      </w:r>
      <w:r w:rsidRPr="00A63CD3">
        <w:rPr>
          <w:sz w:val="28"/>
          <w:szCs w:val="28"/>
        </w:rPr>
        <w:t xml:space="preserve">. </w:t>
      </w:r>
    </w:p>
    <w:tbl>
      <w:tblPr>
        <w:tblStyle w:val="ab"/>
        <w:tblW w:w="0" w:type="auto"/>
        <w:tblLayout w:type="fixed"/>
        <w:tblLook w:val="04A0"/>
      </w:tblPr>
      <w:tblGrid>
        <w:gridCol w:w="2376"/>
        <w:gridCol w:w="1134"/>
        <w:gridCol w:w="2127"/>
        <w:gridCol w:w="1984"/>
        <w:gridCol w:w="2233"/>
      </w:tblGrid>
      <w:tr w:rsidR="00090397" w:rsidRPr="00A63CD3" w:rsidTr="002E3A07">
        <w:trPr>
          <w:trHeight w:val="465"/>
        </w:trPr>
        <w:tc>
          <w:tcPr>
            <w:tcW w:w="2376" w:type="dxa"/>
          </w:tcPr>
          <w:p w:rsidR="00090397" w:rsidRPr="00A63CD3" w:rsidRDefault="00090397" w:rsidP="002E3A07">
            <w:pPr>
              <w:ind w:firstLine="26"/>
              <w:rPr>
                <w:sz w:val="28"/>
                <w:szCs w:val="28"/>
              </w:rPr>
            </w:pPr>
            <w:r w:rsidRPr="00A63CD3">
              <w:rPr>
                <w:sz w:val="28"/>
                <w:szCs w:val="28"/>
              </w:rPr>
              <w:t>Наименование</w:t>
            </w:r>
          </w:p>
        </w:tc>
        <w:tc>
          <w:tcPr>
            <w:tcW w:w="1134" w:type="dxa"/>
          </w:tcPr>
          <w:p w:rsidR="00090397" w:rsidRPr="00A63CD3" w:rsidRDefault="00090397" w:rsidP="002E3A07">
            <w:pPr>
              <w:rPr>
                <w:sz w:val="28"/>
                <w:szCs w:val="28"/>
              </w:rPr>
            </w:pPr>
            <w:r w:rsidRPr="00A63CD3">
              <w:rPr>
                <w:sz w:val="28"/>
                <w:szCs w:val="28"/>
              </w:rPr>
              <w:t>Ед</w:t>
            </w:r>
            <w:r w:rsidRPr="00A63CD3">
              <w:rPr>
                <w:sz w:val="28"/>
                <w:szCs w:val="28"/>
                <w:lang w:val="en-US"/>
              </w:rPr>
              <w:t>.</w:t>
            </w:r>
            <w:r w:rsidRPr="00A63CD3">
              <w:rPr>
                <w:sz w:val="28"/>
                <w:szCs w:val="28"/>
              </w:rPr>
              <w:t>изм</w:t>
            </w:r>
          </w:p>
        </w:tc>
        <w:tc>
          <w:tcPr>
            <w:tcW w:w="2127" w:type="dxa"/>
          </w:tcPr>
          <w:p w:rsidR="00090397" w:rsidRPr="00A63CD3" w:rsidRDefault="00090397" w:rsidP="002E3A07">
            <w:pPr>
              <w:rPr>
                <w:sz w:val="28"/>
                <w:szCs w:val="28"/>
              </w:rPr>
            </w:pPr>
            <w:r w:rsidRPr="00A63CD3">
              <w:rPr>
                <w:sz w:val="28"/>
                <w:szCs w:val="28"/>
                <w:lang w:val="en-US"/>
              </w:rPr>
              <w:t>ALCAD ST-912</w:t>
            </w:r>
          </w:p>
        </w:tc>
        <w:tc>
          <w:tcPr>
            <w:tcW w:w="1984" w:type="dxa"/>
          </w:tcPr>
          <w:p w:rsidR="00090397" w:rsidRPr="00A63CD3" w:rsidRDefault="00090397" w:rsidP="002E3A07">
            <w:pPr>
              <w:rPr>
                <w:sz w:val="28"/>
                <w:szCs w:val="28"/>
              </w:rPr>
            </w:pPr>
            <w:r w:rsidRPr="00A63CD3">
              <w:rPr>
                <w:sz w:val="28"/>
                <w:szCs w:val="28"/>
                <w:lang w:val="en-US"/>
              </w:rPr>
              <w:t xml:space="preserve">WISI OV 40    </w:t>
            </w:r>
          </w:p>
        </w:tc>
        <w:tc>
          <w:tcPr>
            <w:tcW w:w="2233" w:type="dxa"/>
          </w:tcPr>
          <w:p w:rsidR="00090397" w:rsidRPr="00A63CD3" w:rsidRDefault="00090397" w:rsidP="002E3A07">
            <w:pPr>
              <w:ind w:firstLine="60"/>
              <w:rPr>
                <w:sz w:val="28"/>
                <w:szCs w:val="28"/>
                <w:lang w:val="en-US"/>
              </w:rPr>
            </w:pPr>
            <w:r w:rsidRPr="00A63CD3">
              <w:rPr>
                <w:sz w:val="28"/>
                <w:szCs w:val="28"/>
                <w:lang w:val="en-US"/>
              </w:rPr>
              <w:t>AMZ-DVB-T2</w:t>
            </w:r>
          </w:p>
          <w:p w:rsidR="00090397" w:rsidRPr="00A63CD3" w:rsidRDefault="00090397" w:rsidP="002E3A07">
            <w:pPr>
              <w:rPr>
                <w:sz w:val="28"/>
                <w:szCs w:val="28"/>
              </w:rPr>
            </w:pPr>
          </w:p>
        </w:tc>
      </w:tr>
      <w:tr w:rsidR="00090397" w:rsidRPr="00A63CD3" w:rsidTr="002E3A07">
        <w:tc>
          <w:tcPr>
            <w:tcW w:w="2376" w:type="dxa"/>
            <w:vAlign w:val="center"/>
          </w:tcPr>
          <w:p w:rsidR="00090397" w:rsidRPr="00A63CD3" w:rsidRDefault="00090397" w:rsidP="002E3A07">
            <w:pPr>
              <w:ind w:firstLine="26"/>
              <w:jc w:val="center"/>
              <w:rPr>
                <w:sz w:val="28"/>
                <w:szCs w:val="28"/>
              </w:rPr>
            </w:pPr>
            <w:r w:rsidRPr="00A63CD3">
              <w:rPr>
                <w:sz w:val="28"/>
                <w:szCs w:val="28"/>
              </w:rPr>
              <w:t>Частотный диапазон ТВ</w:t>
            </w:r>
          </w:p>
        </w:tc>
        <w:tc>
          <w:tcPr>
            <w:tcW w:w="1134" w:type="dxa"/>
            <w:vAlign w:val="center"/>
          </w:tcPr>
          <w:p w:rsidR="00090397" w:rsidRPr="00A63CD3" w:rsidRDefault="00090397" w:rsidP="002E3A07">
            <w:pPr>
              <w:ind w:firstLine="26"/>
              <w:jc w:val="center"/>
              <w:rPr>
                <w:sz w:val="28"/>
                <w:szCs w:val="28"/>
              </w:rPr>
            </w:pPr>
            <w:r>
              <w:rPr>
                <w:sz w:val="28"/>
                <w:szCs w:val="28"/>
              </w:rPr>
              <w:t>МГ</w:t>
            </w:r>
            <w:r w:rsidRPr="00A63CD3">
              <w:rPr>
                <w:sz w:val="28"/>
                <w:szCs w:val="28"/>
              </w:rPr>
              <w:t>ц</w:t>
            </w:r>
          </w:p>
        </w:tc>
        <w:tc>
          <w:tcPr>
            <w:tcW w:w="2127" w:type="dxa"/>
            <w:vAlign w:val="center"/>
          </w:tcPr>
          <w:p w:rsidR="00090397" w:rsidRPr="00A63CD3" w:rsidRDefault="00090397" w:rsidP="002E3A07">
            <w:pPr>
              <w:ind w:firstLine="26"/>
              <w:jc w:val="center"/>
              <w:rPr>
                <w:sz w:val="28"/>
                <w:szCs w:val="28"/>
              </w:rPr>
            </w:pPr>
            <w:r w:rsidRPr="00A63CD3">
              <w:rPr>
                <w:sz w:val="28"/>
                <w:szCs w:val="28"/>
              </w:rPr>
              <w:t>50–682</w:t>
            </w:r>
          </w:p>
        </w:tc>
        <w:tc>
          <w:tcPr>
            <w:tcW w:w="1984" w:type="dxa"/>
            <w:vAlign w:val="center"/>
          </w:tcPr>
          <w:p w:rsidR="00090397" w:rsidRPr="00A63CD3" w:rsidRDefault="00090397" w:rsidP="002E3A07">
            <w:pPr>
              <w:ind w:firstLine="26"/>
              <w:jc w:val="center"/>
              <w:rPr>
                <w:sz w:val="28"/>
                <w:szCs w:val="28"/>
              </w:rPr>
            </w:pPr>
            <w:r w:rsidRPr="00A63CD3">
              <w:rPr>
                <w:sz w:val="28"/>
                <w:szCs w:val="28"/>
              </w:rPr>
              <w:t>45–762</w:t>
            </w:r>
          </w:p>
        </w:tc>
        <w:tc>
          <w:tcPr>
            <w:tcW w:w="2233" w:type="dxa"/>
            <w:vAlign w:val="center"/>
          </w:tcPr>
          <w:p w:rsidR="00090397" w:rsidRPr="00A63CD3" w:rsidRDefault="00090397" w:rsidP="002E3A07">
            <w:pPr>
              <w:ind w:firstLine="26"/>
              <w:jc w:val="center"/>
              <w:rPr>
                <w:sz w:val="28"/>
                <w:szCs w:val="28"/>
              </w:rPr>
            </w:pPr>
            <w:r w:rsidRPr="00A63CD3">
              <w:rPr>
                <w:sz w:val="28"/>
                <w:szCs w:val="28"/>
              </w:rPr>
              <w:t>48,5– 862</w:t>
            </w:r>
          </w:p>
        </w:tc>
      </w:tr>
      <w:tr w:rsidR="00090397" w:rsidRPr="00A63CD3" w:rsidTr="002E3A07">
        <w:tc>
          <w:tcPr>
            <w:tcW w:w="2376" w:type="dxa"/>
            <w:vAlign w:val="center"/>
          </w:tcPr>
          <w:p w:rsidR="00090397" w:rsidRPr="00A63CD3" w:rsidRDefault="00090397" w:rsidP="002E3A07">
            <w:pPr>
              <w:ind w:firstLine="26"/>
              <w:jc w:val="center"/>
              <w:rPr>
                <w:sz w:val="28"/>
                <w:szCs w:val="28"/>
              </w:rPr>
            </w:pPr>
            <w:r w:rsidRPr="00A63CD3">
              <w:rPr>
                <w:sz w:val="28"/>
                <w:szCs w:val="28"/>
              </w:rPr>
              <w:t xml:space="preserve">Максимальное число формируемых </w:t>
            </w:r>
            <w:r w:rsidRPr="00A63CD3">
              <w:rPr>
                <w:sz w:val="28"/>
                <w:szCs w:val="28"/>
              </w:rPr>
              <w:lastRenderedPageBreak/>
              <w:t>телевизионных каналов</w:t>
            </w:r>
          </w:p>
        </w:tc>
        <w:tc>
          <w:tcPr>
            <w:tcW w:w="1134" w:type="dxa"/>
            <w:vAlign w:val="center"/>
          </w:tcPr>
          <w:p w:rsidR="00090397" w:rsidRPr="00A63CD3" w:rsidRDefault="00090397" w:rsidP="002E3A07">
            <w:pPr>
              <w:ind w:firstLine="26"/>
              <w:jc w:val="center"/>
              <w:rPr>
                <w:sz w:val="28"/>
                <w:szCs w:val="28"/>
              </w:rPr>
            </w:pPr>
            <w:r>
              <w:rPr>
                <w:sz w:val="28"/>
                <w:szCs w:val="28"/>
              </w:rPr>
              <w:lastRenderedPageBreak/>
              <w:t>ш</w:t>
            </w:r>
            <w:r w:rsidRPr="00A63CD3">
              <w:rPr>
                <w:sz w:val="28"/>
                <w:szCs w:val="28"/>
              </w:rPr>
              <w:t>т.</w:t>
            </w:r>
          </w:p>
        </w:tc>
        <w:tc>
          <w:tcPr>
            <w:tcW w:w="2127" w:type="dxa"/>
            <w:vAlign w:val="center"/>
          </w:tcPr>
          <w:p w:rsidR="00090397" w:rsidRPr="00A63CD3" w:rsidRDefault="00090397" w:rsidP="002E3A07">
            <w:pPr>
              <w:ind w:firstLine="26"/>
              <w:jc w:val="center"/>
              <w:rPr>
                <w:sz w:val="28"/>
                <w:szCs w:val="28"/>
              </w:rPr>
            </w:pPr>
            <w:r w:rsidRPr="00A63CD3">
              <w:rPr>
                <w:sz w:val="28"/>
                <w:szCs w:val="28"/>
              </w:rPr>
              <w:t>11</w:t>
            </w:r>
          </w:p>
        </w:tc>
        <w:tc>
          <w:tcPr>
            <w:tcW w:w="1984" w:type="dxa"/>
            <w:vAlign w:val="center"/>
          </w:tcPr>
          <w:p w:rsidR="00090397" w:rsidRPr="00A63CD3" w:rsidRDefault="00090397" w:rsidP="002E3A07">
            <w:pPr>
              <w:ind w:firstLine="26"/>
              <w:jc w:val="center"/>
              <w:rPr>
                <w:sz w:val="28"/>
                <w:szCs w:val="28"/>
              </w:rPr>
            </w:pPr>
            <w:r w:rsidRPr="00A63CD3">
              <w:rPr>
                <w:sz w:val="28"/>
                <w:szCs w:val="28"/>
              </w:rPr>
              <w:t>16</w:t>
            </w:r>
          </w:p>
        </w:tc>
        <w:tc>
          <w:tcPr>
            <w:tcW w:w="2233" w:type="dxa"/>
            <w:vAlign w:val="center"/>
          </w:tcPr>
          <w:p w:rsidR="00090397" w:rsidRPr="00A63CD3" w:rsidRDefault="00090397" w:rsidP="002E3A07">
            <w:pPr>
              <w:ind w:firstLine="26"/>
              <w:jc w:val="center"/>
              <w:rPr>
                <w:sz w:val="28"/>
                <w:szCs w:val="28"/>
              </w:rPr>
            </w:pPr>
            <w:r w:rsidRPr="00A63CD3">
              <w:rPr>
                <w:sz w:val="28"/>
                <w:szCs w:val="28"/>
              </w:rPr>
              <w:t>10</w:t>
            </w:r>
          </w:p>
        </w:tc>
      </w:tr>
      <w:tr w:rsidR="00090397" w:rsidRPr="00A63CD3" w:rsidTr="002E3A07">
        <w:tc>
          <w:tcPr>
            <w:tcW w:w="2376" w:type="dxa"/>
            <w:vAlign w:val="center"/>
          </w:tcPr>
          <w:p w:rsidR="00090397" w:rsidRPr="00A63CD3" w:rsidRDefault="00090397" w:rsidP="002E3A07">
            <w:pPr>
              <w:ind w:firstLine="26"/>
              <w:jc w:val="center"/>
              <w:rPr>
                <w:sz w:val="28"/>
                <w:szCs w:val="28"/>
              </w:rPr>
            </w:pPr>
            <w:r w:rsidRPr="00A63CD3">
              <w:rPr>
                <w:sz w:val="28"/>
                <w:szCs w:val="28"/>
              </w:rPr>
              <w:lastRenderedPageBreak/>
              <w:t>Потребляемая мощность</w:t>
            </w:r>
          </w:p>
        </w:tc>
        <w:tc>
          <w:tcPr>
            <w:tcW w:w="1134" w:type="dxa"/>
            <w:vAlign w:val="center"/>
          </w:tcPr>
          <w:p w:rsidR="00090397" w:rsidRPr="00A63CD3" w:rsidRDefault="00090397" w:rsidP="002E3A07">
            <w:pPr>
              <w:ind w:firstLine="26"/>
              <w:jc w:val="center"/>
              <w:rPr>
                <w:sz w:val="28"/>
                <w:szCs w:val="28"/>
              </w:rPr>
            </w:pPr>
            <w:r w:rsidRPr="00A63CD3">
              <w:rPr>
                <w:sz w:val="28"/>
                <w:szCs w:val="28"/>
              </w:rPr>
              <w:t>В*А</w:t>
            </w:r>
          </w:p>
        </w:tc>
        <w:tc>
          <w:tcPr>
            <w:tcW w:w="2127" w:type="dxa"/>
            <w:vAlign w:val="center"/>
          </w:tcPr>
          <w:p w:rsidR="00090397" w:rsidRPr="00A63CD3" w:rsidRDefault="00090397" w:rsidP="002E3A07">
            <w:pPr>
              <w:ind w:firstLine="26"/>
              <w:jc w:val="center"/>
              <w:rPr>
                <w:sz w:val="28"/>
                <w:szCs w:val="28"/>
              </w:rPr>
            </w:pPr>
            <w:r w:rsidRPr="00A63CD3">
              <w:rPr>
                <w:sz w:val="28"/>
                <w:szCs w:val="28"/>
              </w:rPr>
              <w:t>Не более 250</w:t>
            </w:r>
          </w:p>
        </w:tc>
        <w:tc>
          <w:tcPr>
            <w:tcW w:w="1984" w:type="dxa"/>
            <w:vAlign w:val="center"/>
          </w:tcPr>
          <w:p w:rsidR="00090397" w:rsidRPr="00A63CD3" w:rsidRDefault="00090397" w:rsidP="002E3A07">
            <w:pPr>
              <w:ind w:firstLine="26"/>
              <w:jc w:val="center"/>
              <w:rPr>
                <w:sz w:val="28"/>
                <w:szCs w:val="28"/>
              </w:rPr>
            </w:pPr>
            <w:r w:rsidRPr="00A63CD3">
              <w:rPr>
                <w:sz w:val="28"/>
                <w:szCs w:val="28"/>
              </w:rPr>
              <w:t>Не более 200</w:t>
            </w:r>
          </w:p>
        </w:tc>
        <w:tc>
          <w:tcPr>
            <w:tcW w:w="2233" w:type="dxa"/>
            <w:vAlign w:val="center"/>
          </w:tcPr>
          <w:p w:rsidR="00090397" w:rsidRPr="00A63CD3" w:rsidRDefault="00090397" w:rsidP="002E3A07">
            <w:pPr>
              <w:ind w:firstLine="26"/>
              <w:jc w:val="center"/>
              <w:rPr>
                <w:sz w:val="28"/>
                <w:szCs w:val="28"/>
              </w:rPr>
            </w:pPr>
            <w:r w:rsidRPr="00A63CD3">
              <w:rPr>
                <w:sz w:val="28"/>
                <w:szCs w:val="28"/>
              </w:rPr>
              <w:t>Не более 240</w:t>
            </w:r>
          </w:p>
        </w:tc>
      </w:tr>
      <w:tr w:rsidR="00090397" w:rsidRPr="00A63CD3" w:rsidTr="002E3A07">
        <w:tc>
          <w:tcPr>
            <w:tcW w:w="2376" w:type="dxa"/>
            <w:vAlign w:val="center"/>
          </w:tcPr>
          <w:p w:rsidR="00090397" w:rsidRPr="00A63CD3" w:rsidRDefault="00090397" w:rsidP="002E3A07">
            <w:pPr>
              <w:ind w:firstLine="26"/>
              <w:jc w:val="center"/>
              <w:rPr>
                <w:sz w:val="28"/>
                <w:szCs w:val="28"/>
              </w:rPr>
            </w:pPr>
            <w:r w:rsidRPr="00A63CD3">
              <w:rPr>
                <w:sz w:val="28"/>
                <w:szCs w:val="28"/>
              </w:rPr>
              <w:t>Рабочий температурный диапазон</w:t>
            </w:r>
          </w:p>
        </w:tc>
        <w:tc>
          <w:tcPr>
            <w:tcW w:w="1134" w:type="dxa"/>
            <w:vAlign w:val="center"/>
          </w:tcPr>
          <w:p w:rsidR="00090397" w:rsidRPr="00A63CD3" w:rsidRDefault="00090397" w:rsidP="002E3A07">
            <w:pPr>
              <w:ind w:firstLine="26"/>
              <w:jc w:val="center"/>
              <w:rPr>
                <w:sz w:val="28"/>
                <w:szCs w:val="28"/>
              </w:rPr>
            </w:pPr>
            <w:r w:rsidRPr="00A63CD3">
              <w:rPr>
                <w:sz w:val="28"/>
                <w:szCs w:val="28"/>
              </w:rPr>
              <w:t>°C</w:t>
            </w:r>
          </w:p>
        </w:tc>
        <w:tc>
          <w:tcPr>
            <w:tcW w:w="2127" w:type="dxa"/>
            <w:vAlign w:val="center"/>
          </w:tcPr>
          <w:p w:rsidR="00090397" w:rsidRPr="00A63CD3" w:rsidRDefault="00090397" w:rsidP="002E3A07">
            <w:pPr>
              <w:ind w:firstLine="26"/>
              <w:jc w:val="center"/>
              <w:rPr>
                <w:sz w:val="28"/>
                <w:szCs w:val="28"/>
              </w:rPr>
            </w:pPr>
            <w:r w:rsidRPr="00A63CD3">
              <w:rPr>
                <w:sz w:val="28"/>
                <w:szCs w:val="28"/>
              </w:rPr>
              <w:t>-10 до +45</w:t>
            </w:r>
          </w:p>
        </w:tc>
        <w:tc>
          <w:tcPr>
            <w:tcW w:w="1984" w:type="dxa"/>
            <w:vAlign w:val="center"/>
          </w:tcPr>
          <w:p w:rsidR="00090397" w:rsidRPr="00A63CD3" w:rsidRDefault="00090397" w:rsidP="002E3A07">
            <w:pPr>
              <w:ind w:firstLine="26"/>
              <w:jc w:val="center"/>
              <w:rPr>
                <w:sz w:val="28"/>
                <w:szCs w:val="28"/>
              </w:rPr>
            </w:pPr>
            <w:r w:rsidRPr="00A63CD3">
              <w:rPr>
                <w:sz w:val="28"/>
                <w:szCs w:val="28"/>
              </w:rPr>
              <w:t>-15до+45</w:t>
            </w:r>
          </w:p>
        </w:tc>
        <w:tc>
          <w:tcPr>
            <w:tcW w:w="2233" w:type="dxa"/>
            <w:vAlign w:val="center"/>
          </w:tcPr>
          <w:p w:rsidR="00090397" w:rsidRPr="00A63CD3" w:rsidRDefault="00090397" w:rsidP="002E3A07">
            <w:pPr>
              <w:ind w:firstLine="26"/>
              <w:jc w:val="center"/>
              <w:rPr>
                <w:sz w:val="28"/>
                <w:szCs w:val="28"/>
              </w:rPr>
            </w:pPr>
            <w:r w:rsidRPr="00A63CD3">
              <w:rPr>
                <w:sz w:val="28"/>
                <w:szCs w:val="28"/>
              </w:rPr>
              <w:t>-10до+50</w:t>
            </w:r>
          </w:p>
        </w:tc>
      </w:tr>
      <w:tr w:rsidR="00090397" w:rsidRPr="00A63CD3" w:rsidTr="002E3A07">
        <w:tc>
          <w:tcPr>
            <w:tcW w:w="2376" w:type="dxa"/>
            <w:vAlign w:val="center"/>
          </w:tcPr>
          <w:p w:rsidR="00090397" w:rsidRPr="00A63CD3" w:rsidRDefault="00090397" w:rsidP="002E3A07">
            <w:pPr>
              <w:ind w:firstLine="26"/>
              <w:jc w:val="center"/>
              <w:rPr>
                <w:sz w:val="28"/>
                <w:szCs w:val="28"/>
              </w:rPr>
            </w:pPr>
            <w:r w:rsidRPr="00A63CD3">
              <w:rPr>
                <w:sz w:val="28"/>
                <w:szCs w:val="28"/>
              </w:rPr>
              <w:t>Габаритные размеры</w:t>
            </w:r>
          </w:p>
        </w:tc>
        <w:tc>
          <w:tcPr>
            <w:tcW w:w="1134" w:type="dxa"/>
            <w:vAlign w:val="center"/>
          </w:tcPr>
          <w:p w:rsidR="00090397" w:rsidRPr="00A63CD3" w:rsidRDefault="00090397" w:rsidP="002E3A07">
            <w:pPr>
              <w:ind w:firstLine="26"/>
              <w:jc w:val="center"/>
              <w:rPr>
                <w:sz w:val="28"/>
                <w:szCs w:val="28"/>
              </w:rPr>
            </w:pPr>
            <w:r w:rsidRPr="00A63CD3">
              <w:rPr>
                <w:sz w:val="28"/>
                <w:szCs w:val="28"/>
              </w:rPr>
              <w:t>мм</w:t>
            </w:r>
          </w:p>
        </w:tc>
        <w:tc>
          <w:tcPr>
            <w:tcW w:w="2127" w:type="dxa"/>
            <w:vAlign w:val="center"/>
          </w:tcPr>
          <w:p w:rsidR="00090397" w:rsidRPr="00A63CD3" w:rsidRDefault="00090397" w:rsidP="002E3A07">
            <w:pPr>
              <w:ind w:firstLine="26"/>
              <w:jc w:val="center"/>
              <w:rPr>
                <w:sz w:val="28"/>
                <w:szCs w:val="28"/>
              </w:rPr>
            </w:pPr>
            <w:r w:rsidRPr="00A63CD3">
              <w:rPr>
                <w:sz w:val="28"/>
                <w:szCs w:val="28"/>
              </w:rPr>
              <w:t>520х340х25</w:t>
            </w:r>
          </w:p>
        </w:tc>
        <w:tc>
          <w:tcPr>
            <w:tcW w:w="1984" w:type="dxa"/>
            <w:vAlign w:val="center"/>
          </w:tcPr>
          <w:p w:rsidR="00090397" w:rsidRPr="00A63CD3" w:rsidRDefault="00090397" w:rsidP="002E3A07">
            <w:pPr>
              <w:ind w:firstLine="26"/>
              <w:jc w:val="center"/>
              <w:rPr>
                <w:sz w:val="28"/>
                <w:szCs w:val="28"/>
              </w:rPr>
            </w:pPr>
            <w:r w:rsidRPr="00A63CD3">
              <w:rPr>
                <w:sz w:val="28"/>
                <w:szCs w:val="28"/>
              </w:rPr>
              <w:t>442х270х265</w:t>
            </w:r>
          </w:p>
        </w:tc>
        <w:tc>
          <w:tcPr>
            <w:tcW w:w="2233" w:type="dxa"/>
            <w:vAlign w:val="center"/>
          </w:tcPr>
          <w:p w:rsidR="00090397" w:rsidRPr="00A63CD3" w:rsidRDefault="00090397" w:rsidP="002E3A07">
            <w:pPr>
              <w:ind w:firstLine="26"/>
              <w:jc w:val="center"/>
              <w:rPr>
                <w:sz w:val="28"/>
                <w:szCs w:val="28"/>
              </w:rPr>
            </w:pPr>
            <w:r w:rsidRPr="00A63CD3">
              <w:rPr>
                <w:sz w:val="28"/>
                <w:szCs w:val="28"/>
              </w:rPr>
              <w:t>482х185х230</w:t>
            </w:r>
          </w:p>
        </w:tc>
      </w:tr>
      <w:tr w:rsidR="00090397" w:rsidRPr="00A63CD3" w:rsidTr="002E3A07">
        <w:tc>
          <w:tcPr>
            <w:tcW w:w="2376" w:type="dxa"/>
            <w:vAlign w:val="center"/>
          </w:tcPr>
          <w:p w:rsidR="00090397" w:rsidRPr="00A63CD3" w:rsidRDefault="00090397" w:rsidP="002E3A07">
            <w:pPr>
              <w:ind w:firstLine="26"/>
              <w:jc w:val="center"/>
              <w:rPr>
                <w:sz w:val="28"/>
                <w:szCs w:val="28"/>
              </w:rPr>
            </w:pPr>
            <w:r w:rsidRPr="00B17BE9">
              <w:rPr>
                <w:sz w:val="28"/>
                <w:szCs w:val="28"/>
              </w:rPr>
              <w:t>Розничная</w:t>
            </w:r>
            <w:r w:rsidRPr="00A63CD3">
              <w:rPr>
                <w:sz w:val="28"/>
                <w:szCs w:val="28"/>
              </w:rPr>
              <w:t xml:space="preserve"> цена</w:t>
            </w:r>
          </w:p>
        </w:tc>
        <w:tc>
          <w:tcPr>
            <w:tcW w:w="1134" w:type="dxa"/>
            <w:vAlign w:val="center"/>
          </w:tcPr>
          <w:p w:rsidR="00090397" w:rsidRPr="00A63CD3" w:rsidRDefault="00090397" w:rsidP="002E3A07">
            <w:pPr>
              <w:ind w:firstLine="26"/>
              <w:jc w:val="center"/>
              <w:rPr>
                <w:sz w:val="28"/>
                <w:szCs w:val="28"/>
              </w:rPr>
            </w:pPr>
            <w:r w:rsidRPr="00A63CD3">
              <w:rPr>
                <w:sz w:val="28"/>
                <w:szCs w:val="28"/>
              </w:rPr>
              <w:t>Руб.</w:t>
            </w:r>
          </w:p>
        </w:tc>
        <w:tc>
          <w:tcPr>
            <w:tcW w:w="2127" w:type="dxa"/>
            <w:vAlign w:val="center"/>
          </w:tcPr>
          <w:p w:rsidR="00090397" w:rsidRPr="00A63CD3" w:rsidRDefault="00090397" w:rsidP="002E3A07">
            <w:pPr>
              <w:ind w:firstLine="26"/>
              <w:jc w:val="center"/>
              <w:rPr>
                <w:sz w:val="28"/>
                <w:szCs w:val="28"/>
              </w:rPr>
            </w:pPr>
            <w:r>
              <w:rPr>
                <w:sz w:val="28"/>
                <w:szCs w:val="28"/>
              </w:rPr>
              <w:t>1405862</w:t>
            </w:r>
          </w:p>
        </w:tc>
        <w:tc>
          <w:tcPr>
            <w:tcW w:w="1984" w:type="dxa"/>
            <w:vAlign w:val="center"/>
          </w:tcPr>
          <w:p w:rsidR="00090397" w:rsidRPr="00A63CD3" w:rsidRDefault="00090397" w:rsidP="002E3A07">
            <w:pPr>
              <w:ind w:firstLine="26"/>
              <w:jc w:val="center"/>
              <w:rPr>
                <w:sz w:val="28"/>
                <w:szCs w:val="28"/>
              </w:rPr>
            </w:pPr>
            <w:r>
              <w:rPr>
                <w:sz w:val="28"/>
                <w:szCs w:val="28"/>
              </w:rPr>
              <w:t>1550356</w:t>
            </w:r>
          </w:p>
        </w:tc>
        <w:tc>
          <w:tcPr>
            <w:tcW w:w="2233" w:type="dxa"/>
            <w:vAlign w:val="center"/>
          </w:tcPr>
          <w:p w:rsidR="00090397" w:rsidRPr="00A63CD3" w:rsidRDefault="00090397" w:rsidP="002E3A07">
            <w:pPr>
              <w:ind w:firstLine="26"/>
              <w:jc w:val="center"/>
              <w:rPr>
                <w:sz w:val="28"/>
                <w:szCs w:val="28"/>
              </w:rPr>
            </w:pPr>
            <w:r w:rsidRPr="00B17BE9">
              <w:rPr>
                <w:sz w:val="28"/>
                <w:szCs w:val="28"/>
              </w:rPr>
              <w:t>1415789</w:t>
            </w:r>
          </w:p>
        </w:tc>
      </w:tr>
    </w:tbl>
    <w:p w:rsidR="00090397" w:rsidRPr="00A63CD3" w:rsidRDefault="00090397" w:rsidP="00090397">
      <w:pPr>
        <w:spacing w:line="360" w:lineRule="auto"/>
        <w:ind w:firstLine="709"/>
        <w:rPr>
          <w:sz w:val="28"/>
          <w:szCs w:val="28"/>
        </w:rPr>
      </w:pPr>
      <w:r w:rsidRPr="00A63CD3">
        <w:rPr>
          <w:sz w:val="28"/>
          <w:szCs w:val="28"/>
        </w:rPr>
        <w:t xml:space="preserve">Из таблицы выберем для аналога головную станцию </w:t>
      </w:r>
      <w:r>
        <w:rPr>
          <w:sz w:val="28"/>
          <w:szCs w:val="28"/>
        </w:rPr>
        <w:t xml:space="preserve"> </w:t>
      </w:r>
      <w:r w:rsidRPr="00A63CD3">
        <w:rPr>
          <w:sz w:val="28"/>
          <w:szCs w:val="28"/>
        </w:rPr>
        <w:t>AMZ-DVB-</w:t>
      </w:r>
      <w:r>
        <w:rPr>
          <w:sz w:val="28"/>
          <w:szCs w:val="28"/>
        </w:rPr>
        <w:t xml:space="preserve"> </w:t>
      </w:r>
      <w:r w:rsidRPr="00A63CD3">
        <w:rPr>
          <w:sz w:val="28"/>
          <w:szCs w:val="28"/>
        </w:rPr>
        <w:t>T2,</w:t>
      </w:r>
      <w:r>
        <w:rPr>
          <w:sz w:val="28"/>
          <w:szCs w:val="28"/>
        </w:rPr>
        <w:t xml:space="preserve"> </w:t>
      </w:r>
      <w:r w:rsidRPr="00A63CD3">
        <w:rPr>
          <w:sz w:val="28"/>
          <w:szCs w:val="28"/>
        </w:rPr>
        <w:t xml:space="preserve">которая стоит </w:t>
      </w:r>
      <w:r w:rsidRPr="00B17BE9">
        <w:rPr>
          <w:sz w:val="28"/>
          <w:szCs w:val="28"/>
        </w:rPr>
        <w:t>1415789</w:t>
      </w:r>
      <w:r w:rsidRPr="00A63CD3">
        <w:rPr>
          <w:sz w:val="28"/>
          <w:szCs w:val="28"/>
        </w:rPr>
        <w:t xml:space="preserve"> руб.</w:t>
      </w:r>
    </w:p>
    <w:p w:rsidR="00090397" w:rsidRPr="00A63CD3" w:rsidRDefault="00090397" w:rsidP="00090397">
      <w:pPr>
        <w:spacing w:line="360" w:lineRule="auto"/>
        <w:ind w:firstLine="709"/>
        <w:rPr>
          <w:sz w:val="28"/>
          <w:szCs w:val="28"/>
        </w:rPr>
      </w:pPr>
      <w:r w:rsidRPr="00A63CD3">
        <w:rPr>
          <w:sz w:val="28"/>
          <w:szCs w:val="28"/>
        </w:rPr>
        <w:t>Причины, по которым была выбрана эта станция:</w:t>
      </w:r>
    </w:p>
    <w:p w:rsidR="00090397" w:rsidRPr="00ED1361" w:rsidRDefault="00090397" w:rsidP="00090397">
      <w:pPr>
        <w:pStyle w:val="ac"/>
        <w:numPr>
          <w:ilvl w:val="0"/>
          <w:numId w:val="24"/>
        </w:numPr>
        <w:spacing w:after="0" w:line="360" w:lineRule="auto"/>
        <w:rPr>
          <w:rFonts w:ascii="Times New Roman" w:hAnsi="Times New Roman" w:cs="Times New Roman"/>
          <w:sz w:val="28"/>
          <w:szCs w:val="28"/>
        </w:rPr>
      </w:pPr>
      <w:r w:rsidRPr="00ED1361">
        <w:rPr>
          <w:rFonts w:ascii="Times New Roman" w:hAnsi="Times New Roman" w:cs="Times New Roman"/>
          <w:sz w:val="28"/>
          <w:szCs w:val="28"/>
        </w:rPr>
        <w:t>во-первых, он используется в настоящее время;</w:t>
      </w:r>
    </w:p>
    <w:p w:rsidR="00090397" w:rsidRPr="00ED1361" w:rsidRDefault="00090397" w:rsidP="00090397">
      <w:pPr>
        <w:pStyle w:val="ac"/>
        <w:numPr>
          <w:ilvl w:val="0"/>
          <w:numId w:val="24"/>
        </w:numPr>
        <w:spacing w:after="0" w:line="360" w:lineRule="auto"/>
        <w:rPr>
          <w:rFonts w:ascii="Times New Roman" w:hAnsi="Times New Roman" w:cs="Times New Roman"/>
          <w:sz w:val="28"/>
          <w:szCs w:val="28"/>
        </w:rPr>
      </w:pPr>
      <w:r w:rsidRPr="00ED1361">
        <w:rPr>
          <w:rFonts w:ascii="Times New Roman" w:hAnsi="Times New Roman" w:cs="Times New Roman"/>
          <w:sz w:val="28"/>
          <w:szCs w:val="28"/>
        </w:rPr>
        <w:t>во-вторых, этот аналог удовлетворяет по классу;</w:t>
      </w:r>
    </w:p>
    <w:p w:rsidR="00090397" w:rsidRPr="00A63CD3" w:rsidRDefault="00090397" w:rsidP="00090397">
      <w:pPr>
        <w:pStyle w:val="1"/>
        <w:spacing w:before="0" w:line="360" w:lineRule="auto"/>
        <w:jc w:val="center"/>
      </w:pPr>
      <w:bookmarkStart w:id="23" w:name="_Toc451875270"/>
      <w:r>
        <w:t xml:space="preserve">5.3 </w:t>
      </w:r>
      <w:r w:rsidRPr="00A63CD3">
        <w:t>Обоснование выбора критериев сравнения разрабатываемого устройства с аналогом</w:t>
      </w:r>
      <w:bookmarkEnd w:id="23"/>
    </w:p>
    <w:p w:rsidR="00090397" w:rsidRPr="00A63CD3" w:rsidRDefault="00090397" w:rsidP="00090397">
      <w:pPr>
        <w:spacing w:line="360" w:lineRule="auto"/>
        <w:jc w:val="both"/>
        <w:rPr>
          <w:sz w:val="28"/>
          <w:szCs w:val="28"/>
        </w:rPr>
      </w:pPr>
      <w:r w:rsidRPr="00A63CD3">
        <w:rPr>
          <w:sz w:val="28"/>
          <w:szCs w:val="28"/>
        </w:rPr>
        <w:t xml:space="preserve">           Для сравнения головных станций надо, прежде всего, оценивать с позиции  потребителя. При проектировании системы </w:t>
      </w:r>
      <w:r>
        <w:rPr>
          <w:sz w:val="28"/>
          <w:szCs w:val="28"/>
        </w:rPr>
        <w:t xml:space="preserve"> </w:t>
      </w:r>
      <w:r w:rsidRPr="00A63CD3">
        <w:rPr>
          <w:sz w:val="28"/>
          <w:szCs w:val="28"/>
        </w:rPr>
        <w:t xml:space="preserve"> наиболее важными параметрами  является обеспечение усиления выходного сигнала и потери по выходу. </w:t>
      </w:r>
    </w:p>
    <w:p w:rsidR="00090397" w:rsidRPr="00A63CD3" w:rsidRDefault="00090397" w:rsidP="00090397">
      <w:pPr>
        <w:spacing w:line="360" w:lineRule="auto"/>
        <w:ind w:firstLine="709"/>
        <w:jc w:val="both"/>
        <w:rPr>
          <w:sz w:val="28"/>
          <w:szCs w:val="28"/>
        </w:rPr>
      </w:pPr>
      <w:r w:rsidRPr="00A63CD3">
        <w:rPr>
          <w:sz w:val="28"/>
          <w:szCs w:val="28"/>
        </w:rPr>
        <w:t>А так же значимыми параметрами являются значение потребления мощности</w:t>
      </w:r>
      <w:r>
        <w:rPr>
          <w:sz w:val="28"/>
          <w:szCs w:val="28"/>
        </w:rPr>
        <w:t xml:space="preserve">. </w:t>
      </w:r>
      <w:r w:rsidRPr="00A63CD3">
        <w:rPr>
          <w:sz w:val="28"/>
          <w:szCs w:val="28"/>
        </w:rPr>
        <w:t xml:space="preserve"> </w:t>
      </w:r>
    </w:p>
    <w:p w:rsidR="00090397" w:rsidRPr="00A63CD3" w:rsidRDefault="00090397" w:rsidP="00090397">
      <w:pPr>
        <w:spacing w:line="360" w:lineRule="auto"/>
        <w:ind w:firstLine="709"/>
        <w:jc w:val="both"/>
        <w:rPr>
          <w:sz w:val="28"/>
          <w:szCs w:val="28"/>
        </w:rPr>
      </w:pPr>
      <w:r w:rsidRPr="00A63CD3">
        <w:rPr>
          <w:sz w:val="28"/>
          <w:szCs w:val="28"/>
        </w:rPr>
        <w:t xml:space="preserve">Для сравнения систем выбраны следующие критерии, представленные в </w:t>
      </w:r>
      <w:r w:rsidRPr="00FC435B">
        <w:rPr>
          <w:sz w:val="28"/>
          <w:szCs w:val="28"/>
        </w:rPr>
        <w:t>(</w:t>
      </w:r>
      <w:r w:rsidRPr="00A63CD3">
        <w:rPr>
          <w:sz w:val="28"/>
          <w:szCs w:val="28"/>
        </w:rPr>
        <w:t>таблице</w:t>
      </w:r>
      <w:r>
        <w:rPr>
          <w:sz w:val="28"/>
          <w:szCs w:val="28"/>
        </w:rPr>
        <w:t xml:space="preserve"> 5.</w:t>
      </w:r>
      <w:r w:rsidRPr="00FC435B">
        <w:rPr>
          <w:sz w:val="28"/>
          <w:szCs w:val="28"/>
        </w:rPr>
        <w:t>2).</w:t>
      </w:r>
    </w:p>
    <w:p w:rsidR="00090397" w:rsidRPr="00A63CD3" w:rsidRDefault="00090397" w:rsidP="00090397">
      <w:pPr>
        <w:spacing w:line="360" w:lineRule="auto"/>
        <w:jc w:val="both"/>
        <w:rPr>
          <w:sz w:val="28"/>
          <w:szCs w:val="28"/>
        </w:rPr>
      </w:pPr>
      <w:r w:rsidRPr="00A63CD3">
        <w:rPr>
          <w:sz w:val="28"/>
          <w:szCs w:val="28"/>
        </w:rPr>
        <w:t xml:space="preserve"> Таблица</w:t>
      </w:r>
      <w:r w:rsidRPr="00FC435B">
        <w:rPr>
          <w:sz w:val="28"/>
          <w:szCs w:val="28"/>
        </w:rPr>
        <w:t xml:space="preserve"> </w:t>
      </w:r>
      <w:r>
        <w:rPr>
          <w:sz w:val="28"/>
          <w:szCs w:val="28"/>
        </w:rPr>
        <w:t>5</w:t>
      </w:r>
      <w:r w:rsidRPr="00FC435B">
        <w:rPr>
          <w:sz w:val="28"/>
          <w:szCs w:val="28"/>
        </w:rPr>
        <w:t>.2</w:t>
      </w:r>
      <w:r w:rsidRPr="00A63CD3">
        <w:rPr>
          <w:sz w:val="28"/>
          <w:szCs w:val="28"/>
        </w:rPr>
        <w:t xml:space="preserve"> – Перечень  критериев для сравнения разработки и аналога</w:t>
      </w:r>
    </w:p>
    <w:tbl>
      <w:tblPr>
        <w:tblStyle w:val="ab"/>
        <w:tblW w:w="0" w:type="auto"/>
        <w:tblLook w:val="04A0"/>
      </w:tblPr>
      <w:tblGrid>
        <w:gridCol w:w="3284"/>
        <w:gridCol w:w="3285"/>
        <w:gridCol w:w="3285"/>
      </w:tblGrid>
      <w:tr w:rsidR="00090397" w:rsidRPr="00A63CD3" w:rsidTr="002E3A07">
        <w:tc>
          <w:tcPr>
            <w:tcW w:w="3284" w:type="dxa"/>
            <w:vAlign w:val="center"/>
          </w:tcPr>
          <w:p w:rsidR="00090397" w:rsidRPr="00A63CD3" w:rsidRDefault="00090397" w:rsidP="002E3A07">
            <w:pPr>
              <w:jc w:val="center"/>
              <w:rPr>
                <w:sz w:val="28"/>
                <w:szCs w:val="28"/>
              </w:rPr>
            </w:pPr>
            <w:r w:rsidRPr="00A63CD3">
              <w:rPr>
                <w:sz w:val="28"/>
                <w:szCs w:val="28"/>
              </w:rPr>
              <w:t>Технические параметры</w:t>
            </w:r>
          </w:p>
        </w:tc>
        <w:tc>
          <w:tcPr>
            <w:tcW w:w="3285" w:type="dxa"/>
            <w:vAlign w:val="center"/>
          </w:tcPr>
          <w:p w:rsidR="00090397" w:rsidRPr="00A63CD3" w:rsidRDefault="00090397" w:rsidP="002E3A07">
            <w:pPr>
              <w:jc w:val="center"/>
              <w:rPr>
                <w:sz w:val="28"/>
                <w:szCs w:val="28"/>
                <w:lang w:val="en-US"/>
              </w:rPr>
            </w:pPr>
            <w:r w:rsidRPr="00A63CD3">
              <w:rPr>
                <w:sz w:val="28"/>
                <w:szCs w:val="28"/>
                <w:lang w:val="en-US"/>
              </w:rPr>
              <w:t>Wisi OH 50</w:t>
            </w:r>
          </w:p>
        </w:tc>
        <w:tc>
          <w:tcPr>
            <w:tcW w:w="3285" w:type="dxa"/>
            <w:vAlign w:val="center"/>
          </w:tcPr>
          <w:p w:rsidR="00090397" w:rsidRPr="00A63CD3" w:rsidRDefault="00090397" w:rsidP="002E3A07">
            <w:pPr>
              <w:jc w:val="center"/>
              <w:rPr>
                <w:sz w:val="28"/>
                <w:szCs w:val="28"/>
              </w:rPr>
            </w:pPr>
            <w:r w:rsidRPr="00A63CD3">
              <w:rPr>
                <w:sz w:val="28"/>
                <w:szCs w:val="28"/>
              </w:rPr>
              <w:t>AMZ-DVB-T2</w:t>
            </w:r>
          </w:p>
        </w:tc>
      </w:tr>
      <w:tr w:rsidR="00090397" w:rsidRPr="00A63CD3" w:rsidTr="002E3A07">
        <w:tc>
          <w:tcPr>
            <w:tcW w:w="3284" w:type="dxa"/>
            <w:vAlign w:val="center"/>
          </w:tcPr>
          <w:p w:rsidR="00090397" w:rsidRPr="00A63CD3" w:rsidRDefault="00090397" w:rsidP="002E3A07">
            <w:pPr>
              <w:jc w:val="center"/>
              <w:rPr>
                <w:sz w:val="28"/>
                <w:szCs w:val="28"/>
              </w:rPr>
            </w:pPr>
            <w:r w:rsidRPr="00A63CD3">
              <w:rPr>
                <w:sz w:val="28"/>
                <w:szCs w:val="28"/>
              </w:rPr>
              <w:t>Усиление сигнала на выходе</w:t>
            </w:r>
          </w:p>
        </w:tc>
        <w:tc>
          <w:tcPr>
            <w:tcW w:w="3285" w:type="dxa"/>
            <w:vAlign w:val="center"/>
          </w:tcPr>
          <w:p w:rsidR="00090397" w:rsidRPr="00A63CD3" w:rsidRDefault="00090397" w:rsidP="002E3A07">
            <w:pPr>
              <w:jc w:val="center"/>
              <w:rPr>
                <w:sz w:val="28"/>
                <w:szCs w:val="28"/>
              </w:rPr>
            </w:pPr>
            <w:r w:rsidRPr="00A63CD3">
              <w:rPr>
                <w:sz w:val="28"/>
                <w:szCs w:val="28"/>
                <w:lang w:val="en-US"/>
              </w:rPr>
              <w:t>15</w:t>
            </w:r>
            <w:r w:rsidRPr="00A63CD3">
              <w:rPr>
                <w:sz w:val="28"/>
                <w:szCs w:val="28"/>
              </w:rPr>
              <w:t>дБ</w:t>
            </w:r>
          </w:p>
        </w:tc>
        <w:tc>
          <w:tcPr>
            <w:tcW w:w="3285" w:type="dxa"/>
            <w:vAlign w:val="center"/>
          </w:tcPr>
          <w:p w:rsidR="00090397" w:rsidRPr="00A63CD3" w:rsidRDefault="00090397" w:rsidP="002E3A07">
            <w:pPr>
              <w:jc w:val="center"/>
              <w:rPr>
                <w:sz w:val="28"/>
                <w:szCs w:val="28"/>
              </w:rPr>
            </w:pPr>
            <w:r w:rsidRPr="00A63CD3">
              <w:rPr>
                <w:sz w:val="28"/>
                <w:szCs w:val="28"/>
              </w:rPr>
              <w:t>10дБ</w:t>
            </w:r>
          </w:p>
        </w:tc>
      </w:tr>
      <w:tr w:rsidR="00090397" w:rsidRPr="00A63CD3" w:rsidTr="002E3A07">
        <w:tc>
          <w:tcPr>
            <w:tcW w:w="3284" w:type="dxa"/>
            <w:vAlign w:val="center"/>
          </w:tcPr>
          <w:p w:rsidR="00090397" w:rsidRPr="00A63CD3" w:rsidRDefault="00090397" w:rsidP="002E3A07">
            <w:pPr>
              <w:jc w:val="center"/>
              <w:rPr>
                <w:sz w:val="28"/>
                <w:szCs w:val="28"/>
              </w:rPr>
            </w:pPr>
            <w:r w:rsidRPr="00A63CD3">
              <w:rPr>
                <w:sz w:val="28"/>
                <w:szCs w:val="28"/>
              </w:rPr>
              <w:t>Потери по выходу</w:t>
            </w:r>
          </w:p>
        </w:tc>
        <w:tc>
          <w:tcPr>
            <w:tcW w:w="3285" w:type="dxa"/>
            <w:vAlign w:val="center"/>
          </w:tcPr>
          <w:p w:rsidR="00090397" w:rsidRPr="00A63CD3" w:rsidRDefault="00090397" w:rsidP="002E3A07">
            <w:pPr>
              <w:jc w:val="center"/>
              <w:rPr>
                <w:sz w:val="28"/>
                <w:szCs w:val="28"/>
              </w:rPr>
            </w:pPr>
            <w:r w:rsidRPr="00A63CD3">
              <w:rPr>
                <w:sz w:val="28"/>
                <w:szCs w:val="28"/>
              </w:rPr>
              <w:t>Не  менее 14</w:t>
            </w:r>
          </w:p>
        </w:tc>
        <w:tc>
          <w:tcPr>
            <w:tcW w:w="3285" w:type="dxa"/>
            <w:vAlign w:val="center"/>
          </w:tcPr>
          <w:p w:rsidR="00090397" w:rsidRPr="00A63CD3" w:rsidRDefault="00090397" w:rsidP="002E3A07">
            <w:pPr>
              <w:jc w:val="center"/>
              <w:rPr>
                <w:sz w:val="28"/>
                <w:szCs w:val="28"/>
              </w:rPr>
            </w:pPr>
            <w:r w:rsidRPr="00A63CD3">
              <w:rPr>
                <w:sz w:val="28"/>
                <w:szCs w:val="28"/>
              </w:rPr>
              <w:t>Не менее 10</w:t>
            </w:r>
          </w:p>
        </w:tc>
      </w:tr>
      <w:tr w:rsidR="00090397" w:rsidRPr="00A63CD3" w:rsidTr="002E3A07">
        <w:tc>
          <w:tcPr>
            <w:tcW w:w="3284" w:type="dxa"/>
            <w:vAlign w:val="center"/>
          </w:tcPr>
          <w:p w:rsidR="00090397" w:rsidRPr="00A63CD3" w:rsidRDefault="00090397" w:rsidP="002E3A07">
            <w:pPr>
              <w:jc w:val="center"/>
              <w:rPr>
                <w:sz w:val="28"/>
                <w:szCs w:val="28"/>
              </w:rPr>
            </w:pPr>
            <w:r w:rsidRPr="00A63CD3">
              <w:rPr>
                <w:sz w:val="28"/>
                <w:szCs w:val="28"/>
              </w:rPr>
              <w:t>Потребляемая мощность</w:t>
            </w:r>
          </w:p>
        </w:tc>
        <w:tc>
          <w:tcPr>
            <w:tcW w:w="3285" w:type="dxa"/>
            <w:vAlign w:val="center"/>
          </w:tcPr>
          <w:p w:rsidR="00090397" w:rsidRPr="00A63CD3" w:rsidRDefault="00090397" w:rsidP="002E3A07">
            <w:pPr>
              <w:jc w:val="center"/>
              <w:rPr>
                <w:sz w:val="28"/>
                <w:szCs w:val="28"/>
              </w:rPr>
            </w:pPr>
            <w:r w:rsidRPr="00A63CD3">
              <w:rPr>
                <w:sz w:val="28"/>
                <w:szCs w:val="28"/>
              </w:rPr>
              <w:t>Не более 195 Вт</w:t>
            </w:r>
          </w:p>
        </w:tc>
        <w:tc>
          <w:tcPr>
            <w:tcW w:w="3285" w:type="dxa"/>
            <w:vAlign w:val="center"/>
          </w:tcPr>
          <w:p w:rsidR="00090397" w:rsidRPr="00A63CD3" w:rsidRDefault="00090397" w:rsidP="002E3A07">
            <w:pPr>
              <w:jc w:val="center"/>
              <w:rPr>
                <w:sz w:val="28"/>
                <w:szCs w:val="28"/>
              </w:rPr>
            </w:pPr>
            <w:r w:rsidRPr="00A63CD3">
              <w:rPr>
                <w:sz w:val="28"/>
                <w:szCs w:val="28"/>
              </w:rPr>
              <w:t>Не более 240</w:t>
            </w:r>
          </w:p>
        </w:tc>
      </w:tr>
      <w:tr w:rsidR="00090397" w:rsidRPr="00A63CD3" w:rsidTr="002E3A07">
        <w:tc>
          <w:tcPr>
            <w:tcW w:w="3284" w:type="dxa"/>
            <w:vAlign w:val="center"/>
          </w:tcPr>
          <w:p w:rsidR="00090397" w:rsidRPr="00A63CD3" w:rsidRDefault="00090397" w:rsidP="002E3A07">
            <w:pPr>
              <w:jc w:val="center"/>
              <w:rPr>
                <w:sz w:val="28"/>
                <w:szCs w:val="28"/>
              </w:rPr>
            </w:pPr>
            <w:r w:rsidRPr="00A63CD3">
              <w:rPr>
                <w:sz w:val="28"/>
                <w:szCs w:val="28"/>
              </w:rPr>
              <w:t>Кол-во формируемых ТВ каналов</w:t>
            </w:r>
          </w:p>
        </w:tc>
        <w:tc>
          <w:tcPr>
            <w:tcW w:w="3285" w:type="dxa"/>
            <w:vAlign w:val="center"/>
          </w:tcPr>
          <w:p w:rsidR="00090397" w:rsidRPr="00A63CD3" w:rsidRDefault="00090397" w:rsidP="002E3A07">
            <w:pPr>
              <w:jc w:val="center"/>
              <w:rPr>
                <w:sz w:val="28"/>
                <w:szCs w:val="28"/>
              </w:rPr>
            </w:pPr>
            <w:r w:rsidRPr="00A63CD3">
              <w:rPr>
                <w:sz w:val="28"/>
                <w:szCs w:val="28"/>
              </w:rPr>
              <w:t>24</w:t>
            </w:r>
          </w:p>
        </w:tc>
        <w:tc>
          <w:tcPr>
            <w:tcW w:w="3285" w:type="dxa"/>
            <w:vAlign w:val="center"/>
          </w:tcPr>
          <w:p w:rsidR="00090397" w:rsidRPr="00A63CD3" w:rsidRDefault="00090397" w:rsidP="002E3A07">
            <w:pPr>
              <w:jc w:val="center"/>
              <w:rPr>
                <w:sz w:val="28"/>
                <w:szCs w:val="28"/>
              </w:rPr>
            </w:pPr>
            <w:r w:rsidRPr="00A63CD3">
              <w:rPr>
                <w:sz w:val="28"/>
                <w:szCs w:val="28"/>
              </w:rPr>
              <w:t>10</w:t>
            </w:r>
          </w:p>
        </w:tc>
      </w:tr>
      <w:tr w:rsidR="00090397" w:rsidRPr="00A63CD3" w:rsidTr="002E3A07">
        <w:tc>
          <w:tcPr>
            <w:tcW w:w="3284" w:type="dxa"/>
            <w:vAlign w:val="center"/>
          </w:tcPr>
          <w:p w:rsidR="00090397" w:rsidRPr="00A63CD3" w:rsidRDefault="00090397" w:rsidP="002E3A07">
            <w:pPr>
              <w:jc w:val="center"/>
              <w:rPr>
                <w:sz w:val="28"/>
                <w:szCs w:val="28"/>
              </w:rPr>
            </w:pPr>
            <w:r w:rsidRPr="00A63CD3">
              <w:rPr>
                <w:sz w:val="28"/>
                <w:szCs w:val="28"/>
              </w:rPr>
              <w:t>Срок службы</w:t>
            </w:r>
          </w:p>
        </w:tc>
        <w:tc>
          <w:tcPr>
            <w:tcW w:w="3285" w:type="dxa"/>
            <w:vAlign w:val="center"/>
          </w:tcPr>
          <w:p w:rsidR="00090397" w:rsidRPr="00A63CD3" w:rsidRDefault="00090397" w:rsidP="002E3A07">
            <w:pPr>
              <w:jc w:val="center"/>
              <w:rPr>
                <w:sz w:val="28"/>
                <w:szCs w:val="28"/>
              </w:rPr>
            </w:pPr>
            <w:r w:rsidRPr="00A63CD3">
              <w:rPr>
                <w:sz w:val="28"/>
                <w:szCs w:val="28"/>
              </w:rPr>
              <w:t>10</w:t>
            </w:r>
          </w:p>
        </w:tc>
        <w:tc>
          <w:tcPr>
            <w:tcW w:w="3285" w:type="dxa"/>
            <w:vAlign w:val="center"/>
          </w:tcPr>
          <w:p w:rsidR="00090397" w:rsidRPr="00A63CD3" w:rsidRDefault="00090397" w:rsidP="002E3A07">
            <w:pPr>
              <w:jc w:val="center"/>
              <w:rPr>
                <w:sz w:val="28"/>
                <w:szCs w:val="28"/>
              </w:rPr>
            </w:pPr>
            <w:r w:rsidRPr="00A63CD3">
              <w:rPr>
                <w:sz w:val="28"/>
                <w:szCs w:val="28"/>
              </w:rPr>
              <w:t>5</w:t>
            </w:r>
          </w:p>
        </w:tc>
      </w:tr>
      <w:tr w:rsidR="00090397" w:rsidRPr="00A63CD3" w:rsidTr="002E3A07">
        <w:tc>
          <w:tcPr>
            <w:tcW w:w="3284" w:type="dxa"/>
            <w:vAlign w:val="center"/>
          </w:tcPr>
          <w:p w:rsidR="00090397" w:rsidRPr="00A63CD3" w:rsidRDefault="00090397" w:rsidP="002E3A07">
            <w:pPr>
              <w:jc w:val="center"/>
              <w:rPr>
                <w:sz w:val="28"/>
                <w:szCs w:val="28"/>
              </w:rPr>
            </w:pPr>
            <w:r w:rsidRPr="00A63CD3">
              <w:rPr>
                <w:sz w:val="28"/>
                <w:szCs w:val="28"/>
              </w:rPr>
              <w:t>КПД</w:t>
            </w:r>
          </w:p>
        </w:tc>
        <w:tc>
          <w:tcPr>
            <w:tcW w:w="3285" w:type="dxa"/>
            <w:vAlign w:val="center"/>
          </w:tcPr>
          <w:p w:rsidR="00090397" w:rsidRPr="00A63CD3" w:rsidRDefault="00090397" w:rsidP="002E3A07">
            <w:pPr>
              <w:jc w:val="center"/>
              <w:rPr>
                <w:sz w:val="28"/>
                <w:szCs w:val="28"/>
              </w:rPr>
            </w:pPr>
            <w:r w:rsidRPr="00A63CD3">
              <w:rPr>
                <w:sz w:val="28"/>
                <w:szCs w:val="28"/>
              </w:rPr>
              <w:t>Не меньше 85 %</w:t>
            </w:r>
          </w:p>
        </w:tc>
        <w:tc>
          <w:tcPr>
            <w:tcW w:w="3285" w:type="dxa"/>
            <w:vAlign w:val="center"/>
          </w:tcPr>
          <w:p w:rsidR="00090397" w:rsidRPr="00A63CD3" w:rsidRDefault="00090397" w:rsidP="002E3A07">
            <w:pPr>
              <w:jc w:val="center"/>
              <w:rPr>
                <w:sz w:val="28"/>
                <w:szCs w:val="28"/>
              </w:rPr>
            </w:pPr>
            <w:r w:rsidRPr="00A63CD3">
              <w:rPr>
                <w:sz w:val="28"/>
                <w:szCs w:val="28"/>
              </w:rPr>
              <w:t>Не меньше 80%</w:t>
            </w:r>
          </w:p>
        </w:tc>
      </w:tr>
    </w:tbl>
    <w:p w:rsidR="00090397" w:rsidRPr="00A63CD3" w:rsidRDefault="00090397" w:rsidP="00090397">
      <w:pPr>
        <w:pStyle w:val="1"/>
      </w:pPr>
      <w:bookmarkStart w:id="24" w:name="_Toc451875271"/>
      <w:r>
        <w:lastRenderedPageBreak/>
        <w:t xml:space="preserve">5.4 </w:t>
      </w:r>
      <w:r w:rsidRPr="00A63CD3">
        <w:t>Стоимостная оценка разработки</w:t>
      </w:r>
      <w:bookmarkEnd w:id="24"/>
    </w:p>
    <w:p w:rsidR="00090397" w:rsidRDefault="00090397" w:rsidP="00090397">
      <w:pPr>
        <w:spacing w:line="360" w:lineRule="auto"/>
        <w:jc w:val="both"/>
        <w:rPr>
          <w:sz w:val="28"/>
          <w:szCs w:val="28"/>
        </w:rPr>
      </w:pPr>
      <w:r w:rsidRPr="00A63CD3">
        <w:rPr>
          <w:sz w:val="28"/>
          <w:szCs w:val="28"/>
        </w:rPr>
        <w:t xml:space="preserve">          При проектировании системы необходима  разработка ленточного графика распределения работ. График позволяет определить основные этапы проектирования, конструирования и производства разрабатываемого устройства, а так же длительность  в часовом эквиваленте.</w:t>
      </w:r>
      <w:r>
        <w:rPr>
          <w:sz w:val="28"/>
          <w:szCs w:val="28"/>
        </w:rPr>
        <w:t xml:space="preserve"> </w:t>
      </w:r>
      <w:r w:rsidRPr="00A63CD3">
        <w:rPr>
          <w:sz w:val="28"/>
          <w:szCs w:val="28"/>
        </w:rPr>
        <w:t>Весь процесс проектирования занимает 400 часов и включает в себя 9 этапов.</w:t>
      </w:r>
      <w:r>
        <w:rPr>
          <w:sz w:val="28"/>
          <w:szCs w:val="28"/>
        </w:rPr>
        <w:t xml:space="preserve"> Ленточный график работ представлен в (таблице 5.3).</w:t>
      </w:r>
    </w:p>
    <w:p w:rsidR="00090397" w:rsidRPr="00A63CD3" w:rsidRDefault="00090397" w:rsidP="00090397">
      <w:pPr>
        <w:spacing w:line="360" w:lineRule="auto"/>
        <w:jc w:val="both"/>
        <w:rPr>
          <w:sz w:val="28"/>
          <w:szCs w:val="28"/>
        </w:rPr>
      </w:pPr>
      <w:r w:rsidRPr="00A63CD3">
        <w:rPr>
          <w:sz w:val="28"/>
          <w:szCs w:val="28"/>
        </w:rPr>
        <w:t>Таблица</w:t>
      </w:r>
      <w:r w:rsidRPr="00FC435B">
        <w:rPr>
          <w:sz w:val="28"/>
          <w:szCs w:val="28"/>
        </w:rPr>
        <w:t xml:space="preserve"> </w:t>
      </w:r>
      <w:r>
        <w:rPr>
          <w:sz w:val="28"/>
          <w:szCs w:val="28"/>
        </w:rPr>
        <w:t>5</w:t>
      </w:r>
      <w:r w:rsidRPr="00FC435B">
        <w:rPr>
          <w:sz w:val="28"/>
          <w:szCs w:val="28"/>
        </w:rPr>
        <w:t>.3</w:t>
      </w:r>
      <w:r w:rsidRPr="00A63CD3">
        <w:rPr>
          <w:sz w:val="28"/>
          <w:szCs w:val="28"/>
        </w:rPr>
        <w:t xml:space="preserve"> – Ленточный  график выполнения работ</w:t>
      </w:r>
    </w:p>
    <w:tbl>
      <w:tblPr>
        <w:tblStyle w:val="ab"/>
        <w:tblW w:w="10066" w:type="dxa"/>
        <w:tblLook w:val="04A0"/>
      </w:tblPr>
      <w:tblGrid>
        <w:gridCol w:w="2996"/>
        <w:gridCol w:w="883"/>
        <w:gridCol w:w="883"/>
        <w:gridCol w:w="884"/>
        <w:gridCol w:w="884"/>
        <w:gridCol w:w="884"/>
        <w:gridCol w:w="884"/>
        <w:gridCol w:w="884"/>
        <w:gridCol w:w="884"/>
      </w:tblGrid>
      <w:tr w:rsidR="00090397" w:rsidRPr="00A63CD3" w:rsidTr="002E3A07">
        <w:tc>
          <w:tcPr>
            <w:tcW w:w="2996" w:type="dxa"/>
          </w:tcPr>
          <w:p w:rsidR="00090397" w:rsidRPr="00A63CD3" w:rsidRDefault="00090397" w:rsidP="002E3A07">
            <w:pPr>
              <w:rPr>
                <w:sz w:val="28"/>
                <w:szCs w:val="28"/>
              </w:rPr>
            </w:pPr>
            <w:r w:rsidRPr="00A63CD3">
              <w:rPr>
                <w:sz w:val="28"/>
                <w:szCs w:val="28"/>
              </w:rPr>
              <w:t>Этапы работы</w:t>
            </w:r>
          </w:p>
        </w:tc>
        <w:tc>
          <w:tcPr>
            <w:tcW w:w="7070" w:type="dxa"/>
            <w:gridSpan w:val="8"/>
          </w:tcPr>
          <w:p w:rsidR="00090397" w:rsidRPr="00A63CD3" w:rsidRDefault="00090397" w:rsidP="002E3A07">
            <w:pPr>
              <w:rPr>
                <w:sz w:val="28"/>
                <w:szCs w:val="28"/>
              </w:rPr>
            </w:pPr>
            <w:r w:rsidRPr="00A63CD3">
              <w:rPr>
                <w:sz w:val="28"/>
                <w:szCs w:val="28"/>
              </w:rPr>
              <w:t xml:space="preserve">                                     Часы работы</w:t>
            </w:r>
          </w:p>
          <w:p w:rsidR="00090397" w:rsidRPr="00A63CD3" w:rsidRDefault="00090397" w:rsidP="002E3A07">
            <w:pPr>
              <w:rPr>
                <w:sz w:val="28"/>
                <w:szCs w:val="28"/>
              </w:rPr>
            </w:pPr>
            <w:r w:rsidRPr="00A63CD3">
              <w:rPr>
                <w:sz w:val="28"/>
                <w:szCs w:val="28"/>
              </w:rPr>
              <w:t xml:space="preserve">60        120       180      240       300       360       420    </w:t>
            </w:r>
          </w:p>
        </w:tc>
      </w:tr>
      <w:tr w:rsidR="00090397" w:rsidRPr="00A63CD3" w:rsidTr="002E3A07">
        <w:tc>
          <w:tcPr>
            <w:tcW w:w="2996" w:type="dxa"/>
          </w:tcPr>
          <w:p w:rsidR="00090397" w:rsidRPr="00A63CD3" w:rsidRDefault="004E2771" w:rsidP="002E3A07">
            <w:pPr>
              <w:rPr>
                <w:sz w:val="28"/>
                <w:szCs w:val="28"/>
              </w:rPr>
            </w:pPr>
            <w:r>
              <w:rPr>
                <w:noProof/>
                <w:sz w:val="28"/>
                <w:szCs w:val="28"/>
              </w:rPr>
              <w:pict>
                <v:rect id="Прямоугольник 9" o:spid="_x0000_s1054" style="position:absolute;margin-left:2in;margin-top:16.65pt;width:34.95pt;height:7.1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" fillcolor="black [3200]" stroked="f" strokecolor="white" strokeweight="3pt">
                  <v:shadow on="t" color="#7f7f7f" opacity=".5" offset="1pt"/>
                </v:rect>
              </w:pict>
            </w:r>
            <w:r w:rsidR="00090397" w:rsidRPr="00A63CD3">
              <w:rPr>
                <w:sz w:val="28"/>
                <w:szCs w:val="28"/>
              </w:rPr>
              <w:t>1.Изучение литературы, анализ ТЗ</w:t>
            </w:r>
          </w:p>
        </w:tc>
        <w:tc>
          <w:tcPr>
            <w:tcW w:w="883" w:type="dxa"/>
          </w:tcPr>
          <w:p w:rsidR="00090397" w:rsidRPr="00A63CD3" w:rsidRDefault="00090397" w:rsidP="002E3A07">
            <w:pPr>
              <w:rPr>
                <w:sz w:val="28"/>
                <w:szCs w:val="28"/>
              </w:rPr>
            </w:pPr>
          </w:p>
        </w:tc>
        <w:tc>
          <w:tcPr>
            <w:tcW w:w="883"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r>
      <w:tr w:rsidR="00090397" w:rsidRPr="00A63CD3" w:rsidTr="002E3A07">
        <w:tc>
          <w:tcPr>
            <w:tcW w:w="2996" w:type="dxa"/>
          </w:tcPr>
          <w:p w:rsidR="00090397" w:rsidRPr="00A63CD3" w:rsidRDefault="00090397" w:rsidP="002E3A07">
            <w:pPr>
              <w:rPr>
                <w:sz w:val="28"/>
                <w:szCs w:val="28"/>
              </w:rPr>
            </w:pPr>
            <w:r w:rsidRPr="00A63CD3">
              <w:rPr>
                <w:sz w:val="28"/>
                <w:szCs w:val="28"/>
              </w:rPr>
              <w:t>2.Разработка структурной, функциональной схем.</w:t>
            </w:r>
          </w:p>
        </w:tc>
        <w:tc>
          <w:tcPr>
            <w:tcW w:w="883" w:type="dxa"/>
          </w:tcPr>
          <w:p w:rsidR="00090397" w:rsidRPr="00A63CD3" w:rsidRDefault="004E2771" w:rsidP="002E3A07">
            <w:pPr>
              <w:rPr>
                <w:sz w:val="28"/>
                <w:szCs w:val="28"/>
              </w:rPr>
            </w:pPr>
            <w:r>
              <w:rPr>
                <w:noProof/>
                <w:sz w:val="28"/>
                <w:szCs w:val="28"/>
              </w:rPr>
              <w:pict>
                <v:rect id="Прямоугольник 8" o:spid="_x0000_s1061" style="position:absolute;margin-left:29.15pt;margin-top:26.4pt;width:28.5pt;height:7.1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" fillcolor="black [3200]" stroked="f" strokecolor="white" strokeweight="3pt">
                  <v:shadow on="t" color="#7f7f7f" opacity=".5" offset="1pt"/>
                </v:rect>
              </w:pict>
            </w:r>
          </w:p>
        </w:tc>
        <w:tc>
          <w:tcPr>
            <w:tcW w:w="883"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r>
      <w:tr w:rsidR="00090397" w:rsidRPr="00A63CD3" w:rsidTr="002E3A07">
        <w:tc>
          <w:tcPr>
            <w:tcW w:w="2996" w:type="dxa"/>
          </w:tcPr>
          <w:p w:rsidR="00090397" w:rsidRPr="00A63CD3" w:rsidRDefault="00090397" w:rsidP="002E3A07">
            <w:pPr>
              <w:rPr>
                <w:sz w:val="28"/>
                <w:szCs w:val="28"/>
              </w:rPr>
            </w:pPr>
            <w:r w:rsidRPr="00A63CD3">
              <w:rPr>
                <w:sz w:val="28"/>
                <w:szCs w:val="28"/>
              </w:rPr>
              <w:t>3.Разработка принципиальной схемы</w:t>
            </w:r>
          </w:p>
        </w:tc>
        <w:tc>
          <w:tcPr>
            <w:tcW w:w="883" w:type="dxa"/>
          </w:tcPr>
          <w:p w:rsidR="00090397" w:rsidRPr="00A63CD3" w:rsidRDefault="00090397" w:rsidP="002E3A07">
            <w:pPr>
              <w:rPr>
                <w:sz w:val="28"/>
                <w:szCs w:val="28"/>
              </w:rPr>
            </w:pPr>
          </w:p>
        </w:tc>
        <w:tc>
          <w:tcPr>
            <w:tcW w:w="883" w:type="dxa"/>
          </w:tcPr>
          <w:p w:rsidR="00090397" w:rsidRPr="00A63CD3" w:rsidRDefault="004E2771" w:rsidP="002E3A07">
            <w:pPr>
              <w:rPr>
                <w:sz w:val="28"/>
                <w:szCs w:val="28"/>
              </w:rPr>
            </w:pPr>
            <w:r>
              <w:rPr>
                <w:noProof/>
                <w:sz w:val="28"/>
                <w:szCs w:val="28"/>
              </w:rPr>
              <w:pict>
                <v:rect id="Прямоугольник 7" o:spid="_x0000_s1062" style="position:absolute;margin-left:18.75pt;margin-top:23.15pt;width:31.5pt;height:7.1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" fillcolor="black [3200]" stroked="f" strokecolor="white" strokeweight="3pt">
                  <v:shadow on="t" color="#7f7f7f" opacity=".5" offset="1pt"/>
                </v:rect>
              </w:pict>
            </w: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r>
      <w:tr w:rsidR="00090397" w:rsidRPr="00A63CD3" w:rsidTr="002E3A07">
        <w:tc>
          <w:tcPr>
            <w:tcW w:w="2996" w:type="dxa"/>
          </w:tcPr>
          <w:p w:rsidR="00090397" w:rsidRPr="00A63CD3" w:rsidRDefault="00090397" w:rsidP="002E3A07">
            <w:pPr>
              <w:rPr>
                <w:sz w:val="28"/>
                <w:szCs w:val="28"/>
              </w:rPr>
            </w:pPr>
            <w:r w:rsidRPr="00A63CD3">
              <w:rPr>
                <w:sz w:val="28"/>
                <w:szCs w:val="28"/>
              </w:rPr>
              <w:t>4.Выбор системы</w:t>
            </w:r>
            <w:r w:rsidRPr="00A63CD3">
              <w:rPr>
                <w:sz w:val="28"/>
                <w:szCs w:val="28"/>
              </w:rPr>
              <w:tab/>
            </w:r>
          </w:p>
        </w:tc>
        <w:tc>
          <w:tcPr>
            <w:tcW w:w="883" w:type="dxa"/>
          </w:tcPr>
          <w:p w:rsidR="00090397" w:rsidRPr="00A63CD3" w:rsidRDefault="00090397" w:rsidP="002E3A07">
            <w:pPr>
              <w:rPr>
                <w:sz w:val="28"/>
                <w:szCs w:val="28"/>
              </w:rPr>
            </w:pPr>
          </w:p>
        </w:tc>
        <w:tc>
          <w:tcPr>
            <w:tcW w:w="883" w:type="dxa"/>
          </w:tcPr>
          <w:p w:rsidR="00090397" w:rsidRPr="00A63CD3" w:rsidRDefault="00090397" w:rsidP="002E3A07">
            <w:pPr>
              <w:rPr>
                <w:sz w:val="28"/>
                <w:szCs w:val="28"/>
              </w:rPr>
            </w:pPr>
          </w:p>
        </w:tc>
        <w:tc>
          <w:tcPr>
            <w:tcW w:w="884" w:type="dxa"/>
          </w:tcPr>
          <w:p w:rsidR="00090397" w:rsidRPr="00A63CD3" w:rsidRDefault="004E2771" w:rsidP="002E3A07">
            <w:pPr>
              <w:rPr>
                <w:sz w:val="28"/>
                <w:szCs w:val="28"/>
              </w:rPr>
            </w:pPr>
            <w:r>
              <w:rPr>
                <w:noProof/>
                <w:sz w:val="28"/>
                <w:szCs w:val="28"/>
              </w:rPr>
              <w:pict>
                <v:rect id="Прямоугольник 6" o:spid="_x0000_s1055" style="position:absolute;margin-left:6.1pt;margin-top:7.65pt;width:22.5pt;height:7.1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" fillcolor="black [3200]" stroked="f" strokecolor="white" strokeweight="3pt">
                  <v:shadow on="t" color="#7f7f7f" opacity=".5" offset="1pt"/>
                </v:rect>
              </w:pict>
            </w: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r>
      <w:tr w:rsidR="00090397" w:rsidRPr="00A63CD3" w:rsidTr="002E3A07">
        <w:tc>
          <w:tcPr>
            <w:tcW w:w="2996" w:type="dxa"/>
          </w:tcPr>
          <w:p w:rsidR="00090397" w:rsidRPr="00A63CD3" w:rsidRDefault="00090397" w:rsidP="002E3A07">
            <w:pPr>
              <w:rPr>
                <w:sz w:val="28"/>
                <w:szCs w:val="28"/>
              </w:rPr>
            </w:pPr>
            <w:r w:rsidRPr="00A63CD3">
              <w:rPr>
                <w:sz w:val="28"/>
                <w:szCs w:val="28"/>
              </w:rPr>
              <w:t xml:space="preserve">5.Разработка конструкции </w:t>
            </w:r>
          </w:p>
          <w:p w:rsidR="00090397" w:rsidRPr="00A63CD3" w:rsidRDefault="00090397" w:rsidP="002E3A07">
            <w:pPr>
              <w:rPr>
                <w:sz w:val="28"/>
                <w:szCs w:val="28"/>
              </w:rPr>
            </w:pPr>
          </w:p>
        </w:tc>
        <w:tc>
          <w:tcPr>
            <w:tcW w:w="883" w:type="dxa"/>
          </w:tcPr>
          <w:p w:rsidR="00090397" w:rsidRPr="00A63CD3" w:rsidRDefault="00090397" w:rsidP="002E3A07">
            <w:pPr>
              <w:rPr>
                <w:sz w:val="28"/>
                <w:szCs w:val="28"/>
              </w:rPr>
            </w:pPr>
          </w:p>
        </w:tc>
        <w:tc>
          <w:tcPr>
            <w:tcW w:w="883" w:type="dxa"/>
          </w:tcPr>
          <w:p w:rsidR="00090397" w:rsidRPr="00A63CD3" w:rsidRDefault="00090397" w:rsidP="002E3A07">
            <w:pPr>
              <w:rPr>
                <w:sz w:val="28"/>
                <w:szCs w:val="28"/>
              </w:rPr>
            </w:pPr>
          </w:p>
        </w:tc>
        <w:tc>
          <w:tcPr>
            <w:tcW w:w="884" w:type="dxa"/>
          </w:tcPr>
          <w:p w:rsidR="00090397" w:rsidRPr="00A63CD3" w:rsidRDefault="004E2771" w:rsidP="002E3A07">
            <w:pPr>
              <w:rPr>
                <w:sz w:val="28"/>
                <w:szCs w:val="28"/>
              </w:rPr>
            </w:pPr>
            <w:r>
              <w:rPr>
                <w:noProof/>
                <w:sz w:val="28"/>
                <w:szCs w:val="28"/>
              </w:rPr>
              <w:pict>
                <v:rect id="Прямоугольник 5" o:spid="_x0000_s1056" style="position:absolute;margin-left:30.85pt;margin-top:28.5pt;width:33.75pt;height:7.1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" fillcolor="black [3200]" stroked="f" strokecolor="white" strokeweight="3pt">
                  <v:shadow on="t" color="#7f7f7f" opacity=".5" offset="1pt"/>
                </v:rect>
              </w:pict>
            </w: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r>
      <w:tr w:rsidR="00090397" w:rsidRPr="00A63CD3" w:rsidTr="002E3A07">
        <w:tc>
          <w:tcPr>
            <w:tcW w:w="2996" w:type="dxa"/>
          </w:tcPr>
          <w:p w:rsidR="00090397" w:rsidRPr="00A63CD3" w:rsidRDefault="00090397" w:rsidP="002E3A07">
            <w:pPr>
              <w:rPr>
                <w:sz w:val="28"/>
                <w:szCs w:val="28"/>
              </w:rPr>
            </w:pPr>
            <w:r w:rsidRPr="00A63CD3">
              <w:rPr>
                <w:sz w:val="28"/>
                <w:szCs w:val="28"/>
              </w:rPr>
              <w:t>6.Разработка программного обеспечения</w:t>
            </w:r>
          </w:p>
        </w:tc>
        <w:tc>
          <w:tcPr>
            <w:tcW w:w="883" w:type="dxa"/>
          </w:tcPr>
          <w:p w:rsidR="00090397" w:rsidRPr="00A63CD3" w:rsidRDefault="00090397" w:rsidP="002E3A07">
            <w:pPr>
              <w:rPr>
                <w:sz w:val="28"/>
                <w:szCs w:val="28"/>
              </w:rPr>
            </w:pPr>
          </w:p>
        </w:tc>
        <w:tc>
          <w:tcPr>
            <w:tcW w:w="883"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4E2771" w:rsidP="002E3A07">
            <w:pPr>
              <w:rPr>
                <w:sz w:val="28"/>
                <w:szCs w:val="28"/>
              </w:rPr>
            </w:pPr>
            <w:r>
              <w:rPr>
                <w:noProof/>
                <w:sz w:val="28"/>
                <w:szCs w:val="28"/>
              </w:rPr>
              <w:pict>
                <v:rect id="Прямоугольник 4" o:spid="_x0000_s1057" style="position:absolute;margin-left:21.15pt;margin-top:34.1pt;width:18pt;height:7.1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" fillcolor="black [3200]" stroked="f" strokecolor="white" strokeweight="3pt">
                  <v:shadow on="t" color="#7f7f7f" opacity=".5" offset="1pt"/>
                </v:rect>
              </w:pict>
            </w: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r>
      <w:tr w:rsidR="00090397" w:rsidRPr="00A63CD3" w:rsidTr="002E3A07">
        <w:tc>
          <w:tcPr>
            <w:tcW w:w="2996" w:type="dxa"/>
          </w:tcPr>
          <w:p w:rsidR="00090397" w:rsidRPr="00A63CD3" w:rsidRDefault="00090397" w:rsidP="002E3A07">
            <w:pPr>
              <w:rPr>
                <w:sz w:val="28"/>
                <w:szCs w:val="28"/>
              </w:rPr>
            </w:pPr>
            <w:r w:rsidRPr="00A63CD3">
              <w:rPr>
                <w:sz w:val="28"/>
                <w:szCs w:val="28"/>
              </w:rPr>
              <w:t>7.Изготовление комплекта технической документации</w:t>
            </w:r>
          </w:p>
        </w:tc>
        <w:tc>
          <w:tcPr>
            <w:tcW w:w="883" w:type="dxa"/>
          </w:tcPr>
          <w:p w:rsidR="00090397" w:rsidRPr="00A63CD3" w:rsidRDefault="00090397" w:rsidP="002E3A07">
            <w:pPr>
              <w:rPr>
                <w:sz w:val="28"/>
                <w:szCs w:val="28"/>
              </w:rPr>
            </w:pPr>
          </w:p>
        </w:tc>
        <w:tc>
          <w:tcPr>
            <w:tcW w:w="883"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4E2771" w:rsidP="002E3A07">
            <w:pPr>
              <w:rPr>
                <w:sz w:val="28"/>
                <w:szCs w:val="28"/>
              </w:rPr>
            </w:pPr>
            <w:r>
              <w:rPr>
                <w:noProof/>
                <w:sz w:val="28"/>
                <w:szCs w:val="28"/>
              </w:rPr>
              <w:pict>
                <v:rect id="Прямоугольник 3" o:spid="_x0000_s1058" style="position:absolute;margin-left:-5.05pt;margin-top:35.2pt;width:27.75pt;height:7.1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" fillcolor="black [3200]" stroked="f" strokecolor="white" strokeweight="3pt">
                  <v:shadow on="t" color="#7f7f7f" opacity=".5" offset="1pt"/>
                </v:rect>
              </w:pict>
            </w: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c>
          <w:tcPr>
            <w:tcW w:w="884" w:type="dxa"/>
          </w:tcPr>
          <w:p w:rsidR="00090397" w:rsidRPr="00A63CD3" w:rsidRDefault="00090397" w:rsidP="002E3A07">
            <w:pPr>
              <w:rPr>
                <w:sz w:val="28"/>
                <w:szCs w:val="28"/>
              </w:rPr>
            </w:pPr>
          </w:p>
        </w:tc>
      </w:tr>
      <w:tr w:rsidR="00090397" w:rsidRPr="00A63CD3" w:rsidTr="002E3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60"/>
        </w:trPr>
        <w:tc>
          <w:tcPr>
            <w:tcW w:w="2996" w:type="dxa"/>
          </w:tcPr>
          <w:p w:rsidR="00090397" w:rsidRPr="00A63CD3" w:rsidRDefault="00090397" w:rsidP="002E3A07">
            <w:pPr>
              <w:rPr>
                <w:sz w:val="28"/>
                <w:szCs w:val="28"/>
              </w:rPr>
            </w:pPr>
            <w:r w:rsidRPr="00A63CD3">
              <w:rPr>
                <w:sz w:val="28"/>
                <w:szCs w:val="28"/>
              </w:rPr>
              <w:t>8.Изготовление макета</w:t>
            </w:r>
          </w:p>
          <w:p w:rsidR="00090397" w:rsidRPr="00A63CD3" w:rsidRDefault="00090397" w:rsidP="002E3A07">
            <w:pPr>
              <w:rPr>
                <w:sz w:val="28"/>
                <w:szCs w:val="28"/>
              </w:rPr>
            </w:pPr>
            <w:r w:rsidRPr="00A63CD3">
              <w:rPr>
                <w:sz w:val="28"/>
                <w:szCs w:val="28"/>
              </w:rPr>
              <w:tab/>
            </w:r>
          </w:p>
        </w:tc>
        <w:tc>
          <w:tcPr>
            <w:tcW w:w="883" w:type="dxa"/>
            <w:shd w:val="clear" w:color="auto" w:fill="auto"/>
          </w:tcPr>
          <w:p w:rsidR="00090397" w:rsidRPr="00A63CD3" w:rsidRDefault="00090397" w:rsidP="002E3A07">
            <w:pPr>
              <w:rPr>
                <w:sz w:val="28"/>
                <w:szCs w:val="28"/>
              </w:rPr>
            </w:pPr>
          </w:p>
        </w:tc>
        <w:tc>
          <w:tcPr>
            <w:tcW w:w="883" w:type="dxa"/>
            <w:shd w:val="clear" w:color="auto" w:fill="auto"/>
          </w:tcPr>
          <w:p w:rsidR="00090397" w:rsidRPr="00A63CD3" w:rsidRDefault="00090397" w:rsidP="002E3A07">
            <w:pPr>
              <w:rPr>
                <w:sz w:val="28"/>
                <w:szCs w:val="28"/>
              </w:rPr>
            </w:pPr>
          </w:p>
        </w:tc>
        <w:tc>
          <w:tcPr>
            <w:tcW w:w="884" w:type="dxa"/>
            <w:shd w:val="clear" w:color="auto" w:fill="auto"/>
          </w:tcPr>
          <w:p w:rsidR="00090397" w:rsidRPr="00A63CD3" w:rsidRDefault="00090397" w:rsidP="002E3A07">
            <w:pPr>
              <w:rPr>
                <w:sz w:val="28"/>
                <w:szCs w:val="28"/>
              </w:rPr>
            </w:pPr>
          </w:p>
        </w:tc>
        <w:tc>
          <w:tcPr>
            <w:tcW w:w="884" w:type="dxa"/>
            <w:shd w:val="clear" w:color="auto" w:fill="auto"/>
          </w:tcPr>
          <w:p w:rsidR="00090397" w:rsidRPr="00A63CD3" w:rsidRDefault="00090397" w:rsidP="002E3A07">
            <w:pPr>
              <w:rPr>
                <w:sz w:val="28"/>
                <w:szCs w:val="28"/>
              </w:rPr>
            </w:pPr>
          </w:p>
        </w:tc>
        <w:tc>
          <w:tcPr>
            <w:tcW w:w="884" w:type="dxa"/>
            <w:shd w:val="clear" w:color="auto" w:fill="auto"/>
          </w:tcPr>
          <w:p w:rsidR="00090397" w:rsidRPr="00A63CD3" w:rsidRDefault="004E2771" w:rsidP="002E3A07">
            <w:pPr>
              <w:rPr>
                <w:sz w:val="28"/>
                <w:szCs w:val="28"/>
              </w:rPr>
            </w:pPr>
            <w:r>
              <w:rPr>
                <w:noProof/>
                <w:sz w:val="28"/>
                <w:szCs w:val="28"/>
              </w:rPr>
              <w:pict>
                <v:rect id="Прямоугольник 2" o:spid="_x0000_s1059" style="position:absolute;margin-left:22.7pt;margin-top:26.1pt;width:35.25pt;height:7.1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" fillcolor="black [3200]" stroked="f" strokecolor="white" strokeweight="3pt">
                  <v:shadow on="t" color="#7f7f7f" opacity=".5" offset="1pt"/>
                </v:rect>
              </w:pict>
            </w:r>
          </w:p>
        </w:tc>
        <w:tc>
          <w:tcPr>
            <w:tcW w:w="884" w:type="dxa"/>
            <w:shd w:val="clear" w:color="auto" w:fill="auto"/>
          </w:tcPr>
          <w:p w:rsidR="00090397" w:rsidRPr="00A63CD3" w:rsidRDefault="00090397" w:rsidP="002E3A07">
            <w:pPr>
              <w:rPr>
                <w:sz w:val="28"/>
                <w:szCs w:val="28"/>
              </w:rPr>
            </w:pPr>
          </w:p>
        </w:tc>
        <w:tc>
          <w:tcPr>
            <w:tcW w:w="884" w:type="dxa"/>
            <w:shd w:val="clear" w:color="auto" w:fill="auto"/>
          </w:tcPr>
          <w:p w:rsidR="00090397" w:rsidRPr="00A63CD3" w:rsidRDefault="00090397" w:rsidP="002E3A07">
            <w:pPr>
              <w:rPr>
                <w:sz w:val="28"/>
                <w:szCs w:val="28"/>
              </w:rPr>
            </w:pPr>
          </w:p>
        </w:tc>
        <w:tc>
          <w:tcPr>
            <w:tcW w:w="884" w:type="dxa"/>
            <w:shd w:val="clear" w:color="auto" w:fill="auto"/>
          </w:tcPr>
          <w:p w:rsidR="00090397" w:rsidRPr="00A63CD3" w:rsidRDefault="00090397" w:rsidP="002E3A07">
            <w:pPr>
              <w:rPr>
                <w:sz w:val="28"/>
                <w:szCs w:val="28"/>
              </w:rPr>
            </w:pPr>
          </w:p>
        </w:tc>
      </w:tr>
      <w:tr w:rsidR="00090397" w:rsidRPr="00A63CD3" w:rsidTr="002E3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60"/>
        </w:trPr>
        <w:tc>
          <w:tcPr>
            <w:tcW w:w="2996" w:type="dxa"/>
          </w:tcPr>
          <w:p w:rsidR="00090397" w:rsidRPr="00A63CD3" w:rsidRDefault="00090397" w:rsidP="002E3A07">
            <w:pPr>
              <w:rPr>
                <w:sz w:val="28"/>
                <w:szCs w:val="28"/>
              </w:rPr>
            </w:pPr>
            <w:r w:rsidRPr="00A63CD3">
              <w:rPr>
                <w:sz w:val="28"/>
                <w:szCs w:val="28"/>
              </w:rPr>
              <w:t>9.Проведение</w:t>
            </w:r>
            <w:r>
              <w:rPr>
                <w:sz w:val="28"/>
                <w:szCs w:val="28"/>
              </w:rPr>
              <w:t xml:space="preserve"> экспериментальных исследований </w:t>
            </w:r>
            <w:r w:rsidRPr="00A63CD3">
              <w:rPr>
                <w:sz w:val="28"/>
                <w:szCs w:val="28"/>
              </w:rPr>
              <w:t>и доработка технической документации</w:t>
            </w:r>
          </w:p>
          <w:p w:rsidR="00090397" w:rsidRPr="00A63CD3" w:rsidRDefault="00090397" w:rsidP="002E3A07">
            <w:pPr>
              <w:rPr>
                <w:sz w:val="28"/>
                <w:szCs w:val="28"/>
              </w:rPr>
            </w:pPr>
          </w:p>
        </w:tc>
        <w:tc>
          <w:tcPr>
            <w:tcW w:w="883" w:type="dxa"/>
            <w:shd w:val="clear" w:color="auto" w:fill="auto"/>
          </w:tcPr>
          <w:p w:rsidR="00090397" w:rsidRPr="00A63CD3" w:rsidRDefault="00090397" w:rsidP="002E3A07">
            <w:pPr>
              <w:rPr>
                <w:sz w:val="28"/>
                <w:szCs w:val="28"/>
              </w:rPr>
            </w:pPr>
          </w:p>
        </w:tc>
        <w:tc>
          <w:tcPr>
            <w:tcW w:w="883" w:type="dxa"/>
            <w:shd w:val="clear" w:color="auto" w:fill="auto"/>
          </w:tcPr>
          <w:p w:rsidR="00090397" w:rsidRPr="00A63CD3" w:rsidRDefault="00090397" w:rsidP="002E3A07">
            <w:pPr>
              <w:rPr>
                <w:sz w:val="28"/>
                <w:szCs w:val="28"/>
              </w:rPr>
            </w:pPr>
          </w:p>
        </w:tc>
        <w:tc>
          <w:tcPr>
            <w:tcW w:w="884" w:type="dxa"/>
            <w:shd w:val="clear" w:color="auto" w:fill="auto"/>
          </w:tcPr>
          <w:p w:rsidR="00090397" w:rsidRPr="00A63CD3" w:rsidRDefault="00090397" w:rsidP="002E3A07">
            <w:pPr>
              <w:rPr>
                <w:sz w:val="28"/>
                <w:szCs w:val="28"/>
              </w:rPr>
            </w:pPr>
          </w:p>
        </w:tc>
        <w:tc>
          <w:tcPr>
            <w:tcW w:w="884" w:type="dxa"/>
            <w:shd w:val="clear" w:color="auto" w:fill="auto"/>
          </w:tcPr>
          <w:p w:rsidR="00090397" w:rsidRPr="00A63CD3" w:rsidRDefault="00090397" w:rsidP="002E3A07">
            <w:pPr>
              <w:rPr>
                <w:sz w:val="28"/>
                <w:szCs w:val="28"/>
              </w:rPr>
            </w:pPr>
          </w:p>
        </w:tc>
        <w:tc>
          <w:tcPr>
            <w:tcW w:w="884" w:type="dxa"/>
            <w:shd w:val="clear" w:color="auto" w:fill="auto"/>
          </w:tcPr>
          <w:p w:rsidR="00090397" w:rsidRPr="00A63CD3" w:rsidRDefault="00090397" w:rsidP="002E3A07">
            <w:pPr>
              <w:rPr>
                <w:sz w:val="28"/>
                <w:szCs w:val="28"/>
              </w:rPr>
            </w:pPr>
          </w:p>
        </w:tc>
        <w:tc>
          <w:tcPr>
            <w:tcW w:w="884" w:type="dxa"/>
            <w:shd w:val="clear" w:color="auto" w:fill="auto"/>
          </w:tcPr>
          <w:p w:rsidR="00090397" w:rsidRPr="00A63CD3" w:rsidRDefault="004E2771" w:rsidP="002E3A07">
            <w:pPr>
              <w:rPr>
                <w:sz w:val="28"/>
                <w:szCs w:val="28"/>
              </w:rPr>
            </w:pPr>
            <w:r>
              <w:rPr>
                <w:noProof/>
                <w:sz w:val="28"/>
                <w:szCs w:val="28"/>
              </w:rPr>
              <w:pict>
                <v:rect id="Прямоугольник 1" o:spid="_x0000_s1060" style="position:absolute;margin-left:13.75pt;margin-top:75.75pt;width:54pt;height:7.1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" fillcolor="black [3200]" stroked="f" strokecolor="white" strokeweight="3pt">
                  <v:shadow on="t" color="#7f7f7f" opacity=".5" offset="1pt"/>
                </v:rect>
              </w:pict>
            </w:r>
          </w:p>
        </w:tc>
        <w:tc>
          <w:tcPr>
            <w:tcW w:w="884" w:type="dxa"/>
            <w:shd w:val="clear" w:color="auto" w:fill="auto"/>
          </w:tcPr>
          <w:p w:rsidR="00090397" w:rsidRPr="00A63CD3" w:rsidRDefault="00090397" w:rsidP="002E3A07">
            <w:pPr>
              <w:rPr>
                <w:sz w:val="28"/>
                <w:szCs w:val="28"/>
              </w:rPr>
            </w:pPr>
          </w:p>
        </w:tc>
        <w:tc>
          <w:tcPr>
            <w:tcW w:w="884" w:type="dxa"/>
            <w:shd w:val="clear" w:color="auto" w:fill="auto"/>
          </w:tcPr>
          <w:p w:rsidR="00090397" w:rsidRPr="00A63CD3" w:rsidRDefault="00090397" w:rsidP="002E3A07">
            <w:pPr>
              <w:rPr>
                <w:sz w:val="28"/>
                <w:szCs w:val="28"/>
              </w:rPr>
            </w:pPr>
          </w:p>
        </w:tc>
      </w:tr>
    </w:tbl>
    <w:p w:rsidR="00090397" w:rsidRPr="00A63CD3" w:rsidRDefault="00090397" w:rsidP="00090397">
      <w:pPr>
        <w:spacing w:line="360" w:lineRule="auto"/>
        <w:rPr>
          <w:sz w:val="28"/>
          <w:szCs w:val="28"/>
        </w:rPr>
      </w:pPr>
      <w:r w:rsidRPr="00A63CD3">
        <w:rPr>
          <w:sz w:val="28"/>
          <w:szCs w:val="28"/>
        </w:rPr>
        <w:t>Для расчета себестоимости данного устройства необходимо рассчитать зарплату сотрудников занятых проектировкой.</w:t>
      </w:r>
    </w:p>
    <w:p w:rsidR="00090397" w:rsidRPr="00A63CD3" w:rsidRDefault="00090397" w:rsidP="00090397">
      <w:pPr>
        <w:spacing w:line="360" w:lineRule="auto"/>
        <w:rPr>
          <w:sz w:val="28"/>
          <w:szCs w:val="28"/>
        </w:rPr>
      </w:pPr>
      <w:r w:rsidRPr="00A63CD3">
        <w:rPr>
          <w:sz w:val="28"/>
          <w:szCs w:val="28"/>
        </w:rPr>
        <w:lastRenderedPageBreak/>
        <w:t>Оплата труда сотрудникам рассчитывается, исходя из разряда,</w:t>
      </w:r>
      <w:r>
        <w:rPr>
          <w:sz w:val="28"/>
          <w:szCs w:val="28"/>
        </w:rPr>
        <w:t xml:space="preserve"> </w:t>
      </w:r>
      <w:r w:rsidRPr="00A63CD3">
        <w:rPr>
          <w:sz w:val="28"/>
          <w:szCs w:val="28"/>
        </w:rPr>
        <w:t>категории и таблицы тарифных ставок. Так как количество часов отрабатываемых сотрудником составляет 176 часов (22 рабочих дня по 8 часов), то получим:</w:t>
      </w:r>
    </w:p>
    <w:p w:rsidR="00090397" w:rsidRPr="00ED1361" w:rsidRDefault="00090397" w:rsidP="00090397">
      <w:pPr>
        <w:pStyle w:val="ac"/>
        <w:numPr>
          <w:ilvl w:val="0"/>
          <w:numId w:val="25"/>
        </w:numPr>
        <w:spacing w:after="0" w:line="360" w:lineRule="auto"/>
        <w:jc w:val="both"/>
        <w:rPr>
          <w:rFonts w:ascii="Times New Roman" w:hAnsi="Times New Roman" w:cs="Times New Roman"/>
          <w:sz w:val="28"/>
          <w:szCs w:val="28"/>
        </w:rPr>
      </w:pPr>
      <w:r w:rsidRPr="00ED1361">
        <w:rPr>
          <w:rFonts w:ascii="Times New Roman" w:hAnsi="Times New Roman" w:cs="Times New Roman"/>
          <w:sz w:val="28"/>
          <w:szCs w:val="28"/>
        </w:rPr>
        <w:t>часовая тарифная ставка программиста 17380/176 = 98,75руб/час;</w:t>
      </w:r>
    </w:p>
    <w:p w:rsidR="00090397" w:rsidRPr="00ED1361" w:rsidRDefault="00090397" w:rsidP="00090397">
      <w:pPr>
        <w:pStyle w:val="ac"/>
        <w:numPr>
          <w:ilvl w:val="0"/>
          <w:numId w:val="25"/>
        </w:numPr>
        <w:spacing w:after="0" w:line="360" w:lineRule="auto"/>
        <w:jc w:val="both"/>
        <w:rPr>
          <w:rFonts w:ascii="Times New Roman" w:hAnsi="Times New Roman" w:cs="Times New Roman"/>
          <w:sz w:val="28"/>
          <w:szCs w:val="28"/>
        </w:rPr>
      </w:pPr>
      <w:r w:rsidRPr="00ED1361">
        <w:rPr>
          <w:rFonts w:ascii="Times New Roman" w:hAnsi="Times New Roman" w:cs="Times New Roman"/>
          <w:sz w:val="28"/>
          <w:szCs w:val="28"/>
        </w:rPr>
        <w:t>часовая тарифная ставка инженера 1 категории 40340/176= 229,20руб/час;</w:t>
      </w:r>
    </w:p>
    <w:p w:rsidR="00090397" w:rsidRPr="00ED1361" w:rsidRDefault="00090397" w:rsidP="00090397">
      <w:pPr>
        <w:pStyle w:val="ac"/>
        <w:numPr>
          <w:ilvl w:val="0"/>
          <w:numId w:val="25"/>
        </w:numPr>
        <w:spacing w:after="0" w:line="360" w:lineRule="auto"/>
        <w:jc w:val="both"/>
        <w:rPr>
          <w:rFonts w:ascii="Times New Roman" w:hAnsi="Times New Roman" w:cs="Times New Roman"/>
          <w:sz w:val="28"/>
          <w:szCs w:val="28"/>
        </w:rPr>
      </w:pPr>
      <w:r w:rsidRPr="00ED1361">
        <w:rPr>
          <w:rFonts w:ascii="Times New Roman" w:hAnsi="Times New Roman" w:cs="Times New Roman"/>
          <w:sz w:val="28"/>
          <w:szCs w:val="28"/>
        </w:rPr>
        <w:t xml:space="preserve">часовая тарифная ставка электромонтажника 3 разряда </w:t>
      </w:r>
    </w:p>
    <w:p w:rsidR="00090397" w:rsidRPr="00A63CD3" w:rsidRDefault="00090397" w:rsidP="00090397">
      <w:pPr>
        <w:spacing w:line="360" w:lineRule="auto"/>
        <w:rPr>
          <w:sz w:val="28"/>
          <w:szCs w:val="28"/>
        </w:rPr>
      </w:pPr>
      <w:r w:rsidRPr="00A63CD3">
        <w:rPr>
          <w:sz w:val="28"/>
          <w:szCs w:val="28"/>
        </w:rPr>
        <w:t>30550/176 =173,57 руб/час;</w:t>
      </w:r>
    </w:p>
    <w:p w:rsidR="00090397" w:rsidRPr="00A63CD3" w:rsidRDefault="00090397" w:rsidP="00090397">
      <w:pPr>
        <w:spacing w:line="360" w:lineRule="auto"/>
        <w:rPr>
          <w:sz w:val="28"/>
          <w:szCs w:val="28"/>
        </w:rPr>
      </w:pPr>
      <w:r w:rsidRPr="00A63CD3">
        <w:rPr>
          <w:sz w:val="28"/>
          <w:szCs w:val="28"/>
        </w:rPr>
        <w:t>Расчет затрат на заработную плату работников</w:t>
      </w:r>
      <w:r>
        <w:rPr>
          <w:sz w:val="28"/>
          <w:szCs w:val="28"/>
        </w:rPr>
        <w:t xml:space="preserve"> при проведении ОКР приведен в (Т</w:t>
      </w:r>
      <w:r w:rsidRPr="00A63CD3">
        <w:rPr>
          <w:sz w:val="28"/>
          <w:szCs w:val="28"/>
        </w:rPr>
        <w:t xml:space="preserve">аблице </w:t>
      </w:r>
      <w:r>
        <w:rPr>
          <w:sz w:val="28"/>
          <w:szCs w:val="28"/>
        </w:rPr>
        <w:t>5.4).</w:t>
      </w:r>
    </w:p>
    <w:p w:rsidR="00090397" w:rsidRPr="00A63CD3" w:rsidRDefault="00090397" w:rsidP="00090397">
      <w:pPr>
        <w:spacing w:line="360" w:lineRule="auto"/>
        <w:rPr>
          <w:sz w:val="28"/>
          <w:szCs w:val="28"/>
        </w:rPr>
      </w:pPr>
      <w:r w:rsidRPr="00A63CD3">
        <w:rPr>
          <w:sz w:val="28"/>
          <w:szCs w:val="28"/>
        </w:rPr>
        <w:t xml:space="preserve">Таблица </w:t>
      </w:r>
      <w:r>
        <w:rPr>
          <w:sz w:val="28"/>
          <w:szCs w:val="28"/>
        </w:rPr>
        <w:t>5.4</w:t>
      </w:r>
      <w:r w:rsidRPr="00A63CD3">
        <w:rPr>
          <w:sz w:val="28"/>
          <w:szCs w:val="28"/>
        </w:rPr>
        <w:t>-  Расчет  затрат на заработную плату сотрудников для проведения ОКР</w:t>
      </w:r>
      <w:r>
        <w:rPr>
          <w:sz w:val="28"/>
          <w:szCs w:val="28"/>
        </w:rPr>
        <w:t>.</w:t>
      </w:r>
    </w:p>
    <w:tbl>
      <w:tblPr>
        <w:tblStyle w:val="ab"/>
        <w:tblW w:w="0" w:type="auto"/>
        <w:tblLook w:val="04A0"/>
      </w:tblPr>
      <w:tblGrid>
        <w:gridCol w:w="2604"/>
        <w:gridCol w:w="2547"/>
        <w:gridCol w:w="1972"/>
        <w:gridCol w:w="1290"/>
        <w:gridCol w:w="1441"/>
      </w:tblGrid>
      <w:tr w:rsidR="00090397" w:rsidRPr="00A63CD3" w:rsidTr="002E3A07">
        <w:tc>
          <w:tcPr>
            <w:tcW w:w="1970" w:type="dxa"/>
            <w:vAlign w:val="center"/>
          </w:tcPr>
          <w:p w:rsidR="00090397" w:rsidRPr="00A63CD3" w:rsidRDefault="00090397" w:rsidP="002E3A07">
            <w:pPr>
              <w:rPr>
                <w:sz w:val="28"/>
                <w:szCs w:val="28"/>
              </w:rPr>
            </w:pPr>
            <w:r w:rsidRPr="00A63CD3">
              <w:rPr>
                <w:sz w:val="28"/>
                <w:szCs w:val="28"/>
              </w:rPr>
              <w:t>Этап работы</w:t>
            </w:r>
          </w:p>
        </w:tc>
        <w:tc>
          <w:tcPr>
            <w:tcW w:w="1971" w:type="dxa"/>
            <w:vAlign w:val="center"/>
          </w:tcPr>
          <w:p w:rsidR="00090397" w:rsidRPr="00A63CD3" w:rsidRDefault="00090397" w:rsidP="002E3A07">
            <w:pPr>
              <w:rPr>
                <w:sz w:val="28"/>
                <w:szCs w:val="28"/>
              </w:rPr>
            </w:pPr>
            <w:r w:rsidRPr="00A63CD3">
              <w:rPr>
                <w:sz w:val="28"/>
                <w:szCs w:val="28"/>
              </w:rPr>
              <w:t>Квалификация исполнителя</w:t>
            </w:r>
            <w:r>
              <w:rPr>
                <w:sz w:val="28"/>
                <w:szCs w:val="28"/>
              </w:rPr>
              <w:t>.</w:t>
            </w:r>
          </w:p>
        </w:tc>
        <w:tc>
          <w:tcPr>
            <w:tcW w:w="1971" w:type="dxa"/>
            <w:vAlign w:val="center"/>
          </w:tcPr>
          <w:p w:rsidR="00090397" w:rsidRPr="00A63CD3" w:rsidRDefault="00090397" w:rsidP="002E3A07">
            <w:pPr>
              <w:jc w:val="center"/>
              <w:rPr>
                <w:sz w:val="28"/>
                <w:szCs w:val="28"/>
              </w:rPr>
            </w:pPr>
            <w:r w:rsidRPr="00A63CD3">
              <w:rPr>
                <w:sz w:val="28"/>
                <w:szCs w:val="28"/>
              </w:rPr>
              <w:t>Трудоемкость, час.</w:t>
            </w:r>
          </w:p>
        </w:tc>
        <w:tc>
          <w:tcPr>
            <w:tcW w:w="1971" w:type="dxa"/>
            <w:vAlign w:val="center"/>
          </w:tcPr>
          <w:p w:rsidR="00090397" w:rsidRPr="00A63CD3" w:rsidRDefault="00090397" w:rsidP="002E3A07">
            <w:pPr>
              <w:rPr>
                <w:sz w:val="28"/>
                <w:szCs w:val="28"/>
              </w:rPr>
            </w:pPr>
            <w:r w:rsidRPr="00A63CD3">
              <w:rPr>
                <w:sz w:val="28"/>
                <w:szCs w:val="28"/>
              </w:rPr>
              <w:t>Ставка,</w:t>
            </w:r>
          </w:p>
          <w:p w:rsidR="00090397" w:rsidRPr="00A63CD3" w:rsidRDefault="00090397" w:rsidP="002E3A07">
            <w:pPr>
              <w:jc w:val="center"/>
              <w:rPr>
                <w:sz w:val="28"/>
                <w:szCs w:val="28"/>
              </w:rPr>
            </w:pPr>
            <w:r w:rsidRPr="00A63CD3">
              <w:rPr>
                <w:sz w:val="28"/>
                <w:szCs w:val="28"/>
              </w:rPr>
              <w:t>руб./час.</w:t>
            </w:r>
          </w:p>
        </w:tc>
        <w:tc>
          <w:tcPr>
            <w:tcW w:w="1971" w:type="dxa"/>
            <w:vAlign w:val="center"/>
          </w:tcPr>
          <w:p w:rsidR="00090397" w:rsidRPr="00A63CD3" w:rsidRDefault="00090397" w:rsidP="002E3A07">
            <w:pPr>
              <w:jc w:val="center"/>
              <w:rPr>
                <w:sz w:val="28"/>
                <w:szCs w:val="28"/>
              </w:rPr>
            </w:pPr>
            <w:r w:rsidRPr="00A63CD3">
              <w:rPr>
                <w:sz w:val="28"/>
                <w:szCs w:val="28"/>
              </w:rPr>
              <w:t>Сумма,</w:t>
            </w:r>
          </w:p>
          <w:p w:rsidR="00090397" w:rsidRPr="00A63CD3" w:rsidRDefault="00090397" w:rsidP="002E3A07">
            <w:pPr>
              <w:jc w:val="center"/>
              <w:rPr>
                <w:sz w:val="28"/>
                <w:szCs w:val="28"/>
              </w:rPr>
            </w:pPr>
            <w:r w:rsidRPr="00A63CD3">
              <w:rPr>
                <w:sz w:val="28"/>
                <w:szCs w:val="28"/>
              </w:rPr>
              <w:t>руб.</w:t>
            </w:r>
          </w:p>
        </w:tc>
      </w:tr>
      <w:tr w:rsidR="00090397" w:rsidRPr="00A63CD3" w:rsidTr="002E3A07">
        <w:tc>
          <w:tcPr>
            <w:tcW w:w="1970" w:type="dxa"/>
            <w:vAlign w:val="center"/>
          </w:tcPr>
          <w:p w:rsidR="00090397" w:rsidRPr="00A63CD3" w:rsidRDefault="00090397" w:rsidP="002E3A07">
            <w:pPr>
              <w:rPr>
                <w:sz w:val="28"/>
                <w:szCs w:val="28"/>
              </w:rPr>
            </w:pPr>
            <w:r w:rsidRPr="00A63CD3">
              <w:rPr>
                <w:sz w:val="28"/>
                <w:szCs w:val="28"/>
              </w:rPr>
              <w:t>1</w:t>
            </w:r>
            <w:r w:rsidRPr="00A63CD3">
              <w:rPr>
                <w:sz w:val="28"/>
                <w:szCs w:val="28"/>
                <w:lang w:val="en-US"/>
              </w:rPr>
              <w:t>.</w:t>
            </w:r>
            <w:r w:rsidRPr="00A63CD3">
              <w:rPr>
                <w:sz w:val="28"/>
                <w:szCs w:val="28"/>
              </w:rPr>
              <w:t>Изучение литературы, анализ ТЗ</w:t>
            </w:r>
          </w:p>
        </w:tc>
        <w:tc>
          <w:tcPr>
            <w:tcW w:w="1971" w:type="dxa"/>
            <w:vAlign w:val="center"/>
          </w:tcPr>
          <w:p w:rsidR="00090397" w:rsidRPr="00A63CD3" w:rsidRDefault="00090397" w:rsidP="002E3A07">
            <w:pPr>
              <w:jc w:val="center"/>
              <w:rPr>
                <w:sz w:val="28"/>
                <w:szCs w:val="28"/>
              </w:rPr>
            </w:pPr>
            <w:r w:rsidRPr="00A63CD3">
              <w:rPr>
                <w:sz w:val="28"/>
                <w:szCs w:val="28"/>
              </w:rPr>
              <w:t>Инженер</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50</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229,20</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11460</w:t>
            </w:r>
          </w:p>
        </w:tc>
      </w:tr>
      <w:tr w:rsidR="00090397" w:rsidRPr="00A63CD3" w:rsidTr="002E3A07">
        <w:tc>
          <w:tcPr>
            <w:tcW w:w="1970" w:type="dxa"/>
            <w:vAlign w:val="center"/>
          </w:tcPr>
          <w:p w:rsidR="00090397" w:rsidRPr="00A63CD3" w:rsidRDefault="00090397" w:rsidP="002E3A07">
            <w:pPr>
              <w:rPr>
                <w:sz w:val="28"/>
                <w:szCs w:val="28"/>
              </w:rPr>
            </w:pPr>
            <w:r w:rsidRPr="00A63CD3">
              <w:rPr>
                <w:sz w:val="28"/>
                <w:szCs w:val="28"/>
              </w:rPr>
              <w:t>2.Разработка структурной, функциональной схем, алгоритмов работы</w:t>
            </w:r>
          </w:p>
        </w:tc>
        <w:tc>
          <w:tcPr>
            <w:tcW w:w="1971" w:type="dxa"/>
            <w:vAlign w:val="center"/>
          </w:tcPr>
          <w:p w:rsidR="00090397" w:rsidRPr="00A63CD3" w:rsidRDefault="00090397" w:rsidP="002E3A07">
            <w:pPr>
              <w:jc w:val="center"/>
              <w:rPr>
                <w:sz w:val="28"/>
                <w:szCs w:val="28"/>
              </w:rPr>
            </w:pPr>
            <w:r w:rsidRPr="00A63CD3">
              <w:rPr>
                <w:sz w:val="28"/>
                <w:szCs w:val="28"/>
              </w:rPr>
              <w:t>Инженер</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40</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229,20</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9168</w:t>
            </w:r>
          </w:p>
        </w:tc>
      </w:tr>
      <w:tr w:rsidR="00090397" w:rsidRPr="00A63CD3" w:rsidTr="002E3A07">
        <w:tc>
          <w:tcPr>
            <w:tcW w:w="1970" w:type="dxa"/>
            <w:vAlign w:val="center"/>
          </w:tcPr>
          <w:p w:rsidR="00090397" w:rsidRPr="00A63CD3" w:rsidRDefault="00090397" w:rsidP="002E3A07">
            <w:pPr>
              <w:rPr>
                <w:sz w:val="28"/>
                <w:szCs w:val="28"/>
              </w:rPr>
            </w:pPr>
            <w:r w:rsidRPr="00A63CD3">
              <w:rPr>
                <w:sz w:val="28"/>
                <w:szCs w:val="28"/>
              </w:rPr>
              <w:t>3</w:t>
            </w:r>
            <w:r w:rsidRPr="00A63CD3">
              <w:rPr>
                <w:sz w:val="28"/>
                <w:szCs w:val="28"/>
                <w:lang w:val="en-US"/>
              </w:rPr>
              <w:t>.</w:t>
            </w:r>
            <w:r w:rsidRPr="00A63CD3">
              <w:rPr>
                <w:sz w:val="28"/>
                <w:szCs w:val="28"/>
              </w:rPr>
              <w:t>Разработка принципиальной схемы</w:t>
            </w:r>
          </w:p>
        </w:tc>
        <w:tc>
          <w:tcPr>
            <w:tcW w:w="1971" w:type="dxa"/>
            <w:vAlign w:val="center"/>
          </w:tcPr>
          <w:p w:rsidR="00090397" w:rsidRPr="00A63CD3" w:rsidRDefault="00090397" w:rsidP="002E3A07">
            <w:pPr>
              <w:jc w:val="center"/>
              <w:rPr>
                <w:sz w:val="28"/>
                <w:szCs w:val="28"/>
              </w:rPr>
            </w:pPr>
            <w:r w:rsidRPr="00A63CD3">
              <w:rPr>
                <w:sz w:val="28"/>
                <w:szCs w:val="28"/>
              </w:rPr>
              <w:t>Инженер</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40</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229,20</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9168</w:t>
            </w:r>
          </w:p>
        </w:tc>
      </w:tr>
      <w:tr w:rsidR="00090397" w:rsidRPr="00A63CD3" w:rsidTr="002E3A07">
        <w:tc>
          <w:tcPr>
            <w:tcW w:w="1970" w:type="dxa"/>
            <w:vAlign w:val="center"/>
          </w:tcPr>
          <w:p w:rsidR="00090397" w:rsidRPr="00A63CD3" w:rsidRDefault="00090397" w:rsidP="002E3A07">
            <w:pPr>
              <w:rPr>
                <w:sz w:val="28"/>
                <w:szCs w:val="28"/>
              </w:rPr>
            </w:pPr>
            <w:r w:rsidRPr="00A63CD3">
              <w:rPr>
                <w:sz w:val="28"/>
                <w:szCs w:val="28"/>
              </w:rPr>
              <w:t>4</w:t>
            </w:r>
            <w:r w:rsidRPr="00A63CD3">
              <w:rPr>
                <w:sz w:val="28"/>
                <w:szCs w:val="28"/>
                <w:lang w:val="en-US"/>
              </w:rPr>
              <w:t>.</w:t>
            </w:r>
            <w:r w:rsidRPr="00A63CD3">
              <w:rPr>
                <w:sz w:val="28"/>
                <w:szCs w:val="28"/>
              </w:rPr>
              <w:t>Разработка печатной платы</w:t>
            </w:r>
          </w:p>
        </w:tc>
        <w:tc>
          <w:tcPr>
            <w:tcW w:w="1971" w:type="dxa"/>
            <w:vAlign w:val="center"/>
          </w:tcPr>
          <w:p w:rsidR="00090397" w:rsidRPr="00A63CD3" w:rsidRDefault="00090397" w:rsidP="002E3A07">
            <w:pPr>
              <w:jc w:val="center"/>
              <w:rPr>
                <w:sz w:val="28"/>
                <w:szCs w:val="28"/>
              </w:rPr>
            </w:pPr>
            <w:r w:rsidRPr="00A63CD3">
              <w:rPr>
                <w:sz w:val="28"/>
                <w:szCs w:val="28"/>
              </w:rPr>
              <w:t>Инженер</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30</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229,20</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6876</w:t>
            </w:r>
          </w:p>
        </w:tc>
      </w:tr>
      <w:tr w:rsidR="00090397" w:rsidRPr="00A63CD3" w:rsidTr="002E3A07">
        <w:tc>
          <w:tcPr>
            <w:tcW w:w="1970" w:type="dxa"/>
            <w:vAlign w:val="center"/>
          </w:tcPr>
          <w:p w:rsidR="00090397" w:rsidRPr="00A63CD3" w:rsidRDefault="00090397" w:rsidP="002E3A07">
            <w:pPr>
              <w:rPr>
                <w:sz w:val="28"/>
                <w:szCs w:val="28"/>
              </w:rPr>
            </w:pPr>
            <w:r w:rsidRPr="00A63CD3">
              <w:rPr>
                <w:sz w:val="28"/>
                <w:szCs w:val="28"/>
              </w:rPr>
              <w:t>5.Разработка конструкции.</w:t>
            </w:r>
          </w:p>
        </w:tc>
        <w:tc>
          <w:tcPr>
            <w:tcW w:w="1971" w:type="dxa"/>
            <w:vAlign w:val="center"/>
          </w:tcPr>
          <w:p w:rsidR="00090397" w:rsidRPr="00A63CD3" w:rsidRDefault="00090397" w:rsidP="002E3A07">
            <w:pPr>
              <w:jc w:val="center"/>
              <w:rPr>
                <w:sz w:val="28"/>
                <w:szCs w:val="28"/>
              </w:rPr>
            </w:pPr>
            <w:r w:rsidRPr="00A63CD3">
              <w:rPr>
                <w:sz w:val="28"/>
                <w:szCs w:val="28"/>
              </w:rPr>
              <w:t>Инженер</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50</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229,20</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11460</w:t>
            </w:r>
          </w:p>
        </w:tc>
      </w:tr>
      <w:tr w:rsidR="00090397" w:rsidRPr="00A63CD3" w:rsidTr="002E3A07">
        <w:tc>
          <w:tcPr>
            <w:tcW w:w="1970" w:type="dxa"/>
            <w:vAlign w:val="center"/>
          </w:tcPr>
          <w:p w:rsidR="00090397" w:rsidRPr="00A63CD3" w:rsidRDefault="00090397" w:rsidP="002E3A07">
            <w:pPr>
              <w:rPr>
                <w:sz w:val="28"/>
                <w:szCs w:val="28"/>
              </w:rPr>
            </w:pPr>
            <w:r w:rsidRPr="00A63CD3">
              <w:rPr>
                <w:color w:val="000000"/>
                <w:sz w:val="28"/>
                <w:szCs w:val="28"/>
              </w:rPr>
              <w:t>6.</w:t>
            </w:r>
            <w:r w:rsidRPr="00A63CD3">
              <w:rPr>
                <w:sz w:val="28"/>
                <w:szCs w:val="28"/>
              </w:rPr>
              <w:t>Разработка программного обеспечения</w:t>
            </w:r>
          </w:p>
        </w:tc>
        <w:tc>
          <w:tcPr>
            <w:tcW w:w="1971" w:type="dxa"/>
            <w:vAlign w:val="center"/>
          </w:tcPr>
          <w:p w:rsidR="00090397" w:rsidRPr="00A63CD3" w:rsidRDefault="00090397" w:rsidP="002E3A07">
            <w:pPr>
              <w:jc w:val="center"/>
              <w:rPr>
                <w:sz w:val="28"/>
                <w:szCs w:val="28"/>
              </w:rPr>
            </w:pPr>
            <w:r>
              <w:rPr>
                <w:sz w:val="28"/>
                <w:szCs w:val="28"/>
              </w:rPr>
              <w:t>П</w:t>
            </w:r>
            <w:r w:rsidRPr="00A63CD3">
              <w:rPr>
                <w:sz w:val="28"/>
                <w:szCs w:val="28"/>
              </w:rPr>
              <w:t>рограммист</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30</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98,75</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2962,5</w:t>
            </w:r>
          </w:p>
        </w:tc>
      </w:tr>
      <w:tr w:rsidR="00090397" w:rsidRPr="00A63CD3" w:rsidTr="002E3A07">
        <w:tc>
          <w:tcPr>
            <w:tcW w:w="1970" w:type="dxa"/>
            <w:vAlign w:val="center"/>
          </w:tcPr>
          <w:p w:rsidR="00090397" w:rsidRPr="00A63CD3" w:rsidRDefault="00090397" w:rsidP="002E3A07">
            <w:pPr>
              <w:rPr>
                <w:sz w:val="28"/>
                <w:szCs w:val="28"/>
              </w:rPr>
            </w:pPr>
            <w:r w:rsidRPr="00A63CD3">
              <w:rPr>
                <w:sz w:val="28"/>
                <w:szCs w:val="28"/>
              </w:rPr>
              <w:t xml:space="preserve">7.Изготовление комплекта технической документации </w:t>
            </w:r>
          </w:p>
        </w:tc>
        <w:tc>
          <w:tcPr>
            <w:tcW w:w="1971" w:type="dxa"/>
            <w:vAlign w:val="center"/>
          </w:tcPr>
          <w:p w:rsidR="00090397" w:rsidRPr="00A63CD3" w:rsidRDefault="00090397" w:rsidP="002E3A07">
            <w:pPr>
              <w:jc w:val="center"/>
              <w:rPr>
                <w:sz w:val="28"/>
                <w:szCs w:val="28"/>
              </w:rPr>
            </w:pPr>
            <w:r w:rsidRPr="00A63CD3">
              <w:rPr>
                <w:sz w:val="28"/>
                <w:szCs w:val="28"/>
              </w:rPr>
              <w:t>Инженер</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40</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229,20</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9168</w:t>
            </w:r>
          </w:p>
        </w:tc>
      </w:tr>
      <w:tr w:rsidR="00090397" w:rsidRPr="00A63CD3" w:rsidTr="002E3A07">
        <w:trPr>
          <w:trHeight w:val="270"/>
        </w:trPr>
        <w:tc>
          <w:tcPr>
            <w:tcW w:w="1970" w:type="dxa"/>
            <w:vMerge w:val="restart"/>
            <w:vAlign w:val="center"/>
          </w:tcPr>
          <w:p w:rsidR="00090397" w:rsidRPr="00A63CD3" w:rsidRDefault="00090397" w:rsidP="002E3A07">
            <w:pPr>
              <w:rPr>
                <w:sz w:val="28"/>
                <w:szCs w:val="28"/>
              </w:rPr>
            </w:pPr>
            <w:r w:rsidRPr="00A63CD3">
              <w:rPr>
                <w:sz w:val="28"/>
                <w:szCs w:val="28"/>
              </w:rPr>
              <w:t>8.Изготовление макет</w:t>
            </w:r>
          </w:p>
        </w:tc>
        <w:tc>
          <w:tcPr>
            <w:tcW w:w="1971" w:type="dxa"/>
            <w:tcBorders>
              <w:bottom w:val="single" w:sz="4" w:space="0" w:color="auto"/>
            </w:tcBorders>
            <w:vAlign w:val="center"/>
          </w:tcPr>
          <w:p w:rsidR="00090397" w:rsidRPr="00A63CD3" w:rsidRDefault="00090397" w:rsidP="002E3A07">
            <w:pPr>
              <w:rPr>
                <w:sz w:val="28"/>
                <w:szCs w:val="28"/>
              </w:rPr>
            </w:pPr>
            <w:r w:rsidRPr="00A63CD3">
              <w:rPr>
                <w:sz w:val="28"/>
                <w:szCs w:val="28"/>
              </w:rPr>
              <w:t>Электромонтажник</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30</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 xml:space="preserve">173,57 </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5207,1</w:t>
            </w:r>
          </w:p>
        </w:tc>
      </w:tr>
      <w:tr w:rsidR="00090397" w:rsidRPr="00A63CD3" w:rsidTr="002E3A07">
        <w:trPr>
          <w:trHeight w:val="210"/>
        </w:trPr>
        <w:tc>
          <w:tcPr>
            <w:tcW w:w="1970" w:type="dxa"/>
            <w:vMerge/>
            <w:vAlign w:val="center"/>
          </w:tcPr>
          <w:p w:rsidR="00090397" w:rsidRPr="00A63CD3" w:rsidRDefault="00090397" w:rsidP="002E3A07">
            <w:pPr>
              <w:rPr>
                <w:sz w:val="28"/>
                <w:szCs w:val="28"/>
              </w:rPr>
            </w:pPr>
          </w:p>
        </w:tc>
        <w:tc>
          <w:tcPr>
            <w:tcW w:w="1971" w:type="dxa"/>
            <w:tcBorders>
              <w:top w:val="single" w:sz="4" w:space="0" w:color="auto"/>
            </w:tcBorders>
            <w:vAlign w:val="center"/>
          </w:tcPr>
          <w:p w:rsidR="00090397" w:rsidRPr="00A63CD3" w:rsidRDefault="00090397" w:rsidP="002E3A07">
            <w:pPr>
              <w:jc w:val="center"/>
              <w:rPr>
                <w:sz w:val="28"/>
                <w:szCs w:val="28"/>
              </w:rPr>
            </w:pPr>
            <w:r w:rsidRPr="00A63CD3">
              <w:rPr>
                <w:sz w:val="28"/>
                <w:szCs w:val="28"/>
              </w:rPr>
              <w:t>Инженер</w:t>
            </w:r>
          </w:p>
        </w:tc>
        <w:tc>
          <w:tcPr>
            <w:tcW w:w="1971" w:type="dxa"/>
            <w:vAlign w:val="center"/>
          </w:tcPr>
          <w:p w:rsidR="00090397" w:rsidRPr="00A63CD3" w:rsidRDefault="00090397" w:rsidP="002E3A07">
            <w:pPr>
              <w:jc w:val="center"/>
              <w:rPr>
                <w:sz w:val="28"/>
                <w:szCs w:val="28"/>
              </w:rPr>
            </w:pPr>
            <w:r w:rsidRPr="00A63CD3">
              <w:rPr>
                <w:sz w:val="28"/>
                <w:szCs w:val="28"/>
              </w:rPr>
              <w:t>20</w:t>
            </w:r>
          </w:p>
        </w:tc>
        <w:tc>
          <w:tcPr>
            <w:tcW w:w="1971" w:type="dxa"/>
            <w:vAlign w:val="center"/>
          </w:tcPr>
          <w:p w:rsidR="00090397" w:rsidRPr="00A63CD3" w:rsidRDefault="00090397" w:rsidP="002E3A07">
            <w:pPr>
              <w:jc w:val="center"/>
              <w:rPr>
                <w:sz w:val="28"/>
                <w:szCs w:val="28"/>
              </w:rPr>
            </w:pPr>
            <w:r w:rsidRPr="00A63CD3">
              <w:rPr>
                <w:sz w:val="28"/>
                <w:szCs w:val="28"/>
              </w:rPr>
              <w:t>229,20</w:t>
            </w:r>
          </w:p>
        </w:tc>
        <w:tc>
          <w:tcPr>
            <w:tcW w:w="1971" w:type="dxa"/>
            <w:vAlign w:val="center"/>
          </w:tcPr>
          <w:p w:rsidR="00090397" w:rsidRPr="00A63CD3" w:rsidRDefault="00090397" w:rsidP="002E3A07">
            <w:pPr>
              <w:jc w:val="center"/>
              <w:rPr>
                <w:sz w:val="28"/>
                <w:szCs w:val="28"/>
              </w:rPr>
            </w:pPr>
            <w:r w:rsidRPr="00A63CD3">
              <w:rPr>
                <w:sz w:val="28"/>
                <w:szCs w:val="28"/>
              </w:rPr>
              <w:t>4584</w:t>
            </w:r>
          </w:p>
        </w:tc>
      </w:tr>
      <w:tr w:rsidR="00090397" w:rsidRPr="00A63CD3" w:rsidTr="002E3A07">
        <w:tc>
          <w:tcPr>
            <w:tcW w:w="1970" w:type="dxa"/>
            <w:vAlign w:val="center"/>
          </w:tcPr>
          <w:p w:rsidR="00090397" w:rsidRPr="00A63CD3" w:rsidRDefault="00090397" w:rsidP="002E3A07">
            <w:pPr>
              <w:rPr>
                <w:sz w:val="28"/>
                <w:szCs w:val="28"/>
              </w:rPr>
            </w:pPr>
            <w:r w:rsidRPr="00A63CD3">
              <w:rPr>
                <w:sz w:val="28"/>
                <w:szCs w:val="28"/>
              </w:rPr>
              <w:t xml:space="preserve">9.Проведение экспериментальных </w:t>
            </w:r>
            <w:r w:rsidRPr="00A63CD3">
              <w:rPr>
                <w:sz w:val="28"/>
                <w:szCs w:val="28"/>
              </w:rPr>
              <w:lastRenderedPageBreak/>
              <w:t>исследований и доработка технической документации</w:t>
            </w:r>
          </w:p>
        </w:tc>
        <w:tc>
          <w:tcPr>
            <w:tcW w:w="1971" w:type="dxa"/>
            <w:vAlign w:val="center"/>
          </w:tcPr>
          <w:p w:rsidR="00090397" w:rsidRPr="00A63CD3" w:rsidRDefault="00090397" w:rsidP="002E3A07">
            <w:pPr>
              <w:jc w:val="center"/>
              <w:rPr>
                <w:sz w:val="28"/>
                <w:szCs w:val="28"/>
              </w:rPr>
            </w:pPr>
            <w:r w:rsidRPr="00A63CD3">
              <w:rPr>
                <w:sz w:val="28"/>
                <w:szCs w:val="28"/>
              </w:rPr>
              <w:lastRenderedPageBreak/>
              <w:t>Инженер</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70</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229,20</w:t>
            </w: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16044</w:t>
            </w:r>
          </w:p>
        </w:tc>
      </w:tr>
      <w:tr w:rsidR="00090397" w:rsidRPr="00A63CD3" w:rsidTr="002E3A07">
        <w:tc>
          <w:tcPr>
            <w:tcW w:w="1970" w:type="dxa"/>
            <w:vAlign w:val="center"/>
          </w:tcPr>
          <w:p w:rsidR="00090397" w:rsidRPr="00A63CD3" w:rsidRDefault="00090397" w:rsidP="002E3A07">
            <w:pPr>
              <w:rPr>
                <w:sz w:val="28"/>
                <w:szCs w:val="28"/>
              </w:rPr>
            </w:pPr>
            <w:r w:rsidRPr="00A63CD3">
              <w:rPr>
                <w:sz w:val="28"/>
                <w:szCs w:val="28"/>
              </w:rPr>
              <w:lastRenderedPageBreak/>
              <w:t>10</w:t>
            </w:r>
            <w:r w:rsidRPr="00A63CD3">
              <w:rPr>
                <w:sz w:val="28"/>
                <w:szCs w:val="28"/>
                <w:lang w:val="en-US"/>
              </w:rPr>
              <w:t>.</w:t>
            </w:r>
            <w:r w:rsidRPr="00A63CD3">
              <w:rPr>
                <w:sz w:val="28"/>
                <w:szCs w:val="28"/>
              </w:rPr>
              <w:t>Основная зарплата</w:t>
            </w:r>
          </w:p>
        </w:tc>
        <w:tc>
          <w:tcPr>
            <w:tcW w:w="1971" w:type="dxa"/>
            <w:vAlign w:val="center"/>
          </w:tcPr>
          <w:p w:rsidR="00090397" w:rsidRPr="00A63CD3" w:rsidRDefault="00090397" w:rsidP="002E3A07">
            <w:pPr>
              <w:tabs>
                <w:tab w:val="left" w:pos="176"/>
              </w:tabs>
              <w:jc w:val="center"/>
              <w:rPr>
                <w:sz w:val="28"/>
                <w:szCs w:val="28"/>
              </w:rPr>
            </w:pPr>
          </w:p>
        </w:tc>
        <w:tc>
          <w:tcPr>
            <w:tcW w:w="1971" w:type="dxa"/>
            <w:vAlign w:val="center"/>
          </w:tcPr>
          <w:p w:rsidR="00090397" w:rsidRPr="00A63CD3" w:rsidRDefault="00090397" w:rsidP="002E3A07">
            <w:pPr>
              <w:tabs>
                <w:tab w:val="left" w:pos="176"/>
              </w:tabs>
              <w:jc w:val="center"/>
              <w:rPr>
                <w:sz w:val="28"/>
                <w:szCs w:val="28"/>
              </w:rPr>
            </w:pPr>
          </w:p>
        </w:tc>
        <w:tc>
          <w:tcPr>
            <w:tcW w:w="1971" w:type="dxa"/>
            <w:vAlign w:val="center"/>
          </w:tcPr>
          <w:p w:rsidR="00090397" w:rsidRPr="00A63CD3" w:rsidRDefault="00090397" w:rsidP="002E3A07">
            <w:pPr>
              <w:tabs>
                <w:tab w:val="left" w:pos="176"/>
              </w:tabs>
              <w:jc w:val="center"/>
              <w:rPr>
                <w:sz w:val="28"/>
                <w:szCs w:val="28"/>
              </w:rPr>
            </w:pP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86097,6</w:t>
            </w:r>
          </w:p>
        </w:tc>
      </w:tr>
      <w:tr w:rsidR="00090397" w:rsidRPr="00A63CD3" w:rsidTr="002E3A07">
        <w:tc>
          <w:tcPr>
            <w:tcW w:w="1970" w:type="dxa"/>
            <w:vAlign w:val="center"/>
          </w:tcPr>
          <w:p w:rsidR="00090397" w:rsidRPr="00A63CD3" w:rsidRDefault="00090397" w:rsidP="002E3A07">
            <w:pPr>
              <w:rPr>
                <w:sz w:val="28"/>
                <w:szCs w:val="28"/>
              </w:rPr>
            </w:pPr>
            <w:r w:rsidRPr="00A63CD3">
              <w:rPr>
                <w:sz w:val="28"/>
                <w:szCs w:val="28"/>
              </w:rPr>
              <w:t>11.Начисления на зарплату 30,2% от п.10</w:t>
            </w:r>
          </w:p>
        </w:tc>
        <w:tc>
          <w:tcPr>
            <w:tcW w:w="1971" w:type="dxa"/>
            <w:vAlign w:val="center"/>
          </w:tcPr>
          <w:p w:rsidR="00090397" w:rsidRPr="00A63CD3" w:rsidRDefault="00090397" w:rsidP="002E3A07">
            <w:pPr>
              <w:tabs>
                <w:tab w:val="left" w:pos="176"/>
              </w:tabs>
              <w:jc w:val="center"/>
              <w:rPr>
                <w:sz w:val="28"/>
                <w:szCs w:val="28"/>
              </w:rPr>
            </w:pPr>
          </w:p>
        </w:tc>
        <w:tc>
          <w:tcPr>
            <w:tcW w:w="1971" w:type="dxa"/>
            <w:vAlign w:val="center"/>
          </w:tcPr>
          <w:p w:rsidR="00090397" w:rsidRPr="00A63CD3" w:rsidRDefault="00090397" w:rsidP="002E3A07">
            <w:pPr>
              <w:tabs>
                <w:tab w:val="left" w:pos="176"/>
              </w:tabs>
              <w:jc w:val="center"/>
              <w:rPr>
                <w:sz w:val="28"/>
                <w:szCs w:val="28"/>
              </w:rPr>
            </w:pPr>
          </w:p>
        </w:tc>
        <w:tc>
          <w:tcPr>
            <w:tcW w:w="1971" w:type="dxa"/>
            <w:vAlign w:val="center"/>
          </w:tcPr>
          <w:p w:rsidR="00090397" w:rsidRPr="00A63CD3" w:rsidRDefault="00090397" w:rsidP="002E3A07">
            <w:pPr>
              <w:tabs>
                <w:tab w:val="left" w:pos="176"/>
              </w:tabs>
              <w:jc w:val="center"/>
              <w:rPr>
                <w:sz w:val="28"/>
                <w:szCs w:val="28"/>
              </w:rPr>
            </w:pP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26001,47</w:t>
            </w:r>
          </w:p>
        </w:tc>
      </w:tr>
      <w:tr w:rsidR="00090397" w:rsidRPr="00A63CD3" w:rsidTr="002E3A07">
        <w:tc>
          <w:tcPr>
            <w:tcW w:w="1970" w:type="dxa"/>
            <w:vAlign w:val="center"/>
          </w:tcPr>
          <w:p w:rsidR="00090397" w:rsidRPr="00A63CD3" w:rsidRDefault="00090397" w:rsidP="002E3A07">
            <w:pPr>
              <w:rPr>
                <w:sz w:val="28"/>
                <w:szCs w:val="28"/>
              </w:rPr>
            </w:pPr>
            <w:r w:rsidRPr="00A63CD3">
              <w:rPr>
                <w:sz w:val="28"/>
                <w:szCs w:val="28"/>
              </w:rPr>
              <w:t>12.Накладные расходы 10% от п.10+п.11</w:t>
            </w:r>
          </w:p>
        </w:tc>
        <w:tc>
          <w:tcPr>
            <w:tcW w:w="1971" w:type="dxa"/>
            <w:vAlign w:val="center"/>
          </w:tcPr>
          <w:p w:rsidR="00090397" w:rsidRPr="00A63CD3" w:rsidRDefault="00090397" w:rsidP="002E3A07">
            <w:pPr>
              <w:tabs>
                <w:tab w:val="left" w:pos="176"/>
              </w:tabs>
              <w:jc w:val="center"/>
              <w:rPr>
                <w:sz w:val="28"/>
                <w:szCs w:val="28"/>
              </w:rPr>
            </w:pPr>
          </w:p>
        </w:tc>
        <w:tc>
          <w:tcPr>
            <w:tcW w:w="1971" w:type="dxa"/>
            <w:vAlign w:val="center"/>
          </w:tcPr>
          <w:p w:rsidR="00090397" w:rsidRPr="00A63CD3" w:rsidRDefault="00090397" w:rsidP="002E3A07">
            <w:pPr>
              <w:tabs>
                <w:tab w:val="left" w:pos="176"/>
              </w:tabs>
              <w:jc w:val="center"/>
              <w:rPr>
                <w:sz w:val="28"/>
                <w:szCs w:val="28"/>
              </w:rPr>
            </w:pPr>
          </w:p>
        </w:tc>
        <w:tc>
          <w:tcPr>
            <w:tcW w:w="1971" w:type="dxa"/>
            <w:vAlign w:val="center"/>
          </w:tcPr>
          <w:p w:rsidR="00090397" w:rsidRPr="00A63CD3" w:rsidRDefault="00090397" w:rsidP="002E3A07">
            <w:pPr>
              <w:tabs>
                <w:tab w:val="left" w:pos="176"/>
              </w:tabs>
              <w:jc w:val="center"/>
              <w:rPr>
                <w:sz w:val="28"/>
                <w:szCs w:val="28"/>
              </w:rPr>
            </w:pPr>
          </w:p>
        </w:tc>
        <w:tc>
          <w:tcPr>
            <w:tcW w:w="1971" w:type="dxa"/>
            <w:vAlign w:val="center"/>
          </w:tcPr>
          <w:p w:rsidR="00090397" w:rsidRPr="00A63CD3" w:rsidRDefault="00090397" w:rsidP="002E3A07">
            <w:pPr>
              <w:tabs>
                <w:tab w:val="left" w:pos="176"/>
              </w:tabs>
              <w:rPr>
                <w:sz w:val="28"/>
                <w:szCs w:val="28"/>
              </w:rPr>
            </w:pPr>
            <w:r w:rsidRPr="00A63CD3">
              <w:rPr>
                <w:sz w:val="28"/>
                <w:szCs w:val="28"/>
              </w:rPr>
              <w:t>11209,9</w:t>
            </w:r>
          </w:p>
        </w:tc>
      </w:tr>
      <w:tr w:rsidR="00090397" w:rsidRPr="00A63CD3" w:rsidTr="002E3A07">
        <w:tc>
          <w:tcPr>
            <w:tcW w:w="1970" w:type="dxa"/>
            <w:vAlign w:val="center"/>
          </w:tcPr>
          <w:p w:rsidR="00090397" w:rsidRPr="00A63CD3" w:rsidRDefault="00090397" w:rsidP="002E3A07">
            <w:pPr>
              <w:rPr>
                <w:sz w:val="28"/>
                <w:szCs w:val="28"/>
              </w:rPr>
            </w:pPr>
            <w:r w:rsidRPr="00A63CD3">
              <w:rPr>
                <w:sz w:val="28"/>
                <w:szCs w:val="28"/>
              </w:rPr>
              <w:t>13.ИТОГО п.10+п.11+п.12</w:t>
            </w:r>
          </w:p>
        </w:tc>
        <w:tc>
          <w:tcPr>
            <w:tcW w:w="1971" w:type="dxa"/>
            <w:vAlign w:val="center"/>
          </w:tcPr>
          <w:p w:rsidR="00090397" w:rsidRPr="00A63CD3" w:rsidRDefault="00090397" w:rsidP="002E3A07">
            <w:pPr>
              <w:jc w:val="center"/>
              <w:rPr>
                <w:sz w:val="28"/>
                <w:szCs w:val="28"/>
              </w:rPr>
            </w:pPr>
          </w:p>
        </w:tc>
        <w:tc>
          <w:tcPr>
            <w:tcW w:w="1971" w:type="dxa"/>
            <w:vAlign w:val="center"/>
          </w:tcPr>
          <w:p w:rsidR="00090397" w:rsidRPr="00A63CD3" w:rsidRDefault="00090397" w:rsidP="002E3A07">
            <w:pPr>
              <w:tabs>
                <w:tab w:val="left" w:pos="176"/>
              </w:tabs>
              <w:jc w:val="center"/>
              <w:rPr>
                <w:sz w:val="28"/>
                <w:szCs w:val="28"/>
              </w:rPr>
            </w:pPr>
          </w:p>
        </w:tc>
        <w:tc>
          <w:tcPr>
            <w:tcW w:w="1971" w:type="dxa"/>
            <w:vAlign w:val="center"/>
          </w:tcPr>
          <w:p w:rsidR="00090397" w:rsidRPr="00A63CD3" w:rsidRDefault="00090397" w:rsidP="002E3A07">
            <w:pPr>
              <w:tabs>
                <w:tab w:val="left" w:pos="176"/>
              </w:tabs>
              <w:jc w:val="center"/>
              <w:rPr>
                <w:sz w:val="28"/>
                <w:szCs w:val="28"/>
              </w:rPr>
            </w:pPr>
          </w:p>
        </w:tc>
        <w:tc>
          <w:tcPr>
            <w:tcW w:w="1971" w:type="dxa"/>
            <w:vAlign w:val="center"/>
          </w:tcPr>
          <w:p w:rsidR="00090397" w:rsidRPr="00A63CD3" w:rsidRDefault="00090397" w:rsidP="002E3A07">
            <w:pPr>
              <w:tabs>
                <w:tab w:val="left" w:pos="176"/>
              </w:tabs>
              <w:jc w:val="center"/>
              <w:rPr>
                <w:sz w:val="28"/>
                <w:szCs w:val="28"/>
              </w:rPr>
            </w:pPr>
            <w:r w:rsidRPr="00A63CD3">
              <w:rPr>
                <w:sz w:val="28"/>
                <w:szCs w:val="28"/>
              </w:rPr>
              <w:t xml:space="preserve"> 123308,97</w:t>
            </w:r>
          </w:p>
        </w:tc>
      </w:tr>
    </w:tbl>
    <w:p w:rsidR="00090397" w:rsidRPr="00A63CD3" w:rsidRDefault="00090397" w:rsidP="00090397">
      <w:pPr>
        <w:rPr>
          <w:sz w:val="28"/>
          <w:szCs w:val="28"/>
        </w:rPr>
      </w:pPr>
    </w:p>
    <w:p w:rsidR="00090397" w:rsidRPr="00A63CD3" w:rsidRDefault="00090397" w:rsidP="00090397">
      <w:pPr>
        <w:spacing w:line="360" w:lineRule="auto"/>
        <w:ind w:firstLine="709"/>
        <w:jc w:val="both"/>
        <w:rPr>
          <w:sz w:val="28"/>
          <w:szCs w:val="28"/>
        </w:rPr>
      </w:pPr>
      <w:r w:rsidRPr="00A63CD3">
        <w:rPr>
          <w:sz w:val="28"/>
          <w:szCs w:val="28"/>
        </w:rPr>
        <w:t xml:space="preserve">Кроме затрат на основную и дополнительную заработную плату, различных отчислений, накладных расходов при расчете общих затрат на проектирование, необходимо учитывать материальные затраты, связанные с разработкой. Стоимость покупных изделий приведена в таблице </w:t>
      </w:r>
      <w:r>
        <w:rPr>
          <w:sz w:val="28"/>
          <w:szCs w:val="28"/>
        </w:rPr>
        <w:t>5.5.</w:t>
      </w:r>
    </w:p>
    <w:p w:rsidR="00090397" w:rsidRPr="00A63CD3" w:rsidRDefault="00090397" w:rsidP="00090397">
      <w:pPr>
        <w:spacing w:line="360" w:lineRule="auto"/>
        <w:ind w:firstLine="709"/>
        <w:jc w:val="both"/>
        <w:rPr>
          <w:sz w:val="28"/>
          <w:szCs w:val="28"/>
        </w:rPr>
      </w:pPr>
      <w:r w:rsidRPr="00413647">
        <w:rPr>
          <w:sz w:val="28"/>
          <w:szCs w:val="28"/>
        </w:rPr>
        <w:t xml:space="preserve">Таблица </w:t>
      </w:r>
      <w:r>
        <w:rPr>
          <w:sz w:val="28"/>
          <w:szCs w:val="28"/>
        </w:rPr>
        <w:t>5</w:t>
      </w:r>
      <w:r w:rsidRPr="00413647">
        <w:rPr>
          <w:sz w:val="28"/>
          <w:szCs w:val="28"/>
        </w:rPr>
        <w:t>.5 – Сводная  таблица покупных изделий</w:t>
      </w:r>
    </w:p>
    <w:tbl>
      <w:tblPr>
        <w:tblStyle w:val="ab"/>
        <w:tblW w:w="9856" w:type="dxa"/>
        <w:tblLook w:val="04A0"/>
      </w:tblPr>
      <w:tblGrid>
        <w:gridCol w:w="2280"/>
        <w:gridCol w:w="1877"/>
        <w:gridCol w:w="1350"/>
        <w:gridCol w:w="2437"/>
        <w:gridCol w:w="1912"/>
      </w:tblGrid>
      <w:tr w:rsidR="00090397" w:rsidRPr="00A63CD3" w:rsidTr="002E3A07">
        <w:tc>
          <w:tcPr>
            <w:tcW w:w="2244" w:type="dxa"/>
            <w:vAlign w:val="center"/>
          </w:tcPr>
          <w:p w:rsidR="00090397" w:rsidRPr="00A63CD3" w:rsidRDefault="00090397" w:rsidP="002E3A07">
            <w:pPr>
              <w:shd w:val="clear" w:color="auto" w:fill="FFFFFF"/>
              <w:spacing w:line="288" w:lineRule="auto"/>
              <w:jc w:val="center"/>
              <w:rPr>
                <w:color w:val="000000"/>
                <w:sz w:val="28"/>
                <w:szCs w:val="28"/>
              </w:rPr>
            </w:pPr>
            <w:r w:rsidRPr="00A63CD3">
              <w:rPr>
                <w:color w:val="000000"/>
                <w:sz w:val="28"/>
                <w:szCs w:val="28"/>
              </w:rPr>
              <w:t>Изделие</w:t>
            </w:r>
          </w:p>
        </w:tc>
        <w:tc>
          <w:tcPr>
            <w:tcW w:w="1886" w:type="dxa"/>
            <w:vAlign w:val="center"/>
          </w:tcPr>
          <w:p w:rsidR="00090397" w:rsidRPr="00A63CD3" w:rsidRDefault="00090397" w:rsidP="002E3A07">
            <w:pPr>
              <w:pStyle w:val="af6"/>
              <w:tabs>
                <w:tab w:val="left" w:pos="1062"/>
              </w:tabs>
              <w:spacing w:line="288" w:lineRule="auto"/>
              <w:ind w:firstLine="0"/>
              <w:jc w:val="center"/>
            </w:pPr>
            <w:r w:rsidRPr="00A63CD3">
              <w:t>Ед. измер.</w:t>
            </w:r>
          </w:p>
        </w:tc>
        <w:tc>
          <w:tcPr>
            <w:tcW w:w="1357" w:type="dxa"/>
            <w:vAlign w:val="center"/>
          </w:tcPr>
          <w:p w:rsidR="00090397" w:rsidRPr="00A63CD3" w:rsidRDefault="00090397" w:rsidP="002E3A07">
            <w:pPr>
              <w:pStyle w:val="5"/>
              <w:keepNext w:val="0"/>
              <w:spacing w:line="288" w:lineRule="auto"/>
              <w:jc w:val="center"/>
              <w:outlineLvl w:val="4"/>
              <w:rPr>
                <w:szCs w:val="28"/>
              </w:rPr>
            </w:pPr>
            <w:r w:rsidRPr="00A63CD3">
              <w:rPr>
                <w:szCs w:val="28"/>
              </w:rPr>
              <w:t>Кол-во</w:t>
            </w:r>
          </w:p>
        </w:tc>
        <w:tc>
          <w:tcPr>
            <w:tcW w:w="2449" w:type="dxa"/>
            <w:vAlign w:val="center"/>
          </w:tcPr>
          <w:p w:rsidR="00090397" w:rsidRPr="00A63CD3" w:rsidRDefault="00090397" w:rsidP="002E3A07">
            <w:pPr>
              <w:shd w:val="clear" w:color="auto" w:fill="FFFFFF"/>
              <w:spacing w:line="288" w:lineRule="auto"/>
              <w:jc w:val="center"/>
              <w:rPr>
                <w:sz w:val="28"/>
                <w:szCs w:val="28"/>
              </w:rPr>
            </w:pPr>
            <w:r w:rsidRPr="00A63CD3">
              <w:rPr>
                <w:sz w:val="28"/>
                <w:szCs w:val="28"/>
              </w:rPr>
              <w:t>Цена за единицу, руб.</w:t>
            </w:r>
          </w:p>
        </w:tc>
        <w:tc>
          <w:tcPr>
            <w:tcW w:w="1920" w:type="dxa"/>
            <w:vAlign w:val="center"/>
          </w:tcPr>
          <w:p w:rsidR="00090397" w:rsidRPr="00A63CD3" w:rsidRDefault="00090397" w:rsidP="002E3A07">
            <w:pPr>
              <w:shd w:val="clear" w:color="auto" w:fill="FFFFFF"/>
              <w:spacing w:line="288" w:lineRule="auto"/>
              <w:jc w:val="center"/>
              <w:rPr>
                <w:color w:val="000000"/>
                <w:sz w:val="28"/>
                <w:szCs w:val="28"/>
              </w:rPr>
            </w:pPr>
            <w:r w:rsidRPr="00A63CD3">
              <w:rPr>
                <w:color w:val="000000"/>
                <w:sz w:val="28"/>
                <w:szCs w:val="28"/>
              </w:rPr>
              <w:t>Сумма, руб.</w:t>
            </w:r>
          </w:p>
        </w:tc>
      </w:tr>
      <w:tr w:rsidR="00090397" w:rsidRPr="00A63CD3" w:rsidTr="002E3A07">
        <w:tc>
          <w:tcPr>
            <w:tcW w:w="2244" w:type="dxa"/>
          </w:tcPr>
          <w:p w:rsidR="00090397" w:rsidRPr="00A63CD3" w:rsidRDefault="00090397" w:rsidP="002E3A07">
            <w:pPr>
              <w:spacing w:line="288" w:lineRule="auto"/>
              <w:jc w:val="center"/>
              <w:rPr>
                <w:sz w:val="28"/>
                <w:szCs w:val="28"/>
              </w:rPr>
            </w:pPr>
            <w:r w:rsidRPr="00A63CD3">
              <w:rPr>
                <w:sz w:val="28"/>
                <w:szCs w:val="28"/>
              </w:rPr>
              <w:t>Базовый блок</w:t>
            </w:r>
            <w:r w:rsidRPr="00A63CD3">
              <w:rPr>
                <w:sz w:val="28"/>
                <w:szCs w:val="28"/>
              </w:rPr>
              <w:tab/>
              <w:t>OH50</w:t>
            </w:r>
          </w:p>
        </w:tc>
        <w:tc>
          <w:tcPr>
            <w:tcW w:w="1886" w:type="dxa"/>
          </w:tcPr>
          <w:p w:rsidR="00090397" w:rsidRPr="00A63CD3" w:rsidRDefault="00090397" w:rsidP="002E3A07">
            <w:pPr>
              <w:spacing w:line="288" w:lineRule="auto"/>
              <w:jc w:val="center"/>
              <w:rPr>
                <w:sz w:val="28"/>
                <w:szCs w:val="28"/>
              </w:rPr>
            </w:pPr>
            <w:r>
              <w:rPr>
                <w:sz w:val="28"/>
                <w:szCs w:val="28"/>
              </w:rPr>
              <w:t>ш</w:t>
            </w:r>
            <w:r w:rsidRPr="00A63CD3">
              <w:rPr>
                <w:sz w:val="28"/>
                <w:szCs w:val="28"/>
              </w:rPr>
              <w:t>т</w:t>
            </w:r>
          </w:p>
        </w:tc>
        <w:tc>
          <w:tcPr>
            <w:tcW w:w="1357" w:type="dxa"/>
          </w:tcPr>
          <w:p w:rsidR="00090397" w:rsidRPr="00A63CD3" w:rsidRDefault="00090397" w:rsidP="002E3A07">
            <w:pPr>
              <w:spacing w:line="288" w:lineRule="auto"/>
              <w:jc w:val="center"/>
              <w:rPr>
                <w:sz w:val="28"/>
                <w:szCs w:val="28"/>
              </w:rPr>
            </w:pPr>
            <w:r w:rsidRPr="00A63CD3">
              <w:rPr>
                <w:sz w:val="28"/>
                <w:szCs w:val="28"/>
              </w:rPr>
              <w:t>1</w:t>
            </w:r>
          </w:p>
        </w:tc>
        <w:tc>
          <w:tcPr>
            <w:tcW w:w="2449" w:type="dxa"/>
          </w:tcPr>
          <w:p w:rsidR="00090397" w:rsidRPr="00A63CD3" w:rsidRDefault="00090397" w:rsidP="002E3A07">
            <w:pPr>
              <w:spacing w:line="288" w:lineRule="auto"/>
              <w:jc w:val="center"/>
              <w:rPr>
                <w:sz w:val="28"/>
                <w:szCs w:val="28"/>
              </w:rPr>
            </w:pPr>
            <w:r w:rsidRPr="00A63CD3">
              <w:rPr>
                <w:sz w:val="28"/>
                <w:szCs w:val="28"/>
              </w:rPr>
              <w:t>32469</w:t>
            </w:r>
          </w:p>
        </w:tc>
        <w:tc>
          <w:tcPr>
            <w:tcW w:w="1920" w:type="dxa"/>
          </w:tcPr>
          <w:p w:rsidR="00090397" w:rsidRPr="00A63CD3" w:rsidRDefault="00090397" w:rsidP="002E3A07">
            <w:pPr>
              <w:spacing w:line="288" w:lineRule="auto"/>
              <w:jc w:val="center"/>
              <w:rPr>
                <w:sz w:val="28"/>
                <w:szCs w:val="28"/>
              </w:rPr>
            </w:pPr>
            <w:r w:rsidRPr="00A63CD3">
              <w:rPr>
                <w:sz w:val="28"/>
                <w:szCs w:val="28"/>
              </w:rPr>
              <w:t>32469</w:t>
            </w:r>
          </w:p>
        </w:tc>
      </w:tr>
      <w:tr w:rsidR="00090397" w:rsidRPr="00A63CD3" w:rsidTr="002E3A07">
        <w:tc>
          <w:tcPr>
            <w:tcW w:w="2244" w:type="dxa"/>
          </w:tcPr>
          <w:p w:rsidR="00090397" w:rsidRPr="00A63CD3" w:rsidRDefault="00090397" w:rsidP="002E3A07">
            <w:pPr>
              <w:spacing w:line="288" w:lineRule="auto"/>
              <w:jc w:val="center"/>
              <w:rPr>
                <w:sz w:val="28"/>
                <w:szCs w:val="28"/>
                <w:lang w:val="en-US"/>
              </w:rPr>
            </w:pPr>
            <w:r w:rsidRPr="00A63CD3">
              <w:rPr>
                <w:sz w:val="28"/>
                <w:szCs w:val="28"/>
              </w:rPr>
              <w:t xml:space="preserve">Программатор </w:t>
            </w:r>
            <w:r w:rsidRPr="00A63CD3">
              <w:rPr>
                <w:sz w:val="28"/>
                <w:szCs w:val="28"/>
                <w:lang w:val="en-US"/>
              </w:rPr>
              <w:t>OH41</w:t>
            </w:r>
          </w:p>
        </w:tc>
        <w:tc>
          <w:tcPr>
            <w:tcW w:w="1886" w:type="dxa"/>
          </w:tcPr>
          <w:p w:rsidR="00090397" w:rsidRPr="00A63CD3" w:rsidRDefault="00090397" w:rsidP="002E3A07">
            <w:pPr>
              <w:spacing w:line="288" w:lineRule="auto"/>
              <w:jc w:val="center"/>
              <w:rPr>
                <w:sz w:val="28"/>
                <w:szCs w:val="28"/>
              </w:rPr>
            </w:pPr>
            <w:r>
              <w:rPr>
                <w:sz w:val="28"/>
                <w:szCs w:val="28"/>
              </w:rPr>
              <w:t>ш</w:t>
            </w:r>
            <w:r w:rsidRPr="00A63CD3">
              <w:rPr>
                <w:sz w:val="28"/>
                <w:szCs w:val="28"/>
              </w:rPr>
              <w:t>т</w:t>
            </w:r>
          </w:p>
        </w:tc>
        <w:tc>
          <w:tcPr>
            <w:tcW w:w="1357" w:type="dxa"/>
          </w:tcPr>
          <w:p w:rsidR="00090397" w:rsidRPr="00A63CD3" w:rsidRDefault="00090397" w:rsidP="002E3A07">
            <w:pPr>
              <w:spacing w:line="288" w:lineRule="auto"/>
              <w:jc w:val="center"/>
              <w:rPr>
                <w:sz w:val="28"/>
                <w:szCs w:val="28"/>
                <w:lang w:val="en-US"/>
              </w:rPr>
            </w:pPr>
            <w:r w:rsidRPr="00A63CD3">
              <w:rPr>
                <w:sz w:val="28"/>
                <w:szCs w:val="28"/>
                <w:lang w:val="en-US"/>
              </w:rPr>
              <w:t>1</w:t>
            </w:r>
          </w:p>
        </w:tc>
        <w:tc>
          <w:tcPr>
            <w:tcW w:w="2449" w:type="dxa"/>
          </w:tcPr>
          <w:p w:rsidR="00090397" w:rsidRPr="00A63CD3" w:rsidRDefault="00090397" w:rsidP="002E3A07">
            <w:pPr>
              <w:spacing w:line="288" w:lineRule="auto"/>
              <w:jc w:val="center"/>
              <w:rPr>
                <w:sz w:val="28"/>
                <w:szCs w:val="28"/>
              </w:rPr>
            </w:pPr>
            <w:r w:rsidRPr="00A63CD3">
              <w:rPr>
                <w:sz w:val="28"/>
                <w:szCs w:val="28"/>
              </w:rPr>
              <w:t>6139</w:t>
            </w:r>
          </w:p>
        </w:tc>
        <w:tc>
          <w:tcPr>
            <w:tcW w:w="1920" w:type="dxa"/>
          </w:tcPr>
          <w:p w:rsidR="00090397" w:rsidRPr="00A63CD3" w:rsidRDefault="00090397" w:rsidP="002E3A07">
            <w:pPr>
              <w:spacing w:line="288" w:lineRule="auto"/>
              <w:jc w:val="center"/>
              <w:rPr>
                <w:sz w:val="28"/>
                <w:szCs w:val="28"/>
              </w:rPr>
            </w:pPr>
            <w:r w:rsidRPr="00A63CD3">
              <w:rPr>
                <w:sz w:val="28"/>
                <w:szCs w:val="28"/>
              </w:rPr>
              <w:t>6139</w:t>
            </w:r>
          </w:p>
        </w:tc>
      </w:tr>
      <w:tr w:rsidR="00090397" w:rsidRPr="00A63CD3" w:rsidTr="002E3A07">
        <w:tc>
          <w:tcPr>
            <w:tcW w:w="2244" w:type="dxa"/>
          </w:tcPr>
          <w:p w:rsidR="00090397" w:rsidRPr="00A63CD3" w:rsidRDefault="00090397" w:rsidP="002E3A07">
            <w:pPr>
              <w:spacing w:line="288" w:lineRule="auto"/>
              <w:jc w:val="center"/>
              <w:rPr>
                <w:sz w:val="28"/>
                <w:szCs w:val="28"/>
                <w:lang w:val="en-US"/>
              </w:rPr>
            </w:pPr>
            <w:r w:rsidRPr="00A63CD3">
              <w:rPr>
                <w:sz w:val="28"/>
                <w:szCs w:val="28"/>
              </w:rPr>
              <w:t>Модуль управленияOH51</w:t>
            </w:r>
          </w:p>
        </w:tc>
        <w:tc>
          <w:tcPr>
            <w:tcW w:w="1886" w:type="dxa"/>
          </w:tcPr>
          <w:p w:rsidR="00090397" w:rsidRPr="00A63CD3" w:rsidRDefault="00090397" w:rsidP="002E3A07">
            <w:pPr>
              <w:spacing w:line="288" w:lineRule="auto"/>
              <w:jc w:val="center"/>
              <w:rPr>
                <w:sz w:val="28"/>
                <w:szCs w:val="28"/>
              </w:rPr>
            </w:pPr>
            <w:r>
              <w:rPr>
                <w:sz w:val="28"/>
                <w:szCs w:val="28"/>
              </w:rPr>
              <w:t>ш</w:t>
            </w:r>
            <w:r w:rsidRPr="00A63CD3">
              <w:rPr>
                <w:sz w:val="28"/>
                <w:szCs w:val="28"/>
              </w:rPr>
              <w:t>т</w:t>
            </w:r>
          </w:p>
        </w:tc>
        <w:tc>
          <w:tcPr>
            <w:tcW w:w="1357" w:type="dxa"/>
          </w:tcPr>
          <w:p w:rsidR="00090397" w:rsidRPr="00A63CD3" w:rsidRDefault="00090397" w:rsidP="002E3A07">
            <w:pPr>
              <w:spacing w:line="288" w:lineRule="auto"/>
              <w:jc w:val="center"/>
              <w:rPr>
                <w:sz w:val="28"/>
                <w:szCs w:val="28"/>
                <w:lang w:val="en-US"/>
              </w:rPr>
            </w:pPr>
            <w:r w:rsidRPr="00A63CD3">
              <w:rPr>
                <w:sz w:val="28"/>
                <w:szCs w:val="28"/>
                <w:lang w:val="en-US"/>
              </w:rPr>
              <w:t>1</w:t>
            </w:r>
          </w:p>
        </w:tc>
        <w:tc>
          <w:tcPr>
            <w:tcW w:w="2449" w:type="dxa"/>
          </w:tcPr>
          <w:p w:rsidR="00090397" w:rsidRPr="00A63CD3" w:rsidRDefault="00090397" w:rsidP="002E3A07">
            <w:pPr>
              <w:spacing w:line="288" w:lineRule="auto"/>
              <w:jc w:val="center"/>
              <w:rPr>
                <w:sz w:val="28"/>
                <w:szCs w:val="28"/>
              </w:rPr>
            </w:pPr>
            <w:r w:rsidRPr="00A63CD3">
              <w:rPr>
                <w:sz w:val="28"/>
                <w:szCs w:val="28"/>
              </w:rPr>
              <w:t>20300</w:t>
            </w:r>
          </w:p>
          <w:p w:rsidR="00090397" w:rsidRPr="00A63CD3" w:rsidRDefault="00090397" w:rsidP="002E3A07">
            <w:pPr>
              <w:spacing w:line="288" w:lineRule="auto"/>
              <w:jc w:val="center"/>
              <w:rPr>
                <w:sz w:val="28"/>
                <w:szCs w:val="28"/>
              </w:rPr>
            </w:pPr>
          </w:p>
        </w:tc>
        <w:tc>
          <w:tcPr>
            <w:tcW w:w="1920" w:type="dxa"/>
          </w:tcPr>
          <w:p w:rsidR="00090397" w:rsidRPr="00A63CD3" w:rsidRDefault="00090397" w:rsidP="002E3A07">
            <w:pPr>
              <w:spacing w:line="288" w:lineRule="auto"/>
              <w:jc w:val="center"/>
              <w:rPr>
                <w:sz w:val="28"/>
                <w:szCs w:val="28"/>
              </w:rPr>
            </w:pPr>
            <w:r w:rsidRPr="00A63CD3">
              <w:rPr>
                <w:sz w:val="28"/>
                <w:szCs w:val="28"/>
              </w:rPr>
              <w:t>20300</w:t>
            </w:r>
          </w:p>
          <w:p w:rsidR="00090397" w:rsidRPr="00A63CD3" w:rsidRDefault="00090397" w:rsidP="002E3A07">
            <w:pPr>
              <w:spacing w:line="288" w:lineRule="auto"/>
              <w:jc w:val="center"/>
              <w:rPr>
                <w:sz w:val="28"/>
                <w:szCs w:val="28"/>
              </w:rPr>
            </w:pPr>
          </w:p>
        </w:tc>
      </w:tr>
      <w:tr w:rsidR="00090397" w:rsidRPr="00A63CD3" w:rsidTr="002E3A07">
        <w:tc>
          <w:tcPr>
            <w:tcW w:w="2244" w:type="dxa"/>
          </w:tcPr>
          <w:p w:rsidR="00090397" w:rsidRPr="00A63CD3" w:rsidRDefault="00090397" w:rsidP="002E3A07">
            <w:pPr>
              <w:spacing w:line="288" w:lineRule="auto"/>
              <w:jc w:val="center"/>
              <w:rPr>
                <w:sz w:val="28"/>
                <w:szCs w:val="28"/>
              </w:rPr>
            </w:pPr>
            <w:r w:rsidRPr="00A63CD3">
              <w:rPr>
                <w:sz w:val="28"/>
                <w:szCs w:val="28"/>
              </w:rPr>
              <w:t>Модуль OH38</w:t>
            </w:r>
          </w:p>
        </w:tc>
        <w:tc>
          <w:tcPr>
            <w:tcW w:w="1886" w:type="dxa"/>
          </w:tcPr>
          <w:p w:rsidR="00090397" w:rsidRPr="00A63CD3" w:rsidRDefault="00090397" w:rsidP="002E3A07">
            <w:pPr>
              <w:spacing w:line="288" w:lineRule="auto"/>
              <w:jc w:val="center"/>
              <w:rPr>
                <w:sz w:val="28"/>
                <w:szCs w:val="28"/>
              </w:rPr>
            </w:pPr>
            <w:r>
              <w:rPr>
                <w:sz w:val="28"/>
                <w:szCs w:val="28"/>
              </w:rPr>
              <w:t>ш</w:t>
            </w:r>
            <w:r w:rsidRPr="00A63CD3">
              <w:rPr>
                <w:sz w:val="28"/>
                <w:szCs w:val="28"/>
              </w:rPr>
              <w:t>т</w:t>
            </w:r>
          </w:p>
        </w:tc>
        <w:tc>
          <w:tcPr>
            <w:tcW w:w="1357" w:type="dxa"/>
          </w:tcPr>
          <w:p w:rsidR="00090397" w:rsidRPr="00A63CD3" w:rsidRDefault="00090397" w:rsidP="002E3A07">
            <w:pPr>
              <w:spacing w:line="288" w:lineRule="auto"/>
              <w:jc w:val="center"/>
              <w:rPr>
                <w:sz w:val="28"/>
                <w:szCs w:val="28"/>
              </w:rPr>
            </w:pPr>
            <w:r w:rsidRPr="00A63CD3">
              <w:rPr>
                <w:sz w:val="28"/>
                <w:szCs w:val="28"/>
              </w:rPr>
              <w:t>1</w:t>
            </w:r>
          </w:p>
        </w:tc>
        <w:tc>
          <w:tcPr>
            <w:tcW w:w="2449" w:type="dxa"/>
          </w:tcPr>
          <w:p w:rsidR="00090397" w:rsidRPr="00A63CD3" w:rsidRDefault="00090397" w:rsidP="002E3A07">
            <w:pPr>
              <w:spacing w:line="288" w:lineRule="auto"/>
              <w:jc w:val="center"/>
              <w:rPr>
                <w:sz w:val="28"/>
                <w:szCs w:val="28"/>
              </w:rPr>
            </w:pPr>
            <w:r w:rsidRPr="00A63CD3">
              <w:rPr>
                <w:sz w:val="28"/>
                <w:szCs w:val="28"/>
              </w:rPr>
              <w:t>29806</w:t>
            </w:r>
          </w:p>
        </w:tc>
        <w:tc>
          <w:tcPr>
            <w:tcW w:w="1920" w:type="dxa"/>
          </w:tcPr>
          <w:p w:rsidR="00090397" w:rsidRPr="00A63CD3" w:rsidRDefault="00090397" w:rsidP="002E3A07">
            <w:pPr>
              <w:spacing w:line="288" w:lineRule="auto"/>
              <w:jc w:val="center"/>
              <w:rPr>
                <w:sz w:val="28"/>
                <w:szCs w:val="28"/>
              </w:rPr>
            </w:pPr>
            <w:r w:rsidRPr="00A63CD3">
              <w:rPr>
                <w:sz w:val="28"/>
                <w:szCs w:val="28"/>
              </w:rPr>
              <w:t>29806</w:t>
            </w:r>
          </w:p>
        </w:tc>
      </w:tr>
      <w:tr w:rsidR="00090397" w:rsidRPr="00A63CD3" w:rsidTr="002E3A07">
        <w:tc>
          <w:tcPr>
            <w:tcW w:w="2244" w:type="dxa"/>
          </w:tcPr>
          <w:p w:rsidR="00090397" w:rsidRPr="00A63CD3" w:rsidRDefault="00090397" w:rsidP="002E3A07">
            <w:pPr>
              <w:spacing w:line="288" w:lineRule="auto"/>
              <w:jc w:val="center"/>
              <w:rPr>
                <w:sz w:val="28"/>
                <w:szCs w:val="28"/>
              </w:rPr>
            </w:pPr>
            <w:r w:rsidRPr="00A63CD3">
              <w:rPr>
                <w:sz w:val="28"/>
                <w:szCs w:val="28"/>
              </w:rPr>
              <w:t>Модуль OH85</w:t>
            </w:r>
          </w:p>
        </w:tc>
        <w:tc>
          <w:tcPr>
            <w:tcW w:w="1886" w:type="dxa"/>
          </w:tcPr>
          <w:p w:rsidR="00090397" w:rsidRPr="00A63CD3" w:rsidRDefault="00090397" w:rsidP="002E3A07">
            <w:pPr>
              <w:spacing w:line="288" w:lineRule="auto"/>
              <w:jc w:val="center"/>
              <w:rPr>
                <w:sz w:val="28"/>
                <w:szCs w:val="28"/>
              </w:rPr>
            </w:pPr>
            <w:r>
              <w:rPr>
                <w:sz w:val="28"/>
                <w:szCs w:val="28"/>
              </w:rPr>
              <w:t>ш</w:t>
            </w:r>
            <w:r w:rsidRPr="00A63CD3">
              <w:rPr>
                <w:sz w:val="28"/>
                <w:szCs w:val="28"/>
              </w:rPr>
              <w:t>т</w:t>
            </w:r>
          </w:p>
        </w:tc>
        <w:tc>
          <w:tcPr>
            <w:tcW w:w="1357" w:type="dxa"/>
          </w:tcPr>
          <w:p w:rsidR="00090397" w:rsidRPr="00A63CD3" w:rsidRDefault="00090397" w:rsidP="002E3A07">
            <w:pPr>
              <w:spacing w:line="288" w:lineRule="auto"/>
              <w:jc w:val="center"/>
              <w:rPr>
                <w:sz w:val="28"/>
                <w:szCs w:val="28"/>
              </w:rPr>
            </w:pPr>
            <w:r w:rsidRPr="00A63CD3">
              <w:rPr>
                <w:sz w:val="28"/>
                <w:szCs w:val="28"/>
              </w:rPr>
              <w:t>12</w:t>
            </w:r>
          </w:p>
        </w:tc>
        <w:tc>
          <w:tcPr>
            <w:tcW w:w="2449" w:type="dxa"/>
          </w:tcPr>
          <w:p w:rsidR="00090397" w:rsidRPr="00A63CD3" w:rsidRDefault="00090397" w:rsidP="002E3A07">
            <w:pPr>
              <w:spacing w:line="288" w:lineRule="auto"/>
              <w:jc w:val="center"/>
              <w:rPr>
                <w:sz w:val="28"/>
                <w:szCs w:val="28"/>
              </w:rPr>
            </w:pPr>
            <w:r w:rsidRPr="00A63CD3">
              <w:rPr>
                <w:sz w:val="28"/>
                <w:szCs w:val="28"/>
              </w:rPr>
              <w:t>53882</w:t>
            </w:r>
          </w:p>
        </w:tc>
        <w:tc>
          <w:tcPr>
            <w:tcW w:w="1920" w:type="dxa"/>
          </w:tcPr>
          <w:p w:rsidR="00090397" w:rsidRPr="00A63CD3" w:rsidRDefault="00090397" w:rsidP="002E3A07">
            <w:pPr>
              <w:spacing w:line="288" w:lineRule="auto"/>
              <w:jc w:val="center"/>
              <w:rPr>
                <w:sz w:val="28"/>
                <w:szCs w:val="28"/>
              </w:rPr>
            </w:pPr>
            <w:r w:rsidRPr="00A63CD3">
              <w:rPr>
                <w:sz w:val="28"/>
                <w:szCs w:val="28"/>
              </w:rPr>
              <w:t>646584</w:t>
            </w:r>
          </w:p>
        </w:tc>
      </w:tr>
      <w:tr w:rsidR="00090397" w:rsidRPr="00A63CD3" w:rsidTr="002E3A07">
        <w:tc>
          <w:tcPr>
            <w:tcW w:w="2244" w:type="dxa"/>
          </w:tcPr>
          <w:p w:rsidR="00090397" w:rsidRPr="00A63CD3" w:rsidRDefault="00090397" w:rsidP="002E3A07">
            <w:pPr>
              <w:spacing w:line="288" w:lineRule="auto"/>
              <w:jc w:val="center"/>
              <w:rPr>
                <w:sz w:val="28"/>
                <w:szCs w:val="28"/>
              </w:rPr>
            </w:pPr>
            <w:r w:rsidRPr="00A63CD3">
              <w:rPr>
                <w:sz w:val="28"/>
                <w:szCs w:val="28"/>
              </w:rPr>
              <w:t>Блок питания</w:t>
            </w:r>
          </w:p>
        </w:tc>
        <w:tc>
          <w:tcPr>
            <w:tcW w:w="1886" w:type="dxa"/>
          </w:tcPr>
          <w:p w:rsidR="00090397" w:rsidRPr="00A63CD3" w:rsidRDefault="00090397" w:rsidP="002E3A07">
            <w:pPr>
              <w:spacing w:line="288" w:lineRule="auto"/>
              <w:jc w:val="center"/>
              <w:rPr>
                <w:sz w:val="28"/>
                <w:szCs w:val="28"/>
              </w:rPr>
            </w:pPr>
            <w:r>
              <w:rPr>
                <w:sz w:val="28"/>
                <w:szCs w:val="28"/>
              </w:rPr>
              <w:t>ш</w:t>
            </w:r>
            <w:r w:rsidRPr="00A63CD3">
              <w:rPr>
                <w:sz w:val="28"/>
                <w:szCs w:val="28"/>
              </w:rPr>
              <w:t>т</w:t>
            </w:r>
          </w:p>
        </w:tc>
        <w:tc>
          <w:tcPr>
            <w:tcW w:w="1357" w:type="dxa"/>
          </w:tcPr>
          <w:p w:rsidR="00090397" w:rsidRPr="00A63CD3" w:rsidRDefault="00090397" w:rsidP="002E3A07">
            <w:pPr>
              <w:spacing w:line="288" w:lineRule="auto"/>
              <w:jc w:val="center"/>
              <w:rPr>
                <w:sz w:val="28"/>
                <w:szCs w:val="28"/>
              </w:rPr>
            </w:pPr>
            <w:r w:rsidRPr="00A63CD3">
              <w:rPr>
                <w:sz w:val="28"/>
                <w:szCs w:val="28"/>
              </w:rPr>
              <w:t>1</w:t>
            </w:r>
          </w:p>
        </w:tc>
        <w:tc>
          <w:tcPr>
            <w:tcW w:w="2449" w:type="dxa"/>
          </w:tcPr>
          <w:p w:rsidR="00090397" w:rsidRPr="00A63CD3" w:rsidRDefault="00090397" w:rsidP="002E3A07">
            <w:pPr>
              <w:spacing w:line="288" w:lineRule="auto"/>
              <w:jc w:val="center"/>
              <w:rPr>
                <w:sz w:val="28"/>
                <w:szCs w:val="28"/>
              </w:rPr>
            </w:pPr>
            <w:r w:rsidRPr="00A63CD3">
              <w:rPr>
                <w:sz w:val="28"/>
                <w:szCs w:val="28"/>
              </w:rPr>
              <w:t>199135</w:t>
            </w:r>
          </w:p>
        </w:tc>
        <w:tc>
          <w:tcPr>
            <w:tcW w:w="1920" w:type="dxa"/>
          </w:tcPr>
          <w:p w:rsidR="00090397" w:rsidRPr="00A63CD3" w:rsidRDefault="00090397" w:rsidP="002E3A07">
            <w:pPr>
              <w:spacing w:line="288" w:lineRule="auto"/>
              <w:jc w:val="center"/>
              <w:rPr>
                <w:sz w:val="28"/>
                <w:szCs w:val="28"/>
              </w:rPr>
            </w:pPr>
            <w:r w:rsidRPr="00A63CD3">
              <w:rPr>
                <w:sz w:val="28"/>
                <w:szCs w:val="28"/>
              </w:rPr>
              <w:t>199135</w:t>
            </w:r>
          </w:p>
        </w:tc>
      </w:tr>
      <w:tr w:rsidR="00090397" w:rsidRPr="00A63CD3" w:rsidTr="002E3A07">
        <w:tc>
          <w:tcPr>
            <w:tcW w:w="2244" w:type="dxa"/>
          </w:tcPr>
          <w:p w:rsidR="00090397" w:rsidRPr="00A63CD3" w:rsidRDefault="00090397" w:rsidP="002E3A07">
            <w:pPr>
              <w:spacing w:line="288" w:lineRule="auto"/>
              <w:jc w:val="center"/>
              <w:rPr>
                <w:sz w:val="28"/>
                <w:szCs w:val="28"/>
              </w:rPr>
            </w:pPr>
            <w:r w:rsidRPr="00A63CD3">
              <w:rPr>
                <w:sz w:val="28"/>
                <w:szCs w:val="28"/>
              </w:rPr>
              <w:t>RaspberryPi</w:t>
            </w:r>
          </w:p>
        </w:tc>
        <w:tc>
          <w:tcPr>
            <w:tcW w:w="1886" w:type="dxa"/>
          </w:tcPr>
          <w:p w:rsidR="00090397" w:rsidRPr="00A63CD3" w:rsidRDefault="00090397" w:rsidP="002E3A07">
            <w:pPr>
              <w:spacing w:line="288" w:lineRule="auto"/>
              <w:jc w:val="center"/>
              <w:rPr>
                <w:sz w:val="28"/>
                <w:szCs w:val="28"/>
              </w:rPr>
            </w:pPr>
            <w:r>
              <w:rPr>
                <w:sz w:val="28"/>
                <w:szCs w:val="28"/>
              </w:rPr>
              <w:t>ш</w:t>
            </w:r>
            <w:r w:rsidRPr="00A63CD3">
              <w:rPr>
                <w:sz w:val="28"/>
                <w:szCs w:val="28"/>
              </w:rPr>
              <w:t>т</w:t>
            </w:r>
          </w:p>
        </w:tc>
        <w:tc>
          <w:tcPr>
            <w:tcW w:w="1357" w:type="dxa"/>
          </w:tcPr>
          <w:p w:rsidR="00090397" w:rsidRPr="00A63CD3" w:rsidRDefault="00090397" w:rsidP="002E3A07">
            <w:pPr>
              <w:spacing w:line="288" w:lineRule="auto"/>
              <w:jc w:val="center"/>
              <w:rPr>
                <w:sz w:val="28"/>
                <w:szCs w:val="28"/>
              </w:rPr>
            </w:pPr>
            <w:r w:rsidRPr="00A63CD3">
              <w:rPr>
                <w:sz w:val="28"/>
                <w:szCs w:val="28"/>
              </w:rPr>
              <w:t>1</w:t>
            </w:r>
          </w:p>
        </w:tc>
        <w:tc>
          <w:tcPr>
            <w:tcW w:w="2449" w:type="dxa"/>
          </w:tcPr>
          <w:p w:rsidR="00090397" w:rsidRPr="00A63CD3" w:rsidRDefault="00090397" w:rsidP="002E3A07">
            <w:pPr>
              <w:spacing w:line="288" w:lineRule="auto"/>
              <w:jc w:val="center"/>
              <w:rPr>
                <w:sz w:val="28"/>
                <w:szCs w:val="28"/>
              </w:rPr>
            </w:pPr>
            <w:r w:rsidRPr="00A63CD3">
              <w:rPr>
                <w:sz w:val="28"/>
                <w:szCs w:val="28"/>
              </w:rPr>
              <w:t>4600</w:t>
            </w:r>
          </w:p>
        </w:tc>
        <w:tc>
          <w:tcPr>
            <w:tcW w:w="1920" w:type="dxa"/>
          </w:tcPr>
          <w:p w:rsidR="00090397" w:rsidRPr="00A63CD3" w:rsidRDefault="00090397" w:rsidP="002E3A07">
            <w:pPr>
              <w:spacing w:line="288" w:lineRule="auto"/>
              <w:jc w:val="center"/>
              <w:rPr>
                <w:sz w:val="28"/>
                <w:szCs w:val="28"/>
              </w:rPr>
            </w:pPr>
            <w:r w:rsidRPr="00A63CD3">
              <w:rPr>
                <w:sz w:val="28"/>
                <w:szCs w:val="28"/>
              </w:rPr>
              <w:t>4600</w:t>
            </w:r>
          </w:p>
        </w:tc>
      </w:tr>
      <w:tr w:rsidR="00090397" w:rsidRPr="00A63CD3" w:rsidTr="002E3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15"/>
        </w:trPr>
        <w:tc>
          <w:tcPr>
            <w:tcW w:w="7936" w:type="dxa"/>
            <w:gridSpan w:val="4"/>
          </w:tcPr>
          <w:p w:rsidR="00090397" w:rsidRPr="00A63CD3" w:rsidRDefault="00090397" w:rsidP="002E3A07">
            <w:pPr>
              <w:spacing w:line="288" w:lineRule="auto"/>
              <w:rPr>
                <w:sz w:val="28"/>
                <w:szCs w:val="28"/>
              </w:rPr>
            </w:pPr>
            <w:r w:rsidRPr="00A63CD3">
              <w:rPr>
                <w:sz w:val="28"/>
                <w:szCs w:val="28"/>
              </w:rPr>
              <w:t>Общая сумма всех изделий:</w:t>
            </w:r>
          </w:p>
        </w:tc>
        <w:tc>
          <w:tcPr>
            <w:tcW w:w="1920" w:type="dxa"/>
            <w:shd w:val="clear" w:color="auto" w:fill="auto"/>
          </w:tcPr>
          <w:p w:rsidR="00090397" w:rsidRPr="00A63CD3" w:rsidRDefault="00090397" w:rsidP="002E3A07">
            <w:pPr>
              <w:spacing w:line="288" w:lineRule="auto"/>
              <w:jc w:val="center"/>
              <w:rPr>
                <w:sz w:val="28"/>
                <w:szCs w:val="28"/>
              </w:rPr>
            </w:pPr>
            <w:r w:rsidRPr="00A63CD3">
              <w:rPr>
                <w:sz w:val="28"/>
                <w:szCs w:val="28"/>
              </w:rPr>
              <w:t>939033</w:t>
            </w:r>
          </w:p>
        </w:tc>
      </w:tr>
    </w:tbl>
    <w:p w:rsidR="00090397" w:rsidRDefault="00090397" w:rsidP="00090397">
      <w:pPr>
        <w:rPr>
          <w:sz w:val="28"/>
          <w:szCs w:val="28"/>
        </w:rPr>
      </w:pPr>
    </w:p>
    <w:p w:rsidR="00090397" w:rsidRDefault="00090397" w:rsidP="00090397">
      <w:pPr>
        <w:spacing w:after="200" w:line="276" w:lineRule="auto"/>
        <w:rPr>
          <w:sz w:val="28"/>
          <w:szCs w:val="28"/>
        </w:rPr>
      </w:pPr>
      <w:r>
        <w:rPr>
          <w:sz w:val="28"/>
          <w:szCs w:val="28"/>
        </w:rPr>
        <w:br w:type="page"/>
      </w:r>
    </w:p>
    <w:p w:rsidR="00090397" w:rsidRPr="00A63CD3" w:rsidRDefault="00090397" w:rsidP="00090397">
      <w:pPr>
        <w:rPr>
          <w:sz w:val="28"/>
          <w:szCs w:val="28"/>
        </w:rPr>
      </w:pPr>
      <w:r w:rsidRPr="00A63CD3">
        <w:rPr>
          <w:sz w:val="28"/>
          <w:szCs w:val="28"/>
        </w:rPr>
        <w:lastRenderedPageBreak/>
        <w:t xml:space="preserve"> Стоимость материалов и  комплектующих приведен</w:t>
      </w:r>
      <w:r>
        <w:rPr>
          <w:sz w:val="28"/>
          <w:szCs w:val="28"/>
        </w:rPr>
        <w:t>а</w:t>
      </w:r>
      <w:r w:rsidRPr="00A63CD3">
        <w:rPr>
          <w:sz w:val="28"/>
          <w:szCs w:val="28"/>
        </w:rPr>
        <w:t xml:space="preserve"> в Таблице</w:t>
      </w:r>
      <w:r>
        <w:rPr>
          <w:sz w:val="28"/>
          <w:szCs w:val="28"/>
        </w:rPr>
        <w:t xml:space="preserve"> 5.6</w:t>
      </w:r>
      <w:r w:rsidRPr="00A63CD3">
        <w:rPr>
          <w:sz w:val="28"/>
          <w:szCs w:val="28"/>
        </w:rPr>
        <w:t>.</w:t>
      </w:r>
    </w:p>
    <w:p w:rsidR="00090397" w:rsidRDefault="00090397" w:rsidP="00090397">
      <w:pPr>
        <w:rPr>
          <w:sz w:val="28"/>
          <w:szCs w:val="28"/>
        </w:rPr>
      </w:pPr>
    </w:p>
    <w:p w:rsidR="00090397" w:rsidRPr="00A63CD3" w:rsidRDefault="00090397" w:rsidP="00090397">
      <w:pPr>
        <w:rPr>
          <w:sz w:val="28"/>
          <w:szCs w:val="28"/>
        </w:rPr>
      </w:pPr>
      <w:r w:rsidRPr="00413647">
        <w:rPr>
          <w:sz w:val="28"/>
          <w:szCs w:val="28"/>
        </w:rPr>
        <w:t xml:space="preserve">Таблица </w:t>
      </w:r>
      <w:r>
        <w:rPr>
          <w:sz w:val="28"/>
          <w:szCs w:val="28"/>
        </w:rPr>
        <w:t>5</w:t>
      </w:r>
      <w:r w:rsidRPr="00413647">
        <w:rPr>
          <w:sz w:val="28"/>
          <w:szCs w:val="28"/>
        </w:rPr>
        <w:t>.6- Стоимость материалов и комплектующих</w:t>
      </w:r>
    </w:p>
    <w:tbl>
      <w:tblPr>
        <w:tblStyle w:val="ab"/>
        <w:tblW w:w="9868" w:type="dxa"/>
        <w:tblLook w:val="04A0"/>
      </w:tblPr>
      <w:tblGrid>
        <w:gridCol w:w="2319"/>
        <w:gridCol w:w="1946"/>
        <w:gridCol w:w="1838"/>
        <w:gridCol w:w="1890"/>
        <w:gridCol w:w="1861"/>
        <w:gridCol w:w="14"/>
      </w:tblGrid>
      <w:tr w:rsidR="00090397" w:rsidRPr="00A63CD3" w:rsidTr="002E3A07">
        <w:trPr>
          <w:gridAfter w:val="1"/>
          <w:wAfter w:w="14" w:type="dxa"/>
        </w:trPr>
        <w:tc>
          <w:tcPr>
            <w:tcW w:w="2319" w:type="dxa"/>
            <w:vAlign w:val="center"/>
          </w:tcPr>
          <w:p w:rsidR="00090397" w:rsidRPr="00A63CD3" w:rsidRDefault="00090397" w:rsidP="002E3A07">
            <w:pPr>
              <w:jc w:val="center"/>
              <w:rPr>
                <w:sz w:val="28"/>
                <w:szCs w:val="28"/>
              </w:rPr>
            </w:pPr>
            <w:r w:rsidRPr="00A63CD3">
              <w:rPr>
                <w:sz w:val="28"/>
                <w:szCs w:val="28"/>
              </w:rPr>
              <w:t>Наименование материала</w:t>
            </w:r>
          </w:p>
        </w:tc>
        <w:tc>
          <w:tcPr>
            <w:tcW w:w="1946" w:type="dxa"/>
            <w:vAlign w:val="center"/>
          </w:tcPr>
          <w:p w:rsidR="00090397" w:rsidRPr="00A63CD3" w:rsidRDefault="00090397" w:rsidP="002E3A07">
            <w:pPr>
              <w:suppressAutoHyphens/>
              <w:jc w:val="center"/>
              <w:rPr>
                <w:sz w:val="28"/>
                <w:szCs w:val="28"/>
              </w:rPr>
            </w:pPr>
            <w:r w:rsidRPr="00A63CD3">
              <w:rPr>
                <w:sz w:val="28"/>
                <w:szCs w:val="28"/>
              </w:rPr>
              <w:t>Единица измерения</w:t>
            </w:r>
          </w:p>
        </w:tc>
        <w:tc>
          <w:tcPr>
            <w:tcW w:w="1838" w:type="dxa"/>
            <w:vAlign w:val="center"/>
          </w:tcPr>
          <w:p w:rsidR="00090397" w:rsidRPr="00A63CD3" w:rsidRDefault="00090397" w:rsidP="002E3A07">
            <w:pPr>
              <w:jc w:val="center"/>
              <w:rPr>
                <w:sz w:val="28"/>
                <w:szCs w:val="28"/>
              </w:rPr>
            </w:pPr>
            <w:r w:rsidRPr="00A63CD3">
              <w:rPr>
                <w:sz w:val="28"/>
                <w:szCs w:val="28"/>
              </w:rPr>
              <w:t>Цена, руб</w:t>
            </w:r>
            <w:r>
              <w:rPr>
                <w:sz w:val="28"/>
                <w:szCs w:val="28"/>
              </w:rPr>
              <w:t>.</w:t>
            </w:r>
          </w:p>
        </w:tc>
        <w:tc>
          <w:tcPr>
            <w:tcW w:w="1890" w:type="dxa"/>
            <w:vAlign w:val="center"/>
          </w:tcPr>
          <w:p w:rsidR="00090397" w:rsidRPr="00A63CD3" w:rsidRDefault="00090397" w:rsidP="002E3A07">
            <w:pPr>
              <w:jc w:val="center"/>
              <w:rPr>
                <w:sz w:val="28"/>
                <w:szCs w:val="28"/>
              </w:rPr>
            </w:pPr>
            <w:r w:rsidRPr="00A63CD3">
              <w:rPr>
                <w:sz w:val="28"/>
                <w:szCs w:val="28"/>
              </w:rPr>
              <w:t>Норма расхода</w:t>
            </w:r>
          </w:p>
          <w:p w:rsidR="00090397" w:rsidRPr="00A63CD3" w:rsidRDefault="00090397" w:rsidP="002E3A07">
            <w:pPr>
              <w:jc w:val="center"/>
              <w:rPr>
                <w:sz w:val="28"/>
                <w:szCs w:val="28"/>
              </w:rPr>
            </w:pPr>
            <w:r w:rsidRPr="00A63CD3">
              <w:rPr>
                <w:sz w:val="28"/>
                <w:szCs w:val="28"/>
              </w:rPr>
              <w:t>(в ед.изм.)</w:t>
            </w:r>
          </w:p>
        </w:tc>
        <w:tc>
          <w:tcPr>
            <w:tcW w:w="1861" w:type="dxa"/>
            <w:vAlign w:val="center"/>
          </w:tcPr>
          <w:p w:rsidR="00090397" w:rsidRPr="00A63CD3" w:rsidRDefault="00090397" w:rsidP="002E3A07">
            <w:pPr>
              <w:jc w:val="center"/>
              <w:rPr>
                <w:sz w:val="28"/>
                <w:szCs w:val="28"/>
              </w:rPr>
            </w:pPr>
            <w:r w:rsidRPr="00A63CD3">
              <w:rPr>
                <w:sz w:val="28"/>
                <w:szCs w:val="28"/>
              </w:rPr>
              <w:t>Стоимость,</w:t>
            </w:r>
          </w:p>
          <w:p w:rsidR="00090397" w:rsidRPr="00A63CD3" w:rsidRDefault="00090397" w:rsidP="002E3A07">
            <w:pPr>
              <w:jc w:val="center"/>
              <w:rPr>
                <w:sz w:val="28"/>
                <w:szCs w:val="28"/>
              </w:rPr>
            </w:pPr>
            <w:r>
              <w:rPr>
                <w:sz w:val="28"/>
                <w:szCs w:val="28"/>
              </w:rPr>
              <w:t>руб.</w:t>
            </w:r>
          </w:p>
        </w:tc>
      </w:tr>
      <w:tr w:rsidR="00090397" w:rsidRPr="00A63CD3" w:rsidTr="002E3A07">
        <w:trPr>
          <w:gridAfter w:val="1"/>
          <w:wAfter w:w="14" w:type="dxa"/>
        </w:trPr>
        <w:tc>
          <w:tcPr>
            <w:tcW w:w="2319" w:type="dxa"/>
            <w:vAlign w:val="center"/>
          </w:tcPr>
          <w:p w:rsidR="00090397" w:rsidRPr="00A63CD3" w:rsidRDefault="00090397" w:rsidP="002E3A07">
            <w:pPr>
              <w:rPr>
                <w:sz w:val="28"/>
                <w:szCs w:val="28"/>
              </w:rPr>
            </w:pPr>
            <w:r w:rsidRPr="00A63CD3">
              <w:rPr>
                <w:sz w:val="28"/>
                <w:szCs w:val="28"/>
              </w:rPr>
              <w:t>Провод коаксиальный</w:t>
            </w:r>
          </w:p>
        </w:tc>
        <w:tc>
          <w:tcPr>
            <w:tcW w:w="1946" w:type="dxa"/>
            <w:vAlign w:val="center"/>
          </w:tcPr>
          <w:p w:rsidR="00090397" w:rsidRPr="00A63CD3" w:rsidRDefault="00090397" w:rsidP="002E3A07">
            <w:pPr>
              <w:jc w:val="center"/>
              <w:rPr>
                <w:sz w:val="28"/>
                <w:szCs w:val="28"/>
              </w:rPr>
            </w:pPr>
            <w:r w:rsidRPr="00A63CD3">
              <w:rPr>
                <w:sz w:val="28"/>
                <w:szCs w:val="28"/>
              </w:rPr>
              <w:t>м</w:t>
            </w:r>
          </w:p>
        </w:tc>
        <w:tc>
          <w:tcPr>
            <w:tcW w:w="1838" w:type="dxa"/>
            <w:vAlign w:val="center"/>
          </w:tcPr>
          <w:p w:rsidR="00090397" w:rsidRPr="00A63CD3" w:rsidRDefault="00090397" w:rsidP="002E3A07">
            <w:pPr>
              <w:jc w:val="center"/>
              <w:rPr>
                <w:sz w:val="28"/>
                <w:szCs w:val="28"/>
              </w:rPr>
            </w:pPr>
            <w:r w:rsidRPr="00A63CD3">
              <w:rPr>
                <w:sz w:val="28"/>
                <w:szCs w:val="28"/>
              </w:rPr>
              <w:t>20</w:t>
            </w:r>
          </w:p>
        </w:tc>
        <w:tc>
          <w:tcPr>
            <w:tcW w:w="1890" w:type="dxa"/>
            <w:vAlign w:val="center"/>
          </w:tcPr>
          <w:p w:rsidR="00090397" w:rsidRPr="00A63CD3" w:rsidRDefault="00090397" w:rsidP="002E3A07">
            <w:pPr>
              <w:jc w:val="center"/>
              <w:rPr>
                <w:sz w:val="28"/>
                <w:szCs w:val="28"/>
              </w:rPr>
            </w:pPr>
            <w:r w:rsidRPr="00A63CD3">
              <w:rPr>
                <w:sz w:val="28"/>
                <w:szCs w:val="28"/>
              </w:rPr>
              <w:t>50</w:t>
            </w:r>
          </w:p>
        </w:tc>
        <w:tc>
          <w:tcPr>
            <w:tcW w:w="1861" w:type="dxa"/>
            <w:vAlign w:val="center"/>
          </w:tcPr>
          <w:p w:rsidR="00090397" w:rsidRPr="00A63CD3" w:rsidRDefault="00090397" w:rsidP="002E3A07">
            <w:pPr>
              <w:jc w:val="center"/>
              <w:rPr>
                <w:sz w:val="28"/>
                <w:szCs w:val="28"/>
              </w:rPr>
            </w:pPr>
            <w:r w:rsidRPr="00A63CD3">
              <w:rPr>
                <w:sz w:val="28"/>
                <w:szCs w:val="28"/>
              </w:rPr>
              <w:t>1000</w:t>
            </w:r>
          </w:p>
        </w:tc>
      </w:tr>
      <w:tr w:rsidR="00090397" w:rsidRPr="00A63CD3" w:rsidTr="002E3A07">
        <w:trPr>
          <w:gridAfter w:val="1"/>
          <w:wAfter w:w="14" w:type="dxa"/>
        </w:trPr>
        <w:tc>
          <w:tcPr>
            <w:tcW w:w="2319" w:type="dxa"/>
            <w:vAlign w:val="center"/>
          </w:tcPr>
          <w:p w:rsidR="00090397" w:rsidRPr="00A63CD3" w:rsidRDefault="00090397" w:rsidP="002E3A07">
            <w:pPr>
              <w:rPr>
                <w:sz w:val="28"/>
                <w:szCs w:val="28"/>
                <w:lang w:val="en-US"/>
              </w:rPr>
            </w:pPr>
            <w:r w:rsidRPr="00A63CD3">
              <w:rPr>
                <w:sz w:val="28"/>
                <w:szCs w:val="28"/>
              </w:rPr>
              <w:t xml:space="preserve">Провод </w:t>
            </w:r>
            <w:r w:rsidRPr="00A63CD3">
              <w:rPr>
                <w:sz w:val="28"/>
                <w:szCs w:val="28"/>
                <w:lang w:val="en-US"/>
              </w:rPr>
              <w:t>LAN</w:t>
            </w:r>
          </w:p>
        </w:tc>
        <w:tc>
          <w:tcPr>
            <w:tcW w:w="1946" w:type="dxa"/>
            <w:vAlign w:val="center"/>
          </w:tcPr>
          <w:p w:rsidR="00090397" w:rsidRPr="00A63CD3" w:rsidRDefault="00090397" w:rsidP="002E3A07">
            <w:pPr>
              <w:jc w:val="center"/>
              <w:rPr>
                <w:sz w:val="28"/>
                <w:szCs w:val="28"/>
              </w:rPr>
            </w:pPr>
            <w:r w:rsidRPr="00A63CD3">
              <w:rPr>
                <w:sz w:val="28"/>
                <w:szCs w:val="28"/>
              </w:rPr>
              <w:t>м</w:t>
            </w:r>
          </w:p>
        </w:tc>
        <w:tc>
          <w:tcPr>
            <w:tcW w:w="1838" w:type="dxa"/>
            <w:vAlign w:val="center"/>
          </w:tcPr>
          <w:p w:rsidR="00090397" w:rsidRPr="00A63CD3" w:rsidRDefault="00090397" w:rsidP="002E3A07">
            <w:pPr>
              <w:jc w:val="center"/>
              <w:rPr>
                <w:sz w:val="28"/>
                <w:szCs w:val="28"/>
              </w:rPr>
            </w:pPr>
            <w:r w:rsidRPr="00A63CD3">
              <w:rPr>
                <w:sz w:val="28"/>
                <w:szCs w:val="28"/>
              </w:rPr>
              <w:t>30</w:t>
            </w:r>
          </w:p>
        </w:tc>
        <w:tc>
          <w:tcPr>
            <w:tcW w:w="1890" w:type="dxa"/>
            <w:vAlign w:val="center"/>
          </w:tcPr>
          <w:p w:rsidR="00090397" w:rsidRPr="00A63CD3" w:rsidRDefault="00090397" w:rsidP="002E3A07">
            <w:pPr>
              <w:jc w:val="center"/>
              <w:rPr>
                <w:sz w:val="28"/>
                <w:szCs w:val="28"/>
              </w:rPr>
            </w:pPr>
            <w:r w:rsidRPr="00A63CD3">
              <w:rPr>
                <w:sz w:val="28"/>
                <w:szCs w:val="28"/>
              </w:rPr>
              <w:t>30</w:t>
            </w:r>
          </w:p>
        </w:tc>
        <w:tc>
          <w:tcPr>
            <w:tcW w:w="1861" w:type="dxa"/>
            <w:vAlign w:val="center"/>
          </w:tcPr>
          <w:p w:rsidR="00090397" w:rsidRPr="00A63CD3" w:rsidRDefault="00090397" w:rsidP="002E3A07">
            <w:pPr>
              <w:jc w:val="center"/>
              <w:rPr>
                <w:sz w:val="28"/>
                <w:szCs w:val="28"/>
              </w:rPr>
            </w:pPr>
            <w:r w:rsidRPr="00A63CD3">
              <w:rPr>
                <w:sz w:val="28"/>
                <w:szCs w:val="28"/>
              </w:rPr>
              <w:t>900</w:t>
            </w:r>
          </w:p>
        </w:tc>
      </w:tr>
      <w:tr w:rsidR="00090397" w:rsidRPr="00A63CD3" w:rsidTr="002E3A07">
        <w:trPr>
          <w:gridAfter w:val="1"/>
          <w:wAfter w:w="14" w:type="dxa"/>
        </w:trPr>
        <w:tc>
          <w:tcPr>
            <w:tcW w:w="2319" w:type="dxa"/>
            <w:vAlign w:val="center"/>
          </w:tcPr>
          <w:p w:rsidR="00090397" w:rsidRPr="00A63CD3" w:rsidRDefault="00090397" w:rsidP="002E3A07">
            <w:pPr>
              <w:rPr>
                <w:sz w:val="28"/>
                <w:szCs w:val="28"/>
              </w:rPr>
            </w:pPr>
            <w:r w:rsidRPr="00A63CD3">
              <w:rPr>
                <w:sz w:val="28"/>
                <w:szCs w:val="28"/>
              </w:rPr>
              <w:t>Удлинитель</w:t>
            </w:r>
          </w:p>
        </w:tc>
        <w:tc>
          <w:tcPr>
            <w:tcW w:w="1946" w:type="dxa"/>
            <w:vAlign w:val="center"/>
          </w:tcPr>
          <w:p w:rsidR="00090397" w:rsidRPr="00A63CD3" w:rsidRDefault="00090397" w:rsidP="002E3A07">
            <w:pPr>
              <w:jc w:val="center"/>
              <w:rPr>
                <w:sz w:val="28"/>
                <w:szCs w:val="28"/>
              </w:rPr>
            </w:pPr>
            <w:r w:rsidRPr="00A63CD3">
              <w:rPr>
                <w:sz w:val="28"/>
                <w:szCs w:val="28"/>
              </w:rPr>
              <w:t>м</w:t>
            </w:r>
          </w:p>
        </w:tc>
        <w:tc>
          <w:tcPr>
            <w:tcW w:w="1838" w:type="dxa"/>
            <w:vAlign w:val="center"/>
          </w:tcPr>
          <w:p w:rsidR="00090397" w:rsidRPr="00A63CD3" w:rsidRDefault="00090397" w:rsidP="002E3A07">
            <w:pPr>
              <w:jc w:val="center"/>
              <w:rPr>
                <w:sz w:val="28"/>
                <w:szCs w:val="28"/>
              </w:rPr>
            </w:pPr>
            <w:r w:rsidRPr="00A63CD3">
              <w:rPr>
                <w:sz w:val="28"/>
                <w:szCs w:val="28"/>
              </w:rPr>
              <w:t>50</w:t>
            </w:r>
          </w:p>
        </w:tc>
        <w:tc>
          <w:tcPr>
            <w:tcW w:w="1890" w:type="dxa"/>
            <w:vAlign w:val="center"/>
          </w:tcPr>
          <w:p w:rsidR="00090397" w:rsidRPr="00A63CD3" w:rsidRDefault="00090397" w:rsidP="002E3A07">
            <w:pPr>
              <w:jc w:val="center"/>
              <w:rPr>
                <w:sz w:val="28"/>
                <w:szCs w:val="28"/>
              </w:rPr>
            </w:pPr>
            <w:r w:rsidRPr="00A63CD3">
              <w:rPr>
                <w:sz w:val="28"/>
                <w:szCs w:val="28"/>
              </w:rPr>
              <w:t>3</w:t>
            </w:r>
          </w:p>
        </w:tc>
        <w:tc>
          <w:tcPr>
            <w:tcW w:w="1861" w:type="dxa"/>
            <w:vAlign w:val="center"/>
          </w:tcPr>
          <w:p w:rsidR="00090397" w:rsidRPr="00A63CD3" w:rsidRDefault="00090397" w:rsidP="002E3A07">
            <w:pPr>
              <w:jc w:val="center"/>
              <w:rPr>
                <w:sz w:val="28"/>
                <w:szCs w:val="28"/>
              </w:rPr>
            </w:pPr>
            <w:r w:rsidRPr="00A63CD3">
              <w:rPr>
                <w:sz w:val="28"/>
                <w:szCs w:val="28"/>
              </w:rPr>
              <w:t>150</w:t>
            </w:r>
          </w:p>
        </w:tc>
      </w:tr>
      <w:tr w:rsidR="00090397" w:rsidRPr="00A63CD3" w:rsidTr="002E3A07">
        <w:trPr>
          <w:gridAfter w:val="1"/>
          <w:wAfter w:w="14" w:type="dxa"/>
        </w:trPr>
        <w:tc>
          <w:tcPr>
            <w:tcW w:w="2319" w:type="dxa"/>
            <w:vAlign w:val="center"/>
          </w:tcPr>
          <w:p w:rsidR="00090397" w:rsidRPr="00A63CD3" w:rsidRDefault="00090397" w:rsidP="002E3A07">
            <w:pPr>
              <w:rPr>
                <w:sz w:val="28"/>
                <w:szCs w:val="28"/>
              </w:rPr>
            </w:pPr>
            <w:r w:rsidRPr="00A63CD3">
              <w:rPr>
                <w:sz w:val="28"/>
                <w:szCs w:val="28"/>
              </w:rPr>
              <w:t>Корпус  защитный</w:t>
            </w:r>
          </w:p>
        </w:tc>
        <w:tc>
          <w:tcPr>
            <w:tcW w:w="1946" w:type="dxa"/>
            <w:vAlign w:val="center"/>
          </w:tcPr>
          <w:p w:rsidR="00090397" w:rsidRPr="00A63CD3" w:rsidRDefault="00090397" w:rsidP="002E3A07">
            <w:pPr>
              <w:jc w:val="center"/>
              <w:rPr>
                <w:sz w:val="28"/>
                <w:szCs w:val="28"/>
              </w:rPr>
            </w:pPr>
            <w:r>
              <w:rPr>
                <w:sz w:val="28"/>
                <w:szCs w:val="28"/>
              </w:rPr>
              <w:t>ш</w:t>
            </w:r>
            <w:r w:rsidRPr="00A63CD3">
              <w:rPr>
                <w:sz w:val="28"/>
                <w:szCs w:val="28"/>
              </w:rPr>
              <w:t>т</w:t>
            </w:r>
          </w:p>
        </w:tc>
        <w:tc>
          <w:tcPr>
            <w:tcW w:w="1838" w:type="dxa"/>
            <w:vAlign w:val="center"/>
          </w:tcPr>
          <w:p w:rsidR="00090397" w:rsidRPr="00A63CD3" w:rsidRDefault="00090397" w:rsidP="002E3A07">
            <w:pPr>
              <w:jc w:val="center"/>
              <w:rPr>
                <w:sz w:val="28"/>
                <w:szCs w:val="28"/>
              </w:rPr>
            </w:pPr>
            <w:r w:rsidRPr="00A63CD3">
              <w:rPr>
                <w:sz w:val="28"/>
                <w:szCs w:val="28"/>
              </w:rPr>
              <w:t>2500</w:t>
            </w:r>
          </w:p>
        </w:tc>
        <w:tc>
          <w:tcPr>
            <w:tcW w:w="1890" w:type="dxa"/>
            <w:vAlign w:val="center"/>
          </w:tcPr>
          <w:p w:rsidR="00090397" w:rsidRPr="00A63CD3" w:rsidRDefault="00090397" w:rsidP="002E3A07">
            <w:pPr>
              <w:jc w:val="center"/>
              <w:rPr>
                <w:sz w:val="28"/>
                <w:szCs w:val="28"/>
              </w:rPr>
            </w:pPr>
            <w:r w:rsidRPr="00A63CD3">
              <w:rPr>
                <w:sz w:val="28"/>
                <w:szCs w:val="28"/>
              </w:rPr>
              <w:t>1</w:t>
            </w:r>
          </w:p>
        </w:tc>
        <w:tc>
          <w:tcPr>
            <w:tcW w:w="1861" w:type="dxa"/>
            <w:vAlign w:val="center"/>
          </w:tcPr>
          <w:p w:rsidR="00090397" w:rsidRPr="00A63CD3" w:rsidRDefault="00090397" w:rsidP="002E3A07">
            <w:pPr>
              <w:jc w:val="center"/>
              <w:rPr>
                <w:sz w:val="28"/>
                <w:szCs w:val="28"/>
              </w:rPr>
            </w:pPr>
            <w:r w:rsidRPr="00A63CD3">
              <w:rPr>
                <w:sz w:val="28"/>
                <w:szCs w:val="28"/>
              </w:rPr>
              <w:t>2500</w:t>
            </w:r>
          </w:p>
        </w:tc>
      </w:tr>
      <w:tr w:rsidR="00090397" w:rsidRPr="00A63CD3" w:rsidTr="002E3A07">
        <w:trPr>
          <w:gridAfter w:val="1"/>
          <w:wAfter w:w="14" w:type="dxa"/>
        </w:trPr>
        <w:tc>
          <w:tcPr>
            <w:tcW w:w="2319" w:type="dxa"/>
            <w:vAlign w:val="center"/>
          </w:tcPr>
          <w:p w:rsidR="00090397" w:rsidRPr="00A63CD3" w:rsidRDefault="00090397" w:rsidP="002E3A07">
            <w:pPr>
              <w:rPr>
                <w:sz w:val="28"/>
                <w:szCs w:val="28"/>
              </w:rPr>
            </w:pPr>
            <w:r w:rsidRPr="00A63CD3">
              <w:rPr>
                <w:sz w:val="28"/>
                <w:szCs w:val="28"/>
              </w:rPr>
              <w:t>Стойк</w:t>
            </w:r>
            <w:r>
              <w:rPr>
                <w:sz w:val="28"/>
                <w:szCs w:val="28"/>
              </w:rPr>
              <w:t>а</w:t>
            </w:r>
          </w:p>
        </w:tc>
        <w:tc>
          <w:tcPr>
            <w:tcW w:w="1946" w:type="dxa"/>
            <w:vAlign w:val="center"/>
          </w:tcPr>
          <w:p w:rsidR="00090397" w:rsidRPr="00A63CD3" w:rsidRDefault="00090397" w:rsidP="002E3A07">
            <w:pPr>
              <w:jc w:val="center"/>
              <w:rPr>
                <w:sz w:val="28"/>
                <w:szCs w:val="28"/>
              </w:rPr>
            </w:pPr>
            <w:r>
              <w:rPr>
                <w:sz w:val="28"/>
                <w:szCs w:val="28"/>
              </w:rPr>
              <w:t>ш</w:t>
            </w:r>
            <w:r w:rsidRPr="00A63CD3">
              <w:rPr>
                <w:sz w:val="28"/>
                <w:szCs w:val="28"/>
              </w:rPr>
              <w:t>т</w:t>
            </w:r>
          </w:p>
        </w:tc>
        <w:tc>
          <w:tcPr>
            <w:tcW w:w="1838" w:type="dxa"/>
            <w:vAlign w:val="center"/>
          </w:tcPr>
          <w:p w:rsidR="00090397" w:rsidRPr="00A63CD3" w:rsidRDefault="00090397" w:rsidP="002E3A07">
            <w:pPr>
              <w:jc w:val="center"/>
              <w:rPr>
                <w:sz w:val="28"/>
                <w:szCs w:val="28"/>
              </w:rPr>
            </w:pPr>
            <w:r w:rsidRPr="00A63CD3">
              <w:rPr>
                <w:sz w:val="28"/>
                <w:szCs w:val="28"/>
              </w:rPr>
              <w:t>50</w:t>
            </w:r>
          </w:p>
        </w:tc>
        <w:tc>
          <w:tcPr>
            <w:tcW w:w="1890" w:type="dxa"/>
            <w:vAlign w:val="center"/>
          </w:tcPr>
          <w:p w:rsidR="00090397" w:rsidRPr="00A63CD3" w:rsidRDefault="00090397" w:rsidP="002E3A07">
            <w:pPr>
              <w:jc w:val="center"/>
              <w:rPr>
                <w:sz w:val="28"/>
                <w:szCs w:val="28"/>
              </w:rPr>
            </w:pPr>
            <w:r w:rsidRPr="00A63CD3">
              <w:rPr>
                <w:sz w:val="28"/>
                <w:szCs w:val="28"/>
              </w:rPr>
              <w:t>4</w:t>
            </w:r>
          </w:p>
        </w:tc>
        <w:tc>
          <w:tcPr>
            <w:tcW w:w="1861" w:type="dxa"/>
            <w:vAlign w:val="center"/>
          </w:tcPr>
          <w:p w:rsidR="00090397" w:rsidRPr="00A63CD3" w:rsidRDefault="00090397" w:rsidP="002E3A07">
            <w:pPr>
              <w:jc w:val="center"/>
              <w:rPr>
                <w:sz w:val="28"/>
                <w:szCs w:val="28"/>
              </w:rPr>
            </w:pPr>
            <w:r w:rsidRPr="00A63CD3">
              <w:rPr>
                <w:sz w:val="28"/>
                <w:szCs w:val="28"/>
              </w:rPr>
              <w:t>200</w:t>
            </w:r>
          </w:p>
        </w:tc>
      </w:tr>
      <w:tr w:rsidR="00090397" w:rsidRPr="00A63CD3" w:rsidTr="002E3A07">
        <w:trPr>
          <w:gridAfter w:val="1"/>
          <w:wAfter w:w="14" w:type="dxa"/>
        </w:trPr>
        <w:tc>
          <w:tcPr>
            <w:tcW w:w="2319" w:type="dxa"/>
            <w:vAlign w:val="center"/>
          </w:tcPr>
          <w:p w:rsidR="00090397" w:rsidRPr="00A63CD3" w:rsidRDefault="00090397" w:rsidP="002E3A07">
            <w:pPr>
              <w:rPr>
                <w:sz w:val="28"/>
                <w:szCs w:val="28"/>
              </w:rPr>
            </w:pPr>
            <w:r w:rsidRPr="00A63CD3">
              <w:rPr>
                <w:sz w:val="28"/>
                <w:szCs w:val="28"/>
              </w:rPr>
              <w:t>Креп</w:t>
            </w:r>
            <w:r>
              <w:rPr>
                <w:sz w:val="28"/>
                <w:szCs w:val="28"/>
              </w:rPr>
              <w:t>е</w:t>
            </w:r>
            <w:r w:rsidRPr="00A63CD3">
              <w:rPr>
                <w:sz w:val="28"/>
                <w:szCs w:val="28"/>
              </w:rPr>
              <w:t>ж</w:t>
            </w:r>
          </w:p>
        </w:tc>
        <w:tc>
          <w:tcPr>
            <w:tcW w:w="1946" w:type="dxa"/>
            <w:vAlign w:val="center"/>
          </w:tcPr>
          <w:p w:rsidR="00090397" w:rsidRPr="00A63CD3" w:rsidRDefault="00090397" w:rsidP="002E3A07">
            <w:pPr>
              <w:jc w:val="center"/>
              <w:rPr>
                <w:sz w:val="28"/>
                <w:szCs w:val="28"/>
              </w:rPr>
            </w:pPr>
            <w:r>
              <w:rPr>
                <w:sz w:val="28"/>
                <w:szCs w:val="28"/>
              </w:rPr>
              <w:t>ш</w:t>
            </w:r>
            <w:r w:rsidRPr="00A63CD3">
              <w:rPr>
                <w:sz w:val="28"/>
                <w:szCs w:val="28"/>
              </w:rPr>
              <w:t>т</w:t>
            </w:r>
          </w:p>
        </w:tc>
        <w:tc>
          <w:tcPr>
            <w:tcW w:w="1838" w:type="dxa"/>
            <w:vAlign w:val="center"/>
          </w:tcPr>
          <w:p w:rsidR="00090397" w:rsidRPr="00A63CD3" w:rsidRDefault="00090397" w:rsidP="002E3A07">
            <w:pPr>
              <w:jc w:val="center"/>
              <w:rPr>
                <w:sz w:val="28"/>
                <w:szCs w:val="28"/>
              </w:rPr>
            </w:pPr>
            <w:r w:rsidRPr="00A63CD3">
              <w:rPr>
                <w:sz w:val="28"/>
                <w:szCs w:val="28"/>
              </w:rPr>
              <w:t>20</w:t>
            </w:r>
          </w:p>
        </w:tc>
        <w:tc>
          <w:tcPr>
            <w:tcW w:w="1890" w:type="dxa"/>
            <w:vAlign w:val="center"/>
          </w:tcPr>
          <w:p w:rsidR="00090397" w:rsidRPr="00A63CD3" w:rsidRDefault="00090397" w:rsidP="002E3A07">
            <w:pPr>
              <w:jc w:val="center"/>
              <w:rPr>
                <w:sz w:val="28"/>
                <w:szCs w:val="28"/>
              </w:rPr>
            </w:pPr>
            <w:r w:rsidRPr="00A63CD3">
              <w:rPr>
                <w:sz w:val="28"/>
                <w:szCs w:val="28"/>
              </w:rPr>
              <w:t>14</w:t>
            </w:r>
          </w:p>
        </w:tc>
        <w:tc>
          <w:tcPr>
            <w:tcW w:w="1861" w:type="dxa"/>
            <w:vAlign w:val="center"/>
          </w:tcPr>
          <w:p w:rsidR="00090397" w:rsidRPr="00A63CD3" w:rsidRDefault="00090397" w:rsidP="002E3A07">
            <w:pPr>
              <w:jc w:val="center"/>
              <w:rPr>
                <w:sz w:val="28"/>
                <w:szCs w:val="28"/>
              </w:rPr>
            </w:pPr>
            <w:r w:rsidRPr="00A63CD3">
              <w:rPr>
                <w:sz w:val="28"/>
                <w:szCs w:val="28"/>
              </w:rPr>
              <w:t>280</w:t>
            </w:r>
          </w:p>
        </w:tc>
      </w:tr>
      <w:tr w:rsidR="00090397" w:rsidRPr="00A63CD3" w:rsidTr="002E3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85"/>
        </w:trPr>
        <w:tc>
          <w:tcPr>
            <w:tcW w:w="7993" w:type="dxa"/>
            <w:gridSpan w:val="4"/>
            <w:vAlign w:val="center"/>
          </w:tcPr>
          <w:p w:rsidR="00090397" w:rsidRPr="00A63CD3" w:rsidRDefault="00090397" w:rsidP="002E3A07">
            <w:pPr>
              <w:jc w:val="center"/>
              <w:rPr>
                <w:sz w:val="28"/>
                <w:szCs w:val="28"/>
              </w:rPr>
            </w:pPr>
            <w:r w:rsidRPr="00A63CD3">
              <w:rPr>
                <w:sz w:val="28"/>
                <w:szCs w:val="28"/>
              </w:rPr>
              <w:t>Итого:</w:t>
            </w:r>
          </w:p>
        </w:tc>
        <w:tc>
          <w:tcPr>
            <w:tcW w:w="1875" w:type="dxa"/>
            <w:gridSpan w:val="2"/>
            <w:shd w:val="clear" w:color="auto" w:fill="auto"/>
            <w:vAlign w:val="center"/>
          </w:tcPr>
          <w:p w:rsidR="00090397" w:rsidRPr="00A63CD3" w:rsidRDefault="00090397" w:rsidP="002E3A07">
            <w:pPr>
              <w:jc w:val="center"/>
              <w:rPr>
                <w:sz w:val="28"/>
                <w:szCs w:val="28"/>
              </w:rPr>
            </w:pPr>
            <w:r w:rsidRPr="00A63CD3">
              <w:rPr>
                <w:sz w:val="28"/>
                <w:szCs w:val="28"/>
              </w:rPr>
              <w:t>3030</w:t>
            </w:r>
          </w:p>
        </w:tc>
      </w:tr>
    </w:tbl>
    <w:p w:rsidR="00090397" w:rsidRPr="00A63CD3" w:rsidRDefault="00090397" w:rsidP="00090397">
      <w:pPr>
        <w:spacing w:line="360" w:lineRule="auto"/>
        <w:ind w:firstLine="709"/>
        <w:jc w:val="both"/>
        <w:rPr>
          <w:sz w:val="28"/>
          <w:szCs w:val="28"/>
        </w:rPr>
      </w:pPr>
      <w:r w:rsidRPr="00A63CD3">
        <w:rPr>
          <w:sz w:val="28"/>
          <w:szCs w:val="28"/>
        </w:rPr>
        <w:t xml:space="preserve">        Так же для расчета основной заработной платы необходимо учитывать работу, выполненную э</w:t>
      </w:r>
      <w:r>
        <w:rPr>
          <w:sz w:val="28"/>
          <w:szCs w:val="28"/>
        </w:rPr>
        <w:t>л</w:t>
      </w:r>
      <w:r w:rsidRPr="00A63CD3">
        <w:rPr>
          <w:sz w:val="28"/>
          <w:szCs w:val="28"/>
        </w:rPr>
        <w:t>ектром</w:t>
      </w:r>
      <w:r>
        <w:rPr>
          <w:sz w:val="28"/>
          <w:szCs w:val="28"/>
        </w:rPr>
        <w:t>о</w:t>
      </w:r>
      <w:r w:rsidRPr="00A63CD3">
        <w:rPr>
          <w:sz w:val="28"/>
          <w:szCs w:val="28"/>
        </w:rPr>
        <w:t>нтажником</w:t>
      </w:r>
      <w:r>
        <w:rPr>
          <w:sz w:val="28"/>
          <w:szCs w:val="28"/>
        </w:rPr>
        <w:t xml:space="preserve"> за </w:t>
      </w:r>
      <w:r w:rsidRPr="00A63CD3">
        <w:rPr>
          <w:sz w:val="28"/>
          <w:szCs w:val="28"/>
        </w:rPr>
        <w:t>30ч</w:t>
      </w:r>
      <w:r>
        <w:rPr>
          <w:sz w:val="28"/>
          <w:szCs w:val="28"/>
        </w:rPr>
        <w:t>асов</w:t>
      </w:r>
      <w:r w:rsidRPr="00A63CD3">
        <w:rPr>
          <w:sz w:val="28"/>
          <w:szCs w:val="28"/>
        </w:rPr>
        <w:t xml:space="preserve"> и программистом</w:t>
      </w:r>
      <w:r>
        <w:rPr>
          <w:sz w:val="28"/>
          <w:szCs w:val="28"/>
        </w:rPr>
        <w:t xml:space="preserve"> за  3</w:t>
      </w:r>
      <w:r w:rsidRPr="00A63CD3">
        <w:rPr>
          <w:sz w:val="28"/>
          <w:szCs w:val="28"/>
        </w:rPr>
        <w:t>0</w:t>
      </w:r>
      <w:r>
        <w:rPr>
          <w:sz w:val="28"/>
          <w:szCs w:val="28"/>
        </w:rPr>
        <w:t xml:space="preserve"> </w:t>
      </w:r>
      <w:r w:rsidRPr="00A63CD3">
        <w:rPr>
          <w:sz w:val="28"/>
          <w:szCs w:val="28"/>
        </w:rPr>
        <w:t>ч</w:t>
      </w:r>
      <w:r>
        <w:rPr>
          <w:sz w:val="28"/>
          <w:szCs w:val="28"/>
        </w:rPr>
        <w:t>асов</w:t>
      </w:r>
      <w:r w:rsidRPr="00A63CD3">
        <w:rPr>
          <w:sz w:val="28"/>
          <w:szCs w:val="28"/>
        </w:rPr>
        <w:t>.</w:t>
      </w:r>
      <w:r>
        <w:rPr>
          <w:sz w:val="28"/>
          <w:szCs w:val="28"/>
        </w:rPr>
        <w:t xml:space="preserve">  </w:t>
      </w:r>
      <w:r w:rsidRPr="00A63CD3">
        <w:rPr>
          <w:sz w:val="28"/>
          <w:szCs w:val="28"/>
        </w:rPr>
        <w:t xml:space="preserve">В </w:t>
      </w:r>
      <w:r>
        <w:rPr>
          <w:sz w:val="28"/>
          <w:szCs w:val="28"/>
        </w:rPr>
        <w:t>т</w:t>
      </w:r>
      <w:r w:rsidRPr="00A63CD3">
        <w:rPr>
          <w:sz w:val="28"/>
          <w:szCs w:val="28"/>
        </w:rPr>
        <w:t>аблице приведены расчеты полной заработной платы сотрудникам.</w:t>
      </w:r>
    </w:p>
    <w:p w:rsidR="00090397" w:rsidRPr="00A63CD3" w:rsidRDefault="00090397" w:rsidP="00090397">
      <w:pPr>
        <w:spacing w:line="360" w:lineRule="auto"/>
        <w:ind w:firstLine="709"/>
        <w:jc w:val="both"/>
        <w:rPr>
          <w:sz w:val="28"/>
          <w:szCs w:val="28"/>
        </w:rPr>
      </w:pPr>
      <w:r w:rsidRPr="00A63CD3">
        <w:rPr>
          <w:sz w:val="28"/>
          <w:szCs w:val="28"/>
        </w:rPr>
        <w:t>Таблица</w:t>
      </w:r>
      <w:r>
        <w:rPr>
          <w:sz w:val="28"/>
          <w:szCs w:val="28"/>
        </w:rPr>
        <w:t xml:space="preserve"> 5.7-</w:t>
      </w:r>
      <w:r w:rsidRPr="00A63CD3">
        <w:rPr>
          <w:sz w:val="28"/>
          <w:szCs w:val="28"/>
        </w:rPr>
        <w:t>Калькуляционные статьи</w:t>
      </w:r>
    </w:p>
    <w:tbl>
      <w:tblPr>
        <w:tblStyle w:val="ab"/>
        <w:tblW w:w="0" w:type="auto"/>
        <w:tblLook w:val="04A0"/>
      </w:tblPr>
      <w:tblGrid>
        <w:gridCol w:w="1967"/>
        <w:gridCol w:w="2898"/>
        <w:gridCol w:w="2805"/>
        <w:gridCol w:w="2184"/>
      </w:tblGrid>
      <w:tr w:rsidR="00090397" w:rsidRPr="00A63CD3" w:rsidTr="002E3A07">
        <w:tc>
          <w:tcPr>
            <w:tcW w:w="2463" w:type="dxa"/>
            <w:vAlign w:val="center"/>
          </w:tcPr>
          <w:p w:rsidR="00090397" w:rsidRPr="00A63CD3" w:rsidRDefault="00090397" w:rsidP="002E3A07">
            <w:pPr>
              <w:jc w:val="center"/>
              <w:rPr>
                <w:sz w:val="28"/>
                <w:szCs w:val="28"/>
              </w:rPr>
            </w:pPr>
            <w:r w:rsidRPr="00A63CD3">
              <w:rPr>
                <w:sz w:val="28"/>
                <w:szCs w:val="28"/>
              </w:rPr>
              <w:t>№ п/п</w:t>
            </w:r>
          </w:p>
        </w:tc>
        <w:tc>
          <w:tcPr>
            <w:tcW w:w="2463" w:type="dxa"/>
            <w:vAlign w:val="center"/>
          </w:tcPr>
          <w:p w:rsidR="00090397" w:rsidRPr="00A63CD3" w:rsidRDefault="00090397" w:rsidP="002E3A07">
            <w:pPr>
              <w:jc w:val="center"/>
              <w:rPr>
                <w:sz w:val="28"/>
                <w:szCs w:val="28"/>
              </w:rPr>
            </w:pPr>
            <w:r w:rsidRPr="00A63CD3">
              <w:rPr>
                <w:sz w:val="28"/>
                <w:szCs w:val="28"/>
              </w:rPr>
              <w:t>Наименование калькуляционной статьи</w:t>
            </w:r>
          </w:p>
        </w:tc>
        <w:tc>
          <w:tcPr>
            <w:tcW w:w="2464" w:type="dxa"/>
            <w:vAlign w:val="center"/>
          </w:tcPr>
          <w:p w:rsidR="00090397" w:rsidRPr="00A63CD3" w:rsidRDefault="00090397" w:rsidP="002E3A07">
            <w:pPr>
              <w:jc w:val="center"/>
              <w:rPr>
                <w:sz w:val="28"/>
                <w:szCs w:val="28"/>
              </w:rPr>
            </w:pPr>
            <w:r w:rsidRPr="00A63CD3">
              <w:rPr>
                <w:sz w:val="28"/>
                <w:szCs w:val="28"/>
              </w:rPr>
              <w:t>Формула</w:t>
            </w:r>
          </w:p>
        </w:tc>
        <w:tc>
          <w:tcPr>
            <w:tcW w:w="2464" w:type="dxa"/>
            <w:vAlign w:val="center"/>
          </w:tcPr>
          <w:p w:rsidR="00090397" w:rsidRPr="00A63CD3" w:rsidRDefault="00090397" w:rsidP="002E3A07">
            <w:pPr>
              <w:jc w:val="center"/>
              <w:rPr>
                <w:sz w:val="28"/>
                <w:szCs w:val="28"/>
              </w:rPr>
            </w:pPr>
            <w:r w:rsidRPr="00A63CD3">
              <w:rPr>
                <w:sz w:val="28"/>
                <w:szCs w:val="28"/>
              </w:rPr>
              <w:t>Сумма,</w:t>
            </w:r>
          </w:p>
          <w:p w:rsidR="00090397" w:rsidRPr="00A63CD3" w:rsidRDefault="00090397" w:rsidP="002E3A07">
            <w:pPr>
              <w:jc w:val="center"/>
              <w:rPr>
                <w:sz w:val="28"/>
                <w:szCs w:val="28"/>
              </w:rPr>
            </w:pPr>
            <w:r w:rsidRPr="00A63CD3">
              <w:rPr>
                <w:sz w:val="28"/>
                <w:szCs w:val="28"/>
              </w:rPr>
              <w:t>руб.</w:t>
            </w:r>
          </w:p>
        </w:tc>
      </w:tr>
      <w:tr w:rsidR="00090397" w:rsidRPr="00A63CD3" w:rsidTr="002E3A07">
        <w:tc>
          <w:tcPr>
            <w:tcW w:w="2463" w:type="dxa"/>
          </w:tcPr>
          <w:p w:rsidR="00090397" w:rsidRPr="00A63CD3" w:rsidRDefault="00090397" w:rsidP="002E3A07">
            <w:pPr>
              <w:tabs>
                <w:tab w:val="left" w:pos="0"/>
              </w:tabs>
              <w:jc w:val="center"/>
              <w:rPr>
                <w:sz w:val="28"/>
                <w:szCs w:val="28"/>
              </w:rPr>
            </w:pPr>
            <w:r w:rsidRPr="00A63CD3">
              <w:rPr>
                <w:sz w:val="28"/>
                <w:szCs w:val="28"/>
              </w:rPr>
              <w:t>1</w:t>
            </w:r>
          </w:p>
        </w:tc>
        <w:tc>
          <w:tcPr>
            <w:tcW w:w="2463" w:type="dxa"/>
            <w:vAlign w:val="center"/>
          </w:tcPr>
          <w:p w:rsidR="00090397" w:rsidRPr="00A63CD3" w:rsidRDefault="00090397" w:rsidP="002E3A07">
            <w:pPr>
              <w:rPr>
                <w:sz w:val="28"/>
                <w:szCs w:val="28"/>
              </w:rPr>
            </w:pPr>
            <w:r w:rsidRPr="00A63CD3">
              <w:rPr>
                <w:sz w:val="28"/>
                <w:szCs w:val="28"/>
              </w:rPr>
              <w:t>Покупные изделия</w:t>
            </w:r>
          </w:p>
        </w:tc>
        <w:tc>
          <w:tcPr>
            <w:tcW w:w="2464" w:type="dxa"/>
            <w:vAlign w:val="center"/>
          </w:tcPr>
          <w:p w:rsidR="00090397" w:rsidRPr="00A63CD3" w:rsidRDefault="00090397" w:rsidP="002E3A07">
            <w:pPr>
              <w:jc w:val="center"/>
              <w:rPr>
                <w:sz w:val="28"/>
                <w:szCs w:val="28"/>
              </w:rPr>
            </w:pPr>
            <w:r w:rsidRPr="00A63CD3">
              <w:rPr>
                <w:sz w:val="28"/>
                <w:szCs w:val="28"/>
              </w:rPr>
              <w:t>Табл.</w:t>
            </w:r>
          </w:p>
        </w:tc>
        <w:tc>
          <w:tcPr>
            <w:tcW w:w="2464" w:type="dxa"/>
            <w:vAlign w:val="center"/>
          </w:tcPr>
          <w:p w:rsidR="00090397" w:rsidRPr="00413647" w:rsidRDefault="00090397" w:rsidP="002E3A07">
            <w:pPr>
              <w:jc w:val="center"/>
              <w:rPr>
                <w:sz w:val="28"/>
                <w:szCs w:val="28"/>
              </w:rPr>
            </w:pPr>
            <w:r w:rsidRPr="00413647">
              <w:rPr>
                <w:color w:val="000000"/>
                <w:sz w:val="28"/>
                <w:szCs w:val="28"/>
              </w:rPr>
              <w:t>939033</w:t>
            </w:r>
          </w:p>
        </w:tc>
      </w:tr>
      <w:tr w:rsidR="00090397" w:rsidRPr="00A63CD3" w:rsidTr="002E3A07">
        <w:tc>
          <w:tcPr>
            <w:tcW w:w="2463" w:type="dxa"/>
          </w:tcPr>
          <w:p w:rsidR="00090397" w:rsidRPr="00A63CD3" w:rsidRDefault="00090397" w:rsidP="002E3A07">
            <w:pPr>
              <w:jc w:val="center"/>
              <w:rPr>
                <w:sz w:val="28"/>
                <w:szCs w:val="28"/>
              </w:rPr>
            </w:pPr>
            <w:r w:rsidRPr="00A63CD3">
              <w:rPr>
                <w:sz w:val="28"/>
                <w:szCs w:val="28"/>
              </w:rPr>
              <w:t>2</w:t>
            </w:r>
          </w:p>
        </w:tc>
        <w:tc>
          <w:tcPr>
            <w:tcW w:w="2463" w:type="dxa"/>
            <w:vAlign w:val="bottom"/>
          </w:tcPr>
          <w:p w:rsidR="00090397" w:rsidRPr="00A63CD3" w:rsidRDefault="00090397" w:rsidP="002E3A07">
            <w:pPr>
              <w:rPr>
                <w:sz w:val="28"/>
                <w:szCs w:val="28"/>
              </w:rPr>
            </w:pPr>
            <w:r w:rsidRPr="00A63CD3">
              <w:rPr>
                <w:sz w:val="28"/>
                <w:szCs w:val="28"/>
              </w:rPr>
              <w:t>Материалы и комплектующие</w:t>
            </w:r>
          </w:p>
        </w:tc>
        <w:tc>
          <w:tcPr>
            <w:tcW w:w="2464" w:type="dxa"/>
            <w:vAlign w:val="center"/>
          </w:tcPr>
          <w:p w:rsidR="00090397" w:rsidRPr="00A63CD3" w:rsidRDefault="00090397" w:rsidP="002E3A07">
            <w:pPr>
              <w:jc w:val="center"/>
              <w:rPr>
                <w:sz w:val="28"/>
                <w:szCs w:val="28"/>
              </w:rPr>
            </w:pPr>
            <w:r w:rsidRPr="00A63CD3">
              <w:rPr>
                <w:sz w:val="28"/>
                <w:szCs w:val="28"/>
              </w:rPr>
              <w:t>Табл.</w:t>
            </w:r>
          </w:p>
        </w:tc>
        <w:tc>
          <w:tcPr>
            <w:tcW w:w="2464" w:type="dxa"/>
            <w:vAlign w:val="center"/>
          </w:tcPr>
          <w:p w:rsidR="00090397" w:rsidRPr="00413647" w:rsidRDefault="00090397" w:rsidP="002E3A07">
            <w:pPr>
              <w:jc w:val="center"/>
              <w:rPr>
                <w:sz w:val="28"/>
                <w:szCs w:val="28"/>
              </w:rPr>
            </w:pPr>
            <w:r w:rsidRPr="00413647">
              <w:rPr>
                <w:sz w:val="28"/>
                <w:szCs w:val="28"/>
              </w:rPr>
              <w:t>3030</w:t>
            </w:r>
          </w:p>
        </w:tc>
      </w:tr>
      <w:tr w:rsidR="00090397" w:rsidRPr="00A63CD3" w:rsidTr="002E3A07">
        <w:tc>
          <w:tcPr>
            <w:tcW w:w="2463" w:type="dxa"/>
            <w:vMerge w:val="restart"/>
          </w:tcPr>
          <w:p w:rsidR="00090397" w:rsidRPr="00A63CD3" w:rsidRDefault="00090397" w:rsidP="002E3A07">
            <w:pPr>
              <w:jc w:val="center"/>
              <w:rPr>
                <w:sz w:val="28"/>
                <w:szCs w:val="28"/>
              </w:rPr>
            </w:pPr>
            <w:r w:rsidRPr="00A63CD3">
              <w:rPr>
                <w:sz w:val="28"/>
                <w:szCs w:val="28"/>
              </w:rPr>
              <w:t>3</w:t>
            </w:r>
          </w:p>
        </w:tc>
        <w:tc>
          <w:tcPr>
            <w:tcW w:w="2463" w:type="dxa"/>
            <w:vAlign w:val="bottom"/>
          </w:tcPr>
          <w:p w:rsidR="00090397" w:rsidRPr="00A63CD3" w:rsidRDefault="00090397" w:rsidP="002E3A07">
            <w:pPr>
              <w:rPr>
                <w:sz w:val="28"/>
                <w:szCs w:val="28"/>
              </w:rPr>
            </w:pPr>
            <w:r w:rsidRPr="00A63CD3">
              <w:rPr>
                <w:sz w:val="28"/>
                <w:szCs w:val="28"/>
              </w:rPr>
              <w:t>Основная зарплата</w:t>
            </w:r>
          </w:p>
        </w:tc>
        <w:tc>
          <w:tcPr>
            <w:tcW w:w="2464" w:type="dxa"/>
            <w:vAlign w:val="center"/>
          </w:tcPr>
          <w:p w:rsidR="00090397" w:rsidRPr="00A63CD3" w:rsidRDefault="00090397" w:rsidP="002E3A07">
            <w:pPr>
              <w:jc w:val="center"/>
              <w:rPr>
                <w:sz w:val="28"/>
                <w:szCs w:val="28"/>
              </w:rPr>
            </w:pPr>
          </w:p>
        </w:tc>
        <w:tc>
          <w:tcPr>
            <w:tcW w:w="2464" w:type="dxa"/>
            <w:vAlign w:val="center"/>
          </w:tcPr>
          <w:p w:rsidR="00090397" w:rsidRPr="00A63CD3" w:rsidRDefault="00090397" w:rsidP="002E3A07">
            <w:pPr>
              <w:jc w:val="center"/>
              <w:rPr>
                <w:sz w:val="28"/>
                <w:szCs w:val="28"/>
              </w:rPr>
            </w:pPr>
          </w:p>
        </w:tc>
      </w:tr>
      <w:tr w:rsidR="00090397" w:rsidRPr="00A63CD3" w:rsidTr="002E3A07">
        <w:tc>
          <w:tcPr>
            <w:tcW w:w="2463" w:type="dxa"/>
            <w:vMerge/>
          </w:tcPr>
          <w:p w:rsidR="00090397" w:rsidRPr="00A63CD3" w:rsidRDefault="00090397" w:rsidP="002E3A07">
            <w:pPr>
              <w:rPr>
                <w:sz w:val="28"/>
                <w:szCs w:val="28"/>
              </w:rPr>
            </w:pPr>
          </w:p>
        </w:tc>
        <w:tc>
          <w:tcPr>
            <w:tcW w:w="2463" w:type="dxa"/>
            <w:vAlign w:val="bottom"/>
          </w:tcPr>
          <w:p w:rsidR="00090397" w:rsidRPr="00A63CD3" w:rsidRDefault="00090397" w:rsidP="002E3A07">
            <w:pPr>
              <w:rPr>
                <w:sz w:val="28"/>
                <w:szCs w:val="28"/>
              </w:rPr>
            </w:pPr>
            <w:r w:rsidRPr="00A63CD3">
              <w:rPr>
                <w:sz w:val="28"/>
                <w:szCs w:val="28"/>
              </w:rPr>
              <w:t xml:space="preserve"> Электромонтажник</w:t>
            </w:r>
          </w:p>
        </w:tc>
        <w:tc>
          <w:tcPr>
            <w:tcW w:w="2464" w:type="dxa"/>
            <w:vAlign w:val="center"/>
          </w:tcPr>
          <w:p w:rsidR="00090397" w:rsidRPr="00A63CD3" w:rsidRDefault="00090397" w:rsidP="002E3A07">
            <w:pPr>
              <w:jc w:val="center"/>
              <w:rPr>
                <w:sz w:val="28"/>
                <w:szCs w:val="28"/>
              </w:rPr>
            </w:pPr>
            <w:r w:rsidRPr="00A63CD3">
              <w:rPr>
                <w:sz w:val="28"/>
                <w:szCs w:val="28"/>
              </w:rPr>
              <w:t>173,57 х 40</w:t>
            </w:r>
          </w:p>
        </w:tc>
        <w:tc>
          <w:tcPr>
            <w:tcW w:w="2464" w:type="dxa"/>
            <w:vAlign w:val="center"/>
          </w:tcPr>
          <w:p w:rsidR="00090397" w:rsidRPr="00A63CD3" w:rsidRDefault="00090397" w:rsidP="002E3A07">
            <w:pPr>
              <w:jc w:val="center"/>
              <w:rPr>
                <w:sz w:val="28"/>
                <w:szCs w:val="28"/>
              </w:rPr>
            </w:pPr>
            <w:r w:rsidRPr="00A63CD3">
              <w:rPr>
                <w:color w:val="000000"/>
                <w:sz w:val="28"/>
                <w:szCs w:val="28"/>
              </w:rPr>
              <w:t>6942,8</w:t>
            </w:r>
          </w:p>
        </w:tc>
      </w:tr>
      <w:tr w:rsidR="00090397" w:rsidRPr="00A63CD3" w:rsidTr="002E3A07">
        <w:tc>
          <w:tcPr>
            <w:tcW w:w="2463" w:type="dxa"/>
            <w:vMerge/>
          </w:tcPr>
          <w:p w:rsidR="00090397" w:rsidRPr="00A63CD3" w:rsidRDefault="00090397" w:rsidP="002E3A07">
            <w:pPr>
              <w:rPr>
                <w:sz w:val="28"/>
                <w:szCs w:val="28"/>
              </w:rPr>
            </w:pPr>
          </w:p>
        </w:tc>
        <w:tc>
          <w:tcPr>
            <w:tcW w:w="2463" w:type="dxa"/>
            <w:vAlign w:val="bottom"/>
          </w:tcPr>
          <w:p w:rsidR="00090397" w:rsidRPr="00A63CD3" w:rsidRDefault="00090397" w:rsidP="002E3A07">
            <w:pPr>
              <w:rPr>
                <w:sz w:val="28"/>
                <w:szCs w:val="28"/>
              </w:rPr>
            </w:pPr>
            <w:r w:rsidRPr="00A63CD3">
              <w:rPr>
                <w:sz w:val="28"/>
                <w:szCs w:val="28"/>
              </w:rPr>
              <w:t>Программист</w:t>
            </w:r>
          </w:p>
        </w:tc>
        <w:tc>
          <w:tcPr>
            <w:tcW w:w="2464" w:type="dxa"/>
            <w:vAlign w:val="center"/>
          </w:tcPr>
          <w:p w:rsidR="00090397" w:rsidRPr="00A63CD3" w:rsidRDefault="00090397" w:rsidP="002E3A07">
            <w:pPr>
              <w:jc w:val="center"/>
              <w:rPr>
                <w:sz w:val="28"/>
                <w:szCs w:val="28"/>
              </w:rPr>
            </w:pPr>
            <w:r w:rsidRPr="00A63CD3">
              <w:rPr>
                <w:sz w:val="28"/>
                <w:szCs w:val="28"/>
              </w:rPr>
              <w:t>98,75 х 20</w:t>
            </w:r>
          </w:p>
        </w:tc>
        <w:tc>
          <w:tcPr>
            <w:tcW w:w="2464" w:type="dxa"/>
            <w:vAlign w:val="center"/>
          </w:tcPr>
          <w:p w:rsidR="00090397" w:rsidRPr="00A63CD3" w:rsidRDefault="00090397" w:rsidP="002E3A07">
            <w:pPr>
              <w:jc w:val="center"/>
              <w:rPr>
                <w:sz w:val="28"/>
                <w:szCs w:val="28"/>
              </w:rPr>
            </w:pPr>
            <w:r w:rsidRPr="00A63CD3">
              <w:rPr>
                <w:color w:val="000000"/>
                <w:sz w:val="28"/>
                <w:szCs w:val="28"/>
              </w:rPr>
              <w:t>1975</w:t>
            </w:r>
          </w:p>
        </w:tc>
      </w:tr>
      <w:tr w:rsidR="00090397" w:rsidRPr="00A63CD3" w:rsidTr="002E3A07">
        <w:tc>
          <w:tcPr>
            <w:tcW w:w="2463" w:type="dxa"/>
            <w:vMerge/>
          </w:tcPr>
          <w:p w:rsidR="00090397" w:rsidRPr="00A63CD3" w:rsidRDefault="00090397" w:rsidP="002E3A07">
            <w:pPr>
              <w:rPr>
                <w:sz w:val="28"/>
                <w:szCs w:val="28"/>
              </w:rPr>
            </w:pPr>
          </w:p>
        </w:tc>
        <w:tc>
          <w:tcPr>
            <w:tcW w:w="2463" w:type="dxa"/>
            <w:vAlign w:val="bottom"/>
          </w:tcPr>
          <w:p w:rsidR="00090397" w:rsidRPr="00A63CD3" w:rsidRDefault="00090397" w:rsidP="002E3A07">
            <w:pPr>
              <w:rPr>
                <w:sz w:val="28"/>
                <w:szCs w:val="28"/>
              </w:rPr>
            </w:pPr>
            <w:r w:rsidRPr="00A63CD3">
              <w:rPr>
                <w:sz w:val="28"/>
                <w:szCs w:val="28"/>
              </w:rPr>
              <w:t xml:space="preserve">  Итого п.3</w:t>
            </w:r>
          </w:p>
        </w:tc>
        <w:tc>
          <w:tcPr>
            <w:tcW w:w="2464" w:type="dxa"/>
            <w:vAlign w:val="center"/>
          </w:tcPr>
          <w:p w:rsidR="00090397" w:rsidRPr="00A63CD3" w:rsidRDefault="00090397" w:rsidP="002E3A07">
            <w:pPr>
              <w:rPr>
                <w:sz w:val="28"/>
                <w:szCs w:val="28"/>
              </w:rPr>
            </w:pPr>
          </w:p>
        </w:tc>
        <w:tc>
          <w:tcPr>
            <w:tcW w:w="2464" w:type="dxa"/>
            <w:vAlign w:val="center"/>
          </w:tcPr>
          <w:p w:rsidR="00090397" w:rsidRPr="00A63CD3" w:rsidRDefault="00090397" w:rsidP="002E3A07">
            <w:pPr>
              <w:jc w:val="center"/>
              <w:rPr>
                <w:sz w:val="28"/>
                <w:szCs w:val="28"/>
              </w:rPr>
            </w:pPr>
            <w:r w:rsidRPr="00A63CD3">
              <w:rPr>
                <w:sz w:val="28"/>
                <w:szCs w:val="28"/>
              </w:rPr>
              <w:t>8917,8</w:t>
            </w:r>
          </w:p>
        </w:tc>
      </w:tr>
      <w:tr w:rsidR="00090397" w:rsidRPr="00A63CD3" w:rsidTr="002E3A07">
        <w:tc>
          <w:tcPr>
            <w:tcW w:w="2463" w:type="dxa"/>
          </w:tcPr>
          <w:p w:rsidR="00090397" w:rsidRPr="00A63CD3" w:rsidRDefault="00090397" w:rsidP="002E3A07">
            <w:pPr>
              <w:jc w:val="center"/>
              <w:rPr>
                <w:sz w:val="28"/>
                <w:szCs w:val="28"/>
              </w:rPr>
            </w:pPr>
            <w:r w:rsidRPr="00A63CD3">
              <w:rPr>
                <w:sz w:val="28"/>
                <w:szCs w:val="28"/>
              </w:rPr>
              <w:t>4</w:t>
            </w:r>
          </w:p>
        </w:tc>
        <w:tc>
          <w:tcPr>
            <w:tcW w:w="2463" w:type="dxa"/>
            <w:vAlign w:val="bottom"/>
          </w:tcPr>
          <w:p w:rsidR="00090397" w:rsidRPr="00A63CD3" w:rsidRDefault="00090397" w:rsidP="002E3A07">
            <w:pPr>
              <w:rPr>
                <w:sz w:val="28"/>
                <w:szCs w:val="28"/>
              </w:rPr>
            </w:pPr>
            <w:r w:rsidRPr="00A63CD3">
              <w:rPr>
                <w:sz w:val="28"/>
                <w:szCs w:val="28"/>
              </w:rPr>
              <w:t>Дополнительная зарплата</w:t>
            </w:r>
          </w:p>
        </w:tc>
        <w:tc>
          <w:tcPr>
            <w:tcW w:w="2464" w:type="dxa"/>
            <w:vAlign w:val="center"/>
          </w:tcPr>
          <w:p w:rsidR="00090397" w:rsidRPr="00A63CD3" w:rsidRDefault="00090397" w:rsidP="002E3A07">
            <w:pPr>
              <w:jc w:val="center"/>
              <w:rPr>
                <w:sz w:val="28"/>
                <w:szCs w:val="28"/>
              </w:rPr>
            </w:pPr>
            <w:r w:rsidRPr="00A63CD3">
              <w:rPr>
                <w:sz w:val="28"/>
                <w:szCs w:val="28"/>
              </w:rPr>
              <w:t>20% от п.3</w:t>
            </w:r>
          </w:p>
        </w:tc>
        <w:tc>
          <w:tcPr>
            <w:tcW w:w="2464" w:type="dxa"/>
            <w:vAlign w:val="center"/>
          </w:tcPr>
          <w:p w:rsidR="00090397" w:rsidRPr="00A63CD3" w:rsidRDefault="00090397" w:rsidP="002E3A07">
            <w:pPr>
              <w:jc w:val="center"/>
              <w:rPr>
                <w:sz w:val="28"/>
                <w:szCs w:val="28"/>
              </w:rPr>
            </w:pPr>
            <w:r w:rsidRPr="00A63CD3">
              <w:rPr>
                <w:sz w:val="28"/>
                <w:szCs w:val="28"/>
              </w:rPr>
              <w:t>1783,56</w:t>
            </w:r>
          </w:p>
        </w:tc>
      </w:tr>
      <w:tr w:rsidR="00090397" w:rsidRPr="00A63CD3" w:rsidTr="002E3A07">
        <w:tc>
          <w:tcPr>
            <w:tcW w:w="2463" w:type="dxa"/>
          </w:tcPr>
          <w:p w:rsidR="00090397" w:rsidRPr="00A63CD3" w:rsidRDefault="00090397" w:rsidP="002E3A07">
            <w:pPr>
              <w:jc w:val="center"/>
              <w:rPr>
                <w:sz w:val="28"/>
                <w:szCs w:val="28"/>
              </w:rPr>
            </w:pPr>
            <w:r w:rsidRPr="00A63CD3">
              <w:rPr>
                <w:sz w:val="28"/>
                <w:szCs w:val="28"/>
              </w:rPr>
              <w:t>5</w:t>
            </w:r>
          </w:p>
        </w:tc>
        <w:tc>
          <w:tcPr>
            <w:tcW w:w="2463" w:type="dxa"/>
            <w:vAlign w:val="bottom"/>
          </w:tcPr>
          <w:p w:rsidR="00090397" w:rsidRPr="00A63CD3" w:rsidRDefault="00090397" w:rsidP="002E3A07">
            <w:pPr>
              <w:rPr>
                <w:sz w:val="28"/>
                <w:szCs w:val="28"/>
              </w:rPr>
            </w:pPr>
            <w:r w:rsidRPr="00A63CD3">
              <w:rPr>
                <w:sz w:val="28"/>
                <w:szCs w:val="28"/>
              </w:rPr>
              <w:t xml:space="preserve">Отчисления на социальные </w:t>
            </w:r>
          </w:p>
          <w:p w:rsidR="00090397" w:rsidRPr="00A63CD3" w:rsidRDefault="00090397" w:rsidP="002E3A07">
            <w:pPr>
              <w:rPr>
                <w:sz w:val="28"/>
                <w:szCs w:val="28"/>
              </w:rPr>
            </w:pPr>
            <w:r w:rsidRPr="00A63CD3">
              <w:rPr>
                <w:sz w:val="28"/>
                <w:szCs w:val="28"/>
              </w:rPr>
              <w:t>нужды</w:t>
            </w:r>
          </w:p>
        </w:tc>
        <w:tc>
          <w:tcPr>
            <w:tcW w:w="2464" w:type="dxa"/>
            <w:vAlign w:val="center"/>
          </w:tcPr>
          <w:p w:rsidR="00090397" w:rsidRPr="00A63CD3" w:rsidRDefault="00090397" w:rsidP="002E3A07">
            <w:pPr>
              <w:jc w:val="center"/>
              <w:rPr>
                <w:sz w:val="28"/>
                <w:szCs w:val="28"/>
              </w:rPr>
            </w:pPr>
            <w:r w:rsidRPr="00A63CD3">
              <w:rPr>
                <w:sz w:val="28"/>
                <w:szCs w:val="28"/>
              </w:rPr>
              <w:t>30,2% от (п.3 + п.4)</w:t>
            </w:r>
          </w:p>
        </w:tc>
        <w:tc>
          <w:tcPr>
            <w:tcW w:w="2464" w:type="dxa"/>
            <w:vAlign w:val="center"/>
          </w:tcPr>
          <w:p w:rsidR="00090397" w:rsidRPr="00A63CD3" w:rsidRDefault="00090397" w:rsidP="002E3A07">
            <w:pPr>
              <w:jc w:val="center"/>
              <w:rPr>
                <w:sz w:val="28"/>
                <w:szCs w:val="28"/>
              </w:rPr>
            </w:pPr>
            <w:r w:rsidRPr="00A63CD3">
              <w:rPr>
                <w:sz w:val="28"/>
                <w:szCs w:val="28"/>
              </w:rPr>
              <w:t>3231,8</w:t>
            </w:r>
          </w:p>
        </w:tc>
      </w:tr>
      <w:tr w:rsidR="00090397" w:rsidRPr="00A63CD3" w:rsidTr="002E3A07">
        <w:tc>
          <w:tcPr>
            <w:tcW w:w="2463" w:type="dxa"/>
          </w:tcPr>
          <w:p w:rsidR="00090397" w:rsidRPr="00A63CD3" w:rsidRDefault="00090397" w:rsidP="002E3A07">
            <w:pPr>
              <w:jc w:val="center"/>
              <w:rPr>
                <w:sz w:val="28"/>
                <w:szCs w:val="28"/>
              </w:rPr>
            </w:pPr>
            <w:r w:rsidRPr="00A63CD3">
              <w:rPr>
                <w:sz w:val="28"/>
                <w:szCs w:val="28"/>
              </w:rPr>
              <w:t>6</w:t>
            </w:r>
          </w:p>
        </w:tc>
        <w:tc>
          <w:tcPr>
            <w:tcW w:w="2463" w:type="dxa"/>
            <w:vAlign w:val="bottom"/>
          </w:tcPr>
          <w:p w:rsidR="00090397" w:rsidRPr="00A63CD3" w:rsidRDefault="00090397" w:rsidP="002E3A07">
            <w:pPr>
              <w:rPr>
                <w:sz w:val="28"/>
                <w:szCs w:val="28"/>
              </w:rPr>
            </w:pPr>
            <w:r w:rsidRPr="00A63CD3">
              <w:rPr>
                <w:sz w:val="28"/>
                <w:szCs w:val="28"/>
              </w:rPr>
              <w:t>Цеховые расходы</w:t>
            </w:r>
          </w:p>
        </w:tc>
        <w:tc>
          <w:tcPr>
            <w:tcW w:w="2464" w:type="dxa"/>
            <w:vAlign w:val="center"/>
          </w:tcPr>
          <w:p w:rsidR="00090397" w:rsidRPr="00A63CD3" w:rsidRDefault="00090397" w:rsidP="002E3A07">
            <w:pPr>
              <w:jc w:val="center"/>
              <w:rPr>
                <w:sz w:val="28"/>
                <w:szCs w:val="28"/>
              </w:rPr>
            </w:pPr>
            <w:r w:rsidRPr="00A63CD3">
              <w:rPr>
                <w:sz w:val="28"/>
                <w:szCs w:val="28"/>
              </w:rPr>
              <w:t>10% от п.3</w:t>
            </w:r>
          </w:p>
        </w:tc>
        <w:tc>
          <w:tcPr>
            <w:tcW w:w="2464" w:type="dxa"/>
            <w:vAlign w:val="center"/>
          </w:tcPr>
          <w:p w:rsidR="00090397" w:rsidRPr="00A63CD3" w:rsidRDefault="00090397" w:rsidP="002E3A07">
            <w:pPr>
              <w:jc w:val="center"/>
              <w:rPr>
                <w:sz w:val="28"/>
                <w:szCs w:val="28"/>
              </w:rPr>
            </w:pPr>
            <w:r w:rsidRPr="00A63CD3">
              <w:rPr>
                <w:sz w:val="28"/>
                <w:szCs w:val="28"/>
              </w:rPr>
              <w:t>891,78</w:t>
            </w:r>
          </w:p>
        </w:tc>
      </w:tr>
      <w:tr w:rsidR="00090397" w:rsidRPr="00A63CD3" w:rsidTr="002E3A07">
        <w:tc>
          <w:tcPr>
            <w:tcW w:w="2463" w:type="dxa"/>
          </w:tcPr>
          <w:p w:rsidR="00090397" w:rsidRPr="00A63CD3" w:rsidRDefault="00090397" w:rsidP="002E3A07">
            <w:pPr>
              <w:jc w:val="center"/>
              <w:rPr>
                <w:sz w:val="28"/>
                <w:szCs w:val="28"/>
              </w:rPr>
            </w:pPr>
            <w:r w:rsidRPr="00A63CD3">
              <w:rPr>
                <w:sz w:val="28"/>
                <w:szCs w:val="28"/>
              </w:rPr>
              <w:t>7</w:t>
            </w:r>
          </w:p>
        </w:tc>
        <w:tc>
          <w:tcPr>
            <w:tcW w:w="2463" w:type="dxa"/>
            <w:vAlign w:val="bottom"/>
          </w:tcPr>
          <w:p w:rsidR="00090397" w:rsidRPr="00A63CD3" w:rsidRDefault="00090397" w:rsidP="002E3A07">
            <w:pPr>
              <w:rPr>
                <w:sz w:val="28"/>
                <w:szCs w:val="28"/>
              </w:rPr>
            </w:pPr>
            <w:r w:rsidRPr="00A63CD3">
              <w:rPr>
                <w:sz w:val="28"/>
                <w:szCs w:val="28"/>
              </w:rPr>
              <w:t>Общезаводские расходы</w:t>
            </w:r>
          </w:p>
        </w:tc>
        <w:tc>
          <w:tcPr>
            <w:tcW w:w="2464" w:type="dxa"/>
            <w:vAlign w:val="center"/>
          </w:tcPr>
          <w:p w:rsidR="00090397" w:rsidRPr="00A63CD3" w:rsidRDefault="00090397" w:rsidP="002E3A07">
            <w:pPr>
              <w:jc w:val="center"/>
              <w:rPr>
                <w:sz w:val="28"/>
                <w:szCs w:val="28"/>
              </w:rPr>
            </w:pPr>
            <w:r w:rsidRPr="00A63CD3">
              <w:rPr>
                <w:sz w:val="28"/>
                <w:szCs w:val="28"/>
              </w:rPr>
              <w:t>80% от п.3</w:t>
            </w:r>
          </w:p>
        </w:tc>
        <w:tc>
          <w:tcPr>
            <w:tcW w:w="2464" w:type="dxa"/>
            <w:vAlign w:val="center"/>
          </w:tcPr>
          <w:p w:rsidR="00090397" w:rsidRPr="00A63CD3" w:rsidRDefault="00090397" w:rsidP="002E3A07">
            <w:pPr>
              <w:jc w:val="center"/>
              <w:rPr>
                <w:sz w:val="28"/>
                <w:szCs w:val="28"/>
              </w:rPr>
            </w:pPr>
            <w:r w:rsidRPr="00A63CD3">
              <w:rPr>
                <w:sz w:val="28"/>
                <w:szCs w:val="28"/>
              </w:rPr>
              <w:t>7134,24</w:t>
            </w:r>
          </w:p>
        </w:tc>
      </w:tr>
      <w:tr w:rsidR="00090397" w:rsidRPr="00A63CD3" w:rsidTr="002E3A07">
        <w:tc>
          <w:tcPr>
            <w:tcW w:w="2463" w:type="dxa"/>
            <w:vAlign w:val="center"/>
          </w:tcPr>
          <w:p w:rsidR="00090397" w:rsidRPr="00A63CD3" w:rsidRDefault="00090397" w:rsidP="002E3A07">
            <w:pPr>
              <w:jc w:val="center"/>
              <w:rPr>
                <w:sz w:val="28"/>
                <w:szCs w:val="28"/>
              </w:rPr>
            </w:pPr>
            <w:r w:rsidRPr="00A63CD3">
              <w:rPr>
                <w:sz w:val="28"/>
                <w:szCs w:val="28"/>
              </w:rPr>
              <w:t>8</w:t>
            </w:r>
          </w:p>
        </w:tc>
        <w:tc>
          <w:tcPr>
            <w:tcW w:w="2463" w:type="dxa"/>
            <w:vAlign w:val="center"/>
          </w:tcPr>
          <w:p w:rsidR="00090397" w:rsidRPr="00A63CD3" w:rsidRDefault="00090397" w:rsidP="002E3A07">
            <w:pPr>
              <w:rPr>
                <w:sz w:val="28"/>
                <w:szCs w:val="28"/>
              </w:rPr>
            </w:pPr>
            <w:r w:rsidRPr="00A63CD3">
              <w:rPr>
                <w:sz w:val="28"/>
                <w:szCs w:val="28"/>
              </w:rPr>
              <w:t>Производственная себестоимость</w:t>
            </w:r>
          </w:p>
        </w:tc>
        <w:tc>
          <w:tcPr>
            <w:tcW w:w="2464" w:type="dxa"/>
            <w:vAlign w:val="center"/>
          </w:tcPr>
          <w:p w:rsidR="00090397" w:rsidRPr="00A63CD3" w:rsidRDefault="00090397" w:rsidP="002E3A07">
            <w:pPr>
              <w:jc w:val="center"/>
              <w:rPr>
                <w:sz w:val="28"/>
                <w:szCs w:val="28"/>
                <w:lang w:val="en-US"/>
              </w:rPr>
            </w:pPr>
            <w:r w:rsidRPr="00A63CD3">
              <w:rPr>
                <w:sz w:val="28"/>
                <w:szCs w:val="28"/>
              </w:rPr>
              <w:t>п.1+п.2+п.3+п.4+п.5+</w:t>
            </w:r>
          </w:p>
          <w:p w:rsidR="00090397" w:rsidRPr="00A63CD3" w:rsidRDefault="00090397" w:rsidP="002E3A07">
            <w:pPr>
              <w:jc w:val="center"/>
              <w:rPr>
                <w:sz w:val="28"/>
                <w:szCs w:val="28"/>
              </w:rPr>
            </w:pPr>
            <w:r w:rsidRPr="00A63CD3">
              <w:rPr>
                <w:sz w:val="28"/>
                <w:szCs w:val="28"/>
              </w:rPr>
              <w:t>п.6+п.7</w:t>
            </w:r>
          </w:p>
        </w:tc>
        <w:tc>
          <w:tcPr>
            <w:tcW w:w="2464" w:type="dxa"/>
            <w:vAlign w:val="center"/>
          </w:tcPr>
          <w:p w:rsidR="00090397" w:rsidRPr="00A63CD3" w:rsidRDefault="00090397" w:rsidP="002E3A07">
            <w:pPr>
              <w:jc w:val="center"/>
              <w:rPr>
                <w:sz w:val="28"/>
                <w:szCs w:val="28"/>
              </w:rPr>
            </w:pPr>
            <w:r w:rsidRPr="00A63CD3">
              <w:rPr>
                <w:sz w:val="28"/>
                <w:szCs w:val="28"/>
              </w:rPr>
              <w:t>964022,18</w:t>
            </w:r>
          </w:p>
        </w:tc>
      </w:tr>
      <w:tr w:rsidR="00090397" w:rsidRPr="00A63CD3" w:rsidTr="002E3A07">
        <w:tc>
          <w:tcPr>
            <w:tcW w:w="2463" w:type="dxa"/>
          </w:tcPr>
          <w:p w:rsidR="00090397" w:rsidRPr="00A63CD3" w:rsidRDefault="00090397" w:rsidP="002E3A07">
            <w:pPr>
              <w:jc w:val="center"/>
              <w:rPr>
                <w:sz w:val="28"/>
                <w:szCs w:val="28"/>
              </w:rPr>
            </w:pPr>
            <w:r w:rsidRPr="00A63CD3">
              <w:rPr>
                <w:sz w:val="28"/>
                <w:szCs w:val="28"/>
              </w:rPr>
              <w:t>9</w:t>
            </w:r>
          </w:p>
        </w:tc>
        <w:tc>
          <w:tcPr>
            <w:tcW w:w="2463" w:type="dxa"/>
            <w:vAlign w:val="bottom"/>
          </w:tcPr>
          <w:p w:rsidR="00090397" w:rsidRPr="00A63CD3" w:rsidRDefault="00090397" w:rsidP="002E3A07">
            <w:pPr>
              <w:rPr>
                <w:sz w:val="28"/>
                <w:szCs w:val="28"/>
              </w:rPr>
            </w:pPr>
            <w:r w:rsidRPr="00A63CD3">
              <w:rPr>
                <w:sz w:val="28"/>
                <w:szCs w:val="28"/>
              </w:rPr>
              <w:t xml:space="preserve">Внепроизводственные </w:t>
            </w:r>
            <w:r w:rsidRPr="00A63CD3">
              <w:rPr>
                <w:sz w:val="28"/>
                <w:szCs w:val="28"/>
              </w:rPr>
              <w:lastRenderedPageBreak/>
              <w:t>расходы</w:t>
            </w:r>
          </w:p>
        </w:tc>
        <w:tc>
          <w:tcPr>
            <w:tcW w:w="2464" w:type="dxa"/>
            <w:vAlign w:val="center"/>
          </w:tcPr>
          <w:p w:rsidR="00090397" w:rsidRPr="00A63CD3" w:rsidRDefault="00090397" w:rsidP="002E3A07">
            <w:pPr>
              <w:jc w:val="center"/>
              <w:rPr>
                <w:sz w:val="28"/>
                <w:szCs w:val="28"/>
              </w:rPr>
            </w:pPr>
            <w:r w:rsidRPr="00A63CD3">
              <w:rPr>
                <w:sz w:val="28"/>
                <w:szCs w:val="28"/>
              </w:rPr>
              <w:lastRenderedPageBreak/>
              <w:t>3% от п.8</w:t>
            </w:r>
          </w:p>
        </w:tc>
        <w:tc>
          <w:tcPr>
            <w:tcW w:w="2464" w:type="dxa"/>
            <w:vAlign w:val="center"/>
          </w:tcPr>
          <w:p w:rsidR="00090397" w:rsidRPr="00A63CD3" w:rsidRDefault="00090397" w:rsidP="002E3A07">
            <w:pPr>
              <w:jc w:val="center"/>
              <w:rPr>
                <w:sz w:val="28"/>
                <w:szCs w:val="28"/>
              </w:rPr>
            </w:pPr>
            <w:r w:rsidRPr="00A63CD3">
              <w:rPr>
                <w:sz w:val="28"/>
                <w:szCs w:val="28"/>
              </w:rPr>
              <w:t>28920,6</w:t>
            </w:r>
          </w:p>
        </w:tc>
      </w:tr>
      <w:tr w:rsidR="00090397" w:rsidRPr="00A63CD3" w:rsidTr="002E3A07">
        <w:tc>
          <w:tcPr>
            <w:tcW w:w="2463" w:type="dxa"/>
          </w:tcPr>
          <w:p w:rsidR="00090397" w:rsidRPr="00A63CD3" w:rsidRDefault="00090397" w:rsidP="002E3A07">
            <w:pPr>
              <w:jc w:val="center"/>
              <w:rPr>
                <w:sz w:val="28"/>
                <w:szCs w:val="28"/>
              </w:rPr>
            </w:pPr>
          </w:p>
          <w:p w:rsidR="00090397" w:rsidRPr="00A63CD3" w:rsidRDefault="00090397" w:rsidP="002E3A07">
            <w:pPr>
              <w:jc w:val="center"/>
              <w:rPr>
                <w:sz w:val="28"/>
                <w:szCs w:val="28"/>
              </w:rPr>
            </w:pPr>
            <w:r w:rsidRPr="00A63CD3">
              <w:rPr>
                <w:sz w:val="28"/>
                <w:szCs w:val="28"/>
              </w:rPr>
              <w:t>10</w:t>
            </w:r>
          </w:p>
        </w:tc>
        <w:tc>
          <w:tcPr>
            <w:tcW w:w="2463" w:type="dxa"/>
            <w:vAlign w:val="bottom"/>
          </w:tcPr>
          <w:p w:rsidR="00090397" w:rsidRPr="00A63CD3" w:rsidRDefault="00090397" w:rsidP="002E3A07">
            <w:pPr>
              <w:rPr>
                <w:sz w:val="28"/>
                <w:szCs w:val="28"/>
              </w:rPr>
            </w:pPr>
          </w:p>
          <w:p w:rsidR="00090397" w:rsidRPr="00A63CD3" w:rsidRDefault="00090397" w:rsidP="002E3A07">
            <w:pPr>
              <w:rPr>
                <w:sz w:val="28"/>
                <w:szCs w:val="28"/>
              </w:rPr>
            </w:pPr>
            <w:r w:rsidRPr="00A63CD3">
              <w:rPr>
                <w:sz w:val="28"/>
                <w:szCs w:val="28"/>
              </w:rPr>
              <w:t>Полная себестоимость</w:t>
            </w:r>
          </w:p>
        </w:tc>
        <w:tc>
          <w:tcPr>
            <w:tcW w:w="2464" w:type="dxa"/>
            <w:vAlign w:val="center"/>
          </w:tcPr>
          <w:p w:rsidR="00090397" w:rsidRPr="00A63CD3" w:rsidRDefault="00090397" w:rsidP="002E3A07">
            <w:pPr>
              <w:jc w:val="center"/>
              <w:rPr>
                <w:sz w:val="28"/>
                <w:szCs w:val="28"/>
              </w:rPr>
            </w:pPr>
          </w:p>
          <w:p w:rsidR="00090397" w:rsidRPr="00A63CD3" w:rsidRDefault="00090397" w:rsidP="002E3A07">
            <w:pPr>
              <w:jc w:val="center"/>
              <w:rPr>
                <w:sz w:val="28"/>
                <w:szCs w:val="28"/>
              </w:rPr>
            </w:pPr>
            <w:r w:rsidRPr="00A63CD3">
              <w:rPr>
                <w:sz w:val="28"/>
                <w:szCs w:val="28"/>
              </w:rPr>
              <w:t>п.8+п.9</w:t>
            </w:r>
          </w:p>
        </w:tc>
        <w:tc>
          <w:tcPr>
            <w:tcW w:w="2464" w:type="dxa"/>
            <w:vAlign w:val="center"/>
          </w:tcPr>
          <w:p w:rsidR="00090397" w:rsidRPr="00A63CD3" w:rsidRDefault="00090397" w:rsidP="002E3A07">
            <w:pPr>
              <w:jc w:val="center"/>
              <w:rPr>
                <w:sz w:val="28"/>
                <w:szCs w:val="28"/>
              </w:rPr>
            </w:pPr>
          </w:p>
          <w:p w:rsidR="00090397" w:rsidRPr="00A63CD3" w:rsidRDefault="00090397" w:rsidP="002E3A07">
            <w:pPr>
              <w:jc w:val="center"/>
              <w:rPr>
                <w:sz w:val="28"/>
                <w:szCs w:val="28"/>
              </w:rPr>
            </w:pPr>
            <w:r w:rsidRPr="00A63CD3">
              <w:rPr>
                <w:sz w:val="28"/>
                <w:szCs w:val="28"/>
              </w:rPr>
              <w:t>992942,84</w:t>
            </w:r>
          </w:p>
        </w:tc>
      </w:tr>
    </w:tbl>
    <w:p w:rsidR="00090397" w:rsidRPr="00A63CD3" w:rsidRDefault="00090397" w:rsidP="00090397">
      <w:pPr>
        <w:rPr>
          <w:sz w:val="28"/>
          <w:szCs w:val="28"/>
        </w:rPr>
      </w:pPr>
    </w:p>
    <w:p w:rsidR="00090397" w:rsidRPr="00A63CD3" w:rsidRDefault="00090397" w:rsidP="00090397">
      <w:pPr>
        <w:spacing w:line="360" w:lineRule="auto"/>
        <w:ind w:firstLine="709"/>
        <w:jc w:val="both"/>
        <w:rPr>
          <w:sz w:val="28"/>
          <w:szCs w:val="28"/>
        </w:rPr>
      </w:pPr>
      <w:r w:rsidRPr="00A63CD3">
        <w:rPr>
          <w:sz w:val="28"/>
          <w:szCs w:val="28"/>
        </w:rPr>
        <w:t>Теперь найдем закладываемую прибыль, которая составляет 30% к полной себестоимости.</w:t>
      </w:r>
      <w:r>
        <w:rPr>
          <w:sz w:val="28"/>
          <w:szCs w:val="28"/>
        </w:rPr>
        <w:t xml:space="preserve"> Размер (НДС) определяем как 18</w:t>
      </w:r>
      <w:r w:rsidRPr="00A63CD3">
        <w:rPr>
          <w:sz w:val="28"/>
          <w:szCs w:val="28"/>
        </w:rPr>
        <w:t xml:space="preserve">% от продажной цены разработки за вычетом уже уплаченного НДС по приобретенным материалам и комплектующим (таблица </w:t>
      </w:r>
      <w:r>
        <w:rPr>
          <w:sz w:val="28"/>
          <w:szCs w:val="28"/>
        </w:rPr>
        <w:t>5.8</w:t>
      </w:r>
      <w:r w:rsidRPr="00A63CD3">
        <w:rPr>
          <w:sz w:val="28"/>
          <w:szCs w:val="28"/>
        </w:rPr>
        <w:t>).</w:t>
      </w:r>
    </w:p>
    <w:p w:rsidR="00090397" w:rsidRPr="00A63CD3" w:rsidRDefault="00090397" w:rsidP="00090397">
      <w:pPr>
        <w:spacing w:line="360" w:lineRule="auto"/>
        <w:ind w:firstLine="709"/>
        <w:jc w:val="both"/>
        <w:rPr>
          <w:sz w:val="28"/>
          <w:szCs w:val="28"/>
        </w:rPr>
      </w:pPr>
      <w:r w:rsidRPr="00A63CD3">
        <w:rPr>
          <w:sz w:val="28"/>
          <w:szCs w:val="28"/>
        </w:rPr>
        <w:t>Таблица</w:t>
      </w:r>
      <w:r>
        <w:rPr>
          <w:sz w:val="28"/>
          <w:szCs w:val="28"/>
        </w:rPr>
        <w:t xml:space="preserve"> 5.8-</w:t>
      </w:r>
      <w:r w:rsidRPr="00A63CD3">
        <w:rPr>
          <w:sz w:val="28"/>
          <w:szCs w:val="28"/>
        </w:rPr>
        <w:t>Расчет предполагаемой  рыночной цены</w:t>
      </w:r>
    </w:p>
    <w:tbl>
      <w:tblPr>
        <w:tblStyle w:val="ab"/>
        <w:tblW w:w="0" w:type="auto"/>
        <w:tblLook w:val="04A0"/>
      </w:tblPr>
      <w:tblGrid>
        <w:gridCol w:w="4927"/>
        <w:gridCol w:w="4927"/>
      </w:tblGrid>
      <w:tr w:rsidR="00090397" w:rsidRPr="00A63CD3" w:rsidTr="002E3A07">
        <w:tc>
          <w:tcPr>
            <w:tcW w:w="4927" w:type="dxa"/>
            <w:vAlign w:val="center"/>
          </w:tcPr>
          <w:p w:rsidR="00090397" w:rsidRPr="00A63CD3" w:rsidRDefault="00090397" w:rsidP="002E3A07">
            <w:pPr>
              <w:jc w:val="center"/>
              <w:rPr>
                <w:sz w:val="28"/>
                <w:szCs w:val="28"/>
              </w:rPr>
            </w:pPr>
            <w:r w:rsidRPr="00A63CD3">
              <w:rPr>
                <w:sz w:val="28"/>
                <w:szCs w:val="28"/>
              </w:rPr>
              <w:t>Наименование статьи калькуляции</w:t>
            </w:r>
          </w:p>
        </w:tc>
        <w:tc>
          <w:tcPr>
            <w:tcW w:w="4927" w:type="dxa"/>
            <w:vAlign w:val="center"/>
          </w:tcPr>
          <w:p w:rsidR="00090397" w:rsidRPr="00A63CD3" w:rsidRDefault="00090397" w:rsidP="002E3A07">
            <w:pPr>
              <w:jc w:val="center"/>
              <w:rPr>
                <w:sz w:val="28"/>
                <w:szCs w:val="28"/>
              </w:rPr>
            </w:pPr>
            <w:r w:rsidRPr="00A63CD3">
              <w:rPr>
                <w:sz w:val="28"/>
                <w:szCs w:val="28"/>
              </w:rPr>
              <w:t>Сумма,</w:t>
            </w:r>
          </w:p>
          <w:p w:rsidR="00090397" w:rsidRPr="00A63CD3" w:rsidRDefault="00090397" w:rsidP="002E3A07">
            <w:pPr>
              <w:jc w:val="center"/>
              <w:rPr>
                <w:sz w:val="28"/>
                <w:szCs w:val="28"/>
              </w:rPr>
            </w:pPr>
            <w:r w:rsidRPr="00A63CD3">
              <w:rPr>
                <w:sz w:val="28"/>
                <w:szCs w:val="28"/>
              </w:rPr>
              <w:t>руб.</w:t>
            </w:r>
          </w:p>
        </w:tc>
      </w:tr>
      <w:tr w:rsidR="00090397" w:rsidRPr="00A63CD3" w:rsidTr="002E3A07">
        <w:tc>
          <w:tcPr>
            <w:tcW w:w="4927" w:type="dxa"/>
          </w:tcPr>
          <w:p w:rsidR="00090397" w:rsidRPr="00A63CD3" w:rsidRDefault="00090397" w:rsidP="002E3A07">
            <w:pPr>
              <w:rPr>
                <w:sz w:val="28"/>
                <w:szCs w:val="28"/>
              </w:rPr>
            </w:pPr>
            <w:r w:rsidRPr="00A63CD3">
              <w:rPr>
                <w:sz w:val="28"/>
                <w:szCs w:val="28"/>
              </w:rPr>
              <w:t>Полная себестоимость</w:t>
            </w:r>
          </w:p>
        </w:tc>
        <w:tc>
          <w:tcPr>
            <w:tcW w:w="4927" w:type="dxa"/>
            <w:vAlign w:val="center"/>
          </w:tcPr>
          <w:p w:rsidR="00090397" w:rsidRPr="00A63CD3" w:rsidRDefault="00090397" w:rsidP="002E3A07">
            <w:pPr>
              <w:jc w:val="center"/>
              <w:rPr>
                <w:sz w:val="28"/>
                <w:szCs w:val="28"/>
              </w:rPr>
            </w:pPr>
            <w:r w:rsidRPr="00A63CD3">
              <w:rPr>
                <w:sz w:val="28"/>
                <w:szCs w:val="28"/>
              </w:rPr>
              <w:t>992942,84</w:t>
            </w:r>
          </w:p>
        </w:tc>
      </w:tr>
      <w:tr w:rsidR="00090397" w:rsidRPr="00A63CD3" w:rsidTr="002E3A07">
        <w:tc>
          <w:tcPr>
            <w:tcW w:w="4927" w:type="dxa"/>
          </w:tcPr>
          <w:p w:rsidR="00090397" w:rsidRPr="00A63CD3" w:rsidRDefault="00090397" w:rsidP="002E3A07">
            <w:pPr>
              <w:rPr>
                <w:sz w:val="28"/>
                <w:szCs w:val="28"/>
              </w:rPr>
            </w:pPr>
            <w:r w:rsidRPr="00A63CD3">
              <w:rPr>
                <w:sz w:val="28"/>
                <w:szCs w:val="28"/>
              </w:rPr>
              <w:t>Закладываемая прибыль (30 %)</w:t>
            </w:r>
          </w:p>
        </w:tc>
        <w:tc>
          <w:tcPr>
            <w:tcW w:w="4927" w:type="dxa"/>
            <w:vAlign w:val="center"/>
          </w:tcPr>
          <w:p w:rsidR="00090397" w:rsidRPr="00A63CD3" w:rsidRDefault="00090397" w:rsidP="002E3A07">
            <w:pPr>
              <w:jc w:val="center"/>
              <w:rPr>
                <w:sz w:val="28"/>
                <w:szCs w:val="28"/>
              </w:rPr>
            </w:pPr>
            <w:r w:rsidRPr="00A63CD3">
              <w:rPr>
                <w:sz w:val="28"/>
                <w:szCs w:val="28"/>
              </w:rPr>
              <w:t>297882,85</w:t>
            </w:r>
          </w:p>
        </w:tc>
      </w:tr>
      <w:tr w:rsidR="00090397" w:rsidRPr="00A63CD3" w:rsidTr="002E3A07">
        <w:tc>
          <w:tcPr>
            <w:tcW w:w="4927" w:type="dxa"/>
          </w:tcPr>
          <w:p w:rsidR="00090397" w:rsidRPr="00A63CD3" w:rsidRDefault="00090397" w:rsidP="002E3A07">
            <w:pPr>
              <w:rPr>
                <w:bCs/>
                <w:sz w:val="28"/>
                <w:szCs w:val="28"/>
              </w:rPr>
            </w:pPr>
            <w:r w:rsidRPr="00A63CD3">
              <w:rPr>
                <w:bCs/>
                <w:sz w:val="28"/>
                <w:szCs w:val="28"/>
              </w:rPr>
              <w:t>Итого, продажная цена без НДС</w:t>
            </w:r>
          </w:p>
        </w:tc>
        <w:tc>
          <w:tcPr>
            <w:tcW w:w="4927" w:type="dxa"/>
            <w:vAlign w:val="center"/>
          </w:tcPr>
          <w:p w:rsidR="00090397" w:rsidRPr="00A63CD3" w:rsidRDefault="00090397" w:rsidP="002E3A07">
            <w:pPr>
              <w:jc w:val="center"/>
              <w:rPr>
                <w:bCs/>
                <w:sz w:val="28"/>
                <w:szCs w:val="28"/>
              </w:rPr>
            </w:pPr>
            <w:r w:rsidRPr="00A63CD3">
              <w:rPr>
                <w:bCs/>
                <w:sz w:val="28"/>
                <w:szCs w:val="28"/>
              </w:rPr>
              <w:t>1290825,7</w:t>
            </w:r>
          </w:p>
        </w:tc>
      </w:tr>
      <w:tr w:rsidR="00090397" w:rsidRPr="00A63CD3" w:rsidTr="002E3A07">
        <w:tc>
          <w:tcPr>
            <w:tcW w:w="4927" w:type="dxa"/>
          </w:tcPr>
          <w:p w:rsidR="00090397" w:rsidRPr="00A63CD3" w:rsidRDefault="00090397" w:rsidP="002E3A07">
            <w:pPr>
              <w:rPr>
                <w:bCs/>
                <w:sz w:val="28"/>
                <w:szCs w:val="28"/>
              </w:rPr>
            </w:pPr>
            <w:r w:rsidRPr="00A63CD3">
              <w:rPr>
                <w:bCs/>
                <w:sz w:val="28"/>
                <w:szCs w:val="28"/>
              </w:rPr>
              <w:t xml:space="preserve">НДС, за вычетом уплаченного НДС по приобретенным материалам и комплектующим табл. </w:t>
            </w:r>
            <w:r>
              <w:rPr>
                <w:bCs/>
                <w:sz w:val="28"/>
                <w:szCs w:val="28"/>
              </w:rPr>
              <w:t>5</w:t>
            </w:r>
            <w:r w:rsidRPr="00A63CD3">
              <w:rPr>
                <w:bCs/>
                <w:sz w:val="28"/>
                <w:szCs w:val="28"/>
              </w:rPr>
              <w:t>.6. –</w:t>
            </w:r>
            <w:r>
              <w:rPr>
                <w:bCs/>
                <w:sz w:val="28"/>
                <w:szCs w:val="28"/>
              </w:rPr>
              <w:t>5</w:t>
            </w:r>
            <w:r w:rsidRPr="00A63CD3">
              <w:rPr>
                <w:bCs/>
                <w:sz w:val="28"/>
                <w:szCs w:val="28"/>
              </w:rPr>
              <w:t>.7. (18 %)</w:t>
            </w:r>
          </w:p>
        </w:tc>
        <w:tc>
          <w:tcPr>
            <w:tcW w:w="4927" w:type="dxa"/>
            <w:vAlign w:val="center"/>
          </w:tcPr>
          <w:p w:rsidR="00090397" w:rsidRPr="00A63CD3" w:rsidRDefault="00090397" w:rsidP="002E3A07">
            <w:pPr>
              <w:jc w:val="center"/>
              <w:rPr>
                <w:bCs/>
                <w:sz w:val="28"/>
                <w:szCs w:val="28"/>
              </w:rPr>
            </w:pPr>
            <w:r w:rsidRPr="00A63CD3">
              <w:rPr>
                <w:bCs/>
                <w:sz w:val="28"/>
                <w:szCs w:val="28"/>
              </w:rPr>
              <w:t>62777,286</w:t>
            </w:r>
          </w:p>
        </w:tc>
      </w:tr>
      <w:tr w:rsidR="00090397" w:rsidRPr="00A63CD3" w:rsidTr="002E3A07">
        <w:tc>
          <w:tcPr>
            <w:tcW w:w="4927" w:type="dxa"/>
          </w:tcPr>
          <w:p w:rsidR="00090397" w:rsidRPr="00A63CD3" w:rsidRDefault="00090397" w:rsidP="002E3A07">
            <w:pPr>
              <w:rPr>
                <w:bCs/>
                <w:sz w:val="28"/>
                <w:szCs w:val="28"/>
              </w:rPr>
            </w:pPr>
            <w:r w:rsidRPr="00A63CD3">
              <w:rPr>
                <w:bCs/>
                <w:sz w:val="28"/>
                <w:szCs w:val="28"/>
              </w:rPr>
              <w:t>Итого, продажная цена с НДС</w:t>
            </w:r>
          </w:p>
        </w:tc>
        <w:tc>
          <w:tcPr>
            <w:tcW w:w="4927" w:type="dxa"/>
            <w:vAlign w:val="center"/>
          </w:tcPr>
          <w:p w:rsidR="00090397" w:rsidRPr="00A63CD3" w:rsidRDefault="00090397" w:rsidP="002E3A07">
            <w:pPr>
              <w:jc w:val="center"/>
              <w:rPr>
                <w:bCs/>
                <w:sz w:val="28"/>
                <w:szCs w:val="28"/>
              </w:rPr>
            </w:pPr>
            <w:r w:rsidRPr="00A63CD3">
              <w:rPr>
                <w:bCs/>
                <w:sz w:val="28"/>
                <w:szCs w:val="28"/>
              </w:rPr>
              <w:t>1353603</w:t>
            </w:r>
          </w:p>
        </w:tc>
      </w:tr>
    </w:tbl>
    <w:p w:rsidR="00090397" w:rsidRPr="00A63CD3" w:rsidRDefault="00090397" w:rsidP="00090397">
      <w:pPr>
        <w:spacing w:line="360" w:lineRule="auto"/>
        <w:ind w:firstLine="709"/>
        <w:jc w:val="both"/>
        <w:rPr>
          <w:sz w:val="28"/>
          <w:szCs w:val="28"/>
        </w:rPr>
      </w:pPr>
      <w:r w:rsidRPr="00A63CD3">
        <w:rPr>
          <w:sz w:val="28"/>
          <w:szCs w:val="28"/>
        </w:rPr>
        <w:t xml:space="preserve">       При расчете экономической эффективности внедрения разработки на предприятии по сравнению с внедрением аналога AMZ-DVB-T2 необходимо рассчитать эксплуатационные расходы.</w:t>
      </w:r>
    </w:p>
    <w:p w:rsidR="00090397" w:rsidRPr="00A63CD3" w:rsidRDefault="00090397" w:rsidP="00090397">
      <w:pPr>
        <w:spacing w:line="360" w:lineRule="auto"/>
        <w:ind w:firstLine="709"/>
        <w:jc w:val="both"/>
        <w:rPr>
          <w:sz w:val="28"/>
          <w:szCs w:val="28"/>
        </w:rPr>
      </w:pPr>
      <w:r w:rsidRPr="00A63CD3">
        <w:rPr>
          <w:sz w:val="28"/>
          <w:szCs w:val="28"/>
        </w:rPr>
        <w:t>При определении экономической эффективности новых изделий необходимо установить размер расходов на эксплуатацию этих изделий в сфере потребления.</w:t>
      </w:r>
    </w:p>
    <w:p w:rsidR="00090397" w:rsidRPr="00A63CD3" w:rsidRDefault="00090397" w:rsidP="00090397">
      <w:pPr>
        <w:spacing w:line="360" w:lineRule="auto"/>
        <w:ind w:firstLine="709"/>
        <w:jc w:val="both"/>
        <w:rPr>
          <w:sz w:val="28"/>
          <w:szCs w:val="28"/>
        </w:rPr>
      </w:pPr>
      <w:r w:rsidRPr="0062375C">
        <w:rPr>
          <w:sz w:val="28"/>
          <w:szCs w:val="28"/>
        </w:rPr>
        <w:t>[16]</w:t>
      </w:r>
      <w:r w:rsidRPr="00A63CD3">
        <w:rPr>
          <w:sz w:val="28"/>
          <w:szCs w:val="28"/>
        </w:rPr>
        <w:t xml:space="preserve">Эксплуатационные расходы включают в себя следующие статьи затрат: амортизационные отчисления, расходы на электроэнергию, затраты на гарантийное обслуживание, заработную плату обслуживающего персонала и рассчитываются по формуле </w:t>
      </w:r>
      <w:r>
        <w:rPr>
          <w:sz w:val="28"/>
          <w:szCs w:val="28"/>
        </w:rPr>
        <w:t>5.1.</w:t>
      </w:r>
    </w:p>
    <w:p w:rsidR="00090397" w:rsidRPr="00A63CD3" w:rsidRDefault="00090397" w:rsidP="00090397">
      <w:pPr>
        <w:spacing w:line="360" w:lineRule="auto"/>
        <w:ind w:firstLine="709"/>
        <w:jc w:val="right"/>
        <w:rPr>
          <w:sz w:val="28"/>
          <w:szCs w:val="28"/>
        </w:rPr>
      </w:pPr>
      <w:r w:rsidRPr="00A63CD3">
        <w:rPr>
          <w:sz w:val="28"/>
          <w:szCs w:val="28"/>
        </w:rPr>
        <w:t xml:space="preserve">Эрас = А + </w:t>
      </w:r>
      <w:r>
        <w:rPr>
          <w:sz w:val="28"/>
          <w:szCs w:val="28"/>
        </w:rPr>
        <w:t>Е + Г + З                                               (5.1)</w:t>
      </w:r>
    </w:p>
    <w:p w:rsidR="00090397" w:rsidRPr="00A63CD3" w:rsidRDefault="00090397" w:rsidP="00090397">
      <w:pPr>
        <w:spacing w:line="360" w:lineRule="auto"/>
        <w:ind w:firstLine="709"/>
        <w:jc w:val="both"/>
        <w:rPr>
          <w:sz w:val="28"/>
          <w:szCs w:val="28"/>
        </w:rPr>
      </w:pPr>
      <w:r w:rsidRPr="00A63CD3">
        <w:rPr>
          <w:sz w:val="28"/>
          <w:szCs w:val="28"/>
        </w:rPr>
        <w:t>Амортизационные отчисления аналога (цена/срок службы)</w:t>
      </w:r>
    </w:p>
    <w:p w:rsidR="00090397" w:rsidRPr="00A63CD3" w:rsidRDefault="00090397" w:rsidP="00090397">
      <w:pPr>
        <w:spacing w:line="360" w:lineRule="auto"/>
        <w:ind w:firstLine="709"/>
        <w:jc w:val="both"/>
        <w:rPr>
          <w:sz w:val="28"/>
          <w:szCs w:val="28"/>
        </w:rPr>
      </w:pPr>
      <w:r w:rsidRPr="00A63CD3">
        <w:rPr>
          <w:sz w:val="28"/>
          <w:szCs w:val="28"/>
        </w:rPr>
        <w:t>А</w:t>
      </w:r>
      <w:r w:rsidRPr="00A63CD3">
        <w:rPr>
          <w:sz w:val="28"/>
          <w:szCs w:val="28"/>
          <w:vertAlign w:val="subscript"/>
        </w:rPr>
        <w:t>ан</w:t>
      </w:r>
      <w:r w:rsidRPr="00A63CD3">
        <w:rPr>
          <w:sz w:val="28"/>
          <w:szCs w:val="28"/>
        </w:rPr>
        <w:t>=870526</w:t>
      </w:r>
      <w:r w:rsidRPr="00A63CD3">
        <w:rPr>
          <w:bCs/>
          <w:sz w:val="28"/>
          <w:szCs w:val="28"/>
        </w:rPr>
        <w:t>/5=174105,2</w:t>
      </w:r>
      <w:r w:rsidRPr="00A63CD3">
        <w:rPr>
          <w:sz w:val="28"/>
          <w:szCs w:val="28"/>
        </w:rPr>
        <w:t xml:space="preserve"> руб.</w:t>
      </w:r>
    </w:p>
    <w:p w:rsidR="00090397" w:rsidRPr="00A63CD3" w:rsidRDefault="00090397" w:rsidP="00090397">
      <w:pPr>
        <w:spacing w:line="360" w:lineRule="auto"/>
        <w:ind w:firstLine="709"/>
        <w:jc w:val="both"/>
        <w:rPr>
          <w:sz w:val="28"/>
          <w:szCs w:val="28"/>
        </w:rPr>
      </w:pPr>
      <w:r w:rsidRPr="00A63CD3">
        <w:rPr>
          <w:sz w:val="28"/>
          <w:szCs w:val="28"/>
        </w:rPr>
        <w:t>Амортизационные отчисления разрабатываемого устройства</w:t>
      </w:r>
    </w:p>
    <w:p w:rsidR="00090397" w:rsidRPr="00A63CD3" w:rsidRDefault="00090397" w:rsidP="00090397">
      <w:pPr>
        <w:spacing w:line="360" w:lineRule="auto"/>
        <w:ind w:firstLine="709"/>
        <w:jc w:val="both"/>
        <w:rPr>
          <w:sz w:val="28"/>
          <w:szCs w:val="28"/>
        </w:rPr>
      </w:pPr>
      <w:r w:rsidRPr="00A63CD3">
        <w:rPr>
          <w:sz w:val="28"/>
          <w:szCs w:val="28"/>
        </w:rPr>
        <w:t>А</w:t>
      </w:r>
      <w:r w:rsidRPr="00A63CD3">
        <w:rPr>
          <w:sz w:val="28"/>
          <w:szCs w:val="28"/>
          <w:vertAlign w:val="subscript"/>
        </w:rPr>
        <w:t>ус</w:t>
      </w:r>
      <w:r w:rsidRPr="00A63CD3">
        <w:rPr>
          <w:sz w:val="28"/>
          <w:szCs w:val="28"/>
        </w:rPr>
        <w:t>=1290825,7/10=129082,57  руб.</w:t>
      </w:r>
    </w:p>
    <w:p w:rsidR="00090397" w:rsidRPr="00A63CD3" w:rsidRDefault="00090397" w:rsidP="00090397">
      <w:pPr>
        <w:spacing w:line="360" w:lineRule="auto"/>
        <w:ind w:firstLine="709"/>
        <w:jc w:val="both"/>
        <w:rPr>
          <w:sz w:val="28"/>
          <w:szCs w:val="28"/>
        </w:rPr>
      </w:pPr>
      <w:r w:rsidRPr="00A63CD3">
        <w:rPr>
          <w:sz w:val="28"/>
          <w:szCs w:val="28"/>
        </w:rPr>
        <w:lastRenderedPageBreak/>
        <w:t>Затраты на электроэнергию вычисляются по следующей формуле</w:t>
      </w:r>
      <w:r>
        <w:rPr>
          <w:sz w:val="28"/>
          <w:szCs w:val="28"/>
        </w:rPr>
        <w:t xml:space="preserve"> 5.2</w:t>
      </w:r>
    </w:p>
    <w:p w:rsidR="00090397" w:rsidRPr="00A63CD3" w:rsidRDefault="00090397" w:rsidP="00090397">
      <w:pPr>
        <w:spacing w:line="360" w:lineRule="auto"/>
        <w:ind w:firstLine="709"/>
        <w:jc w:val="right"/>
        <w:rPr>
          <w:sz w:val="28"/>
          <w:szCs w:val="28"/>
        </w:rPr>
      </w:pPr>
      <w:r w:rsidRPr="00A63CD3">
        <w:rPr>
          <w:sz w:val="28"/>
          <w:szCs w:val="28"/>
        </w:rPr>
        <w:t>Е=Р*</w:t>
      </w:r>
      <w:r w:rsidRPr="00A63CD3">
        <w:rPr>
          <w:sz w:val="28"/>
          <w:szCs w:val="28"/>
          <w:lang w:val="en-US"/>
        </w:rPr>
        <w:t>t</w:t>
      </w:r>
      <w:r w:rsidRPr="00A63CD3">
        <w:rPr>
          <w:sz w:val="28"/>
          <w:szCs w:val="28"/>
        </w:rPr>
        <w:t>*Т</w:t>
      </w:r>
      <w:r>
        <w:rPr>
          <w:sz w:val="28"/>
          <w:szCs w:val="28"/>
        </w:rPr>
        <w:t xml:space="preserve">                                                  (5.2)</w:t>
      </w:r>
    </w:p>
    <w:p w:rsidR="00090397" w:rsidRPr="00A63CD3" w:rsidRDefault="00090397" w:rsidP="00090397">
      <w:pPr>
        <w:spacing w:line="360" w:lineRule="auto"/>
        <w:ind w:firstLine="709"/>
        <w:jc w:val="both"/>
        <w:rPr>
          <w:sz w:val="28"/>
          <w:szCs w:val="28"/>
        </w:rPr>
      </w:pPr>
      <w:r w:rsidRPr="00A63CD3">
        <w:rPr>
          <w:sz w:val="28"/>
          <w:szCs w:val="28"/>
        </w:rPr>
        <w:t>где</w:t>
      </w:r>
      <w:r w:rsidRPr="00A63CD3">
        <w:rPr>
          <w:sz w:val="28"/>
          <w:szCs w:val="28"/>
        </w:rPr>
        <w:tab/>
      </w:r>
      <w:r w:rsidRPr="00A63CD3">
        <w:rPr>
          <w:sz w:val="28"/>
          <w:szCs w:val="28"/>
          <w:lang w:val="en-US"/>
        </w:rPr>
        <w:t>P</w:t>
      </w:r>
      <w:r w:rsidRPr="00A63CD3">
        <w:rPr>
          <w:sz w:val="28"/>
          <w:szCs w:val="28"/>
        </w:rPr>
        <w:t xml:space="preserve"> - потребляемая мощность (разработки, аналога);</w:t>
      </w:r>
    </w:p>
    <w:p w:rsidR="00090397" w:rsidRPr="00A63CD3" w:rsidRDefault="00090397" w:rsidP="00090397">
      <w:pPr>
        <w:spacing w:line="360" w:lineRule="auto"/>
        <w:ind w:firstLine="709"/>
        <w:jc w:val="both"/>
        <w:rPr>
          <w:sz w:val="28"/>
          <w:szCs w:val="28"/>
        </w:rPr>
      </w:pPr>
      <w:r w:rsidRPr="00A63CD3">
        <w:rPr>
          <w:sz w:val="28"/>
          <w:szCs w:val="28"/>
          <w:lang w:val="en-US"/>
        </w:rPr>
        <w:t>t</w:t>
      </w:r>
      <w:r w:rsidRPr="00A63CD3">
        <w:rPr>
          <w:sz w:val="28"/>
          <w:szCs w:val="28"/>
        </w:rPr>
        <w:t xml:space="preserve"> - время действия в течение года (8760 ч);</w:t>
      </w:r>
    </w:p>
    <w:p w:rsidR="00090397" w:rsidRPr="00A63CD3" w:rsidRDefault="00090397" w:rsidP="00090397">
      <w:pPr>
        <w:spacing w:line="360" w:lineRule="auto"/>
        <w:ind w:firstLine="709"/>
        <w:jc w:val="both"/>
        <w:rPr>
          <w:sz w:val="28"/>
          <w:szCs w:val="28"/>
        </w:rPr>
      </w:pPr>
      <w:r w:rsidRPr="00A63CD3">
        <w:rPr>
          <w:sz w:val="28"/>
          <w:szCs w:val="28"/>
        </w:rPr>
        <w:t>Т - тариф за 1 кВт/ч (</w:t>
      </w:r>
      <w:r w:rsidRPr="002D4C7C">
        <w:rPr>
          <w:sz w:val="28"/>
          <w:szCs w:val="28"/>
        </w:rPr>
        <w:t>3,5</w:t>
      </w:r>
      <w:r>
        <w:rPr>
          <w:sz w:val="28"/>
          <w:szCs w:val="28"/>
        </w:rPr>
        <w:t xml:space="preserve"> руб.).</w:t>
      </w:r>
    </w:p>
    <w:p w:rsidR="00090397" w:rsidRPr="00A63CD3" w:rsidRDefault="00090397" w:rsidP="00090397">
      <w:pPr>
        <w:spacing w:line="360" w:lineRule="auto"/>
        <w:ind w:firstLine="709"/>
        <w:jc w:val="both"/>
        <w:rPr>
          <w:sz w:val="28"/>
          <w:szCs w:val="28"/>
        </w:rPr>
      </w:pPr>
      <w:r w:rsidRPr="00A63CD3">
        <w:rPr>
          <w:sz w:val="28"/>
          <w:szCs w:val="28"/>
        </w:rPr>
        <w:t>Таким образом, затраты на электроэнергию разрабатываемого устройства составляют</w:t>
      </w:r>
      <w:r>
        <w:rPr>
          <w:sz w:val="28"/>
          <w:szCs w:val="28"/>
        </w:rPr>
        <w:t>:</w:t>
      </w:r>
    </w:p>
    <w:p w:rsidR="00090397" w:rsidRPr="00A63CD3" w:rsidRDefault="00090397" w:rsidP="00090397">
      <w:pPr>
        <w:spacing w:line="360" w:lineRule="auto"/>
        <w:ind w:firstLine="709"/>
        <w:jc w:val="both"/>
        <w:rPr>
          <w:sz w:val="28"/>
          <w:szCs w:val="28"/>
        </w:rPr>
      </w:pPr>
      <w:r w:rsidRPr="00A63CD3">
        <w:rPr>
          <w:sz w:val="28"/>
          <w:szCs w:val="28"/>
        </w:rPr>
        <w:t>Е у=0,195кВт ∙ 8760ч</w:t>
      </w:r>
      <w:r>
        <w:rPr>
          <w:sz w:val="28"/>
          <w:szCs w:val="28"/>
        </w:rPr>
        <w:t>ас</w:t>
      </w:r>
      <w:r w:rsidRPr="00A63CD3">
        <w:rPr>
          <w:sz w:val="28"/>
          <w:szCs w:val="28"/>
        </w:rPr>
        <w:t>∙ 3,5кВт/ч=5978руб.</w:t>
      </w:r>
    </w:p>
    <w:p w:rsidR="00090397" w:rsidRPr="00A63CD3" w:rsidRDefault="00090397" w:rsidP="00090397">
      <w:pPr>
        <w:spacing w:line="360" w:lineRule="auto"/>
        <w:ind w:firstLine="709"/>
        <w:jc w:val="both"/>
        <w:rPr>
          <w:sz w:val="28"/>
          <w:szCs w:val="28"/>
        </w:rPr>
      </w:pPr>
      <w:r w:rsidRPr="00A63CD3">
        <w:rPr>
          <w:sz w:val="28"/>
          <w:szCs w:val="28"/>
        </w:rPr>
        <w:t>Затраты на электроэнергию аналога</w:t>
      </w:r>
      <w:r>
        <w:rPr>
          <w:sz w:val="28"/>
          <w:szCs w:val="28"/>
        </w:rPr>
        <w:t>:</w:t>
      </w:r>
    </w:p>
    <w:p w:rsidR="00090397" w:rsidRPr="00A63CD3" w:rsidRDefault="00090397" w:rsidP="00090397">
      <w:pPr>
        <w:spacing w:line="360" w:lineRule="auto"/>
        <w:ind w:firstLine="709"/>
        <w:jc w:val="both"/>
        <w:rPr>
          <w:sz w:val="28"/>
          <w:szCs w:val="28"/>
        </w:rPr>
      </w:pPr>
      <w:r w:rsidRPr="00A63CD3">
        <w:rPr>
          <w:sz w:val="28"/>
          <w:szCs w:val="28"/>
        </w:rPr>
        <w:t>Е а=0,24 ∙  8760 ∙ 3,5=7358,4руб.</w:t>
      </w:r>
    </w:p>
    <w:p w:rsidR="00090397" w:rsidRPr="00A63CD3" w:rsidRDefault="00090397" w:rsidP="00090397">
      <w:pPr>
        <w:spacing w:line="360" w:lineRule="auto"/>
        <w:ind w:firstLine="709"/>
        <w:jc w:val="both"/>
        <w:rPr>
          <w:sz w:val="28"/>
          <w:szCs w:val="28"/>
        </w:rPr>
      </w:pPr>
      <w:r w:rsidRPr="00A63CD3">
        <w:rPr>
          <w:sz w:val="28"/>
          <w:szCs w:val="28"/>
        </w:rPr>
        <w:t>Затраты на гарантийное обслуживание, т.е. на проведение текущего ремонта составляют1100 руб.</w:t>
      </w:r>
    </w:p>
    <w:p w:rsidR="00090397" w:rsidRPr="00A63CD3" w:rsidRDefault="00090397" w:rsidP="00090397">
      <w:pPr>
        <w:spacing w:line="360" w:lineRule="auto"/>
        <w:ind w:firstLine="709"/>
        <w:jc w:val="both"/>
        <w:rPr>
          <w:sz w:val="28"/>
          <w:szCs w:val="28"/>
        </w:rPr>
      </w:pPr>
      <w:r w:rsidRPr="00A63CD3">
        <w:rPr>
          <w:sz w:val="28"/>
          <w:szCs w:val="28"/>
        </w:rPr>
        <w:t xml:space="preserve">Заработная плата обслуживающего персонала </w:t>
      </w:r>
      <w:r>
        <w:rPr>
          <w:sz w:val="28"/>
          <w:szCs w:val="28"/>
        </w:rPr>
        <w:t>вычисляется по формуле 5.3.</w:t>
      </w:r>
    </w:p>
    <w:p w:rsidR="00090397" w:rsidRPr="004F606E" w:rsidRDefault="00090397" w:rsidP="00090397">
      <w:pPr>
        <w:spacing w:line="360" w:lineRule="auto"/>
        <w:ind w:firstLine="709"/>
        <w:jc w:val="right"/>
        <w:rPr>
          <w:sz w:val="28"/>
          <w:szCs w:val="28"/>
        </w:rPr>
      </w:pPr>
      <w:r w:rsidRPr="00A63CD3">
        <w:rPr>
          <w:position w:val="-12"/>
          <w:sz w:val="28"/>
          <w:szCs w:val="28"/>
        </w:rPr>
        <w:object w:dxaOrig="2500" w:dyaOrig="360">
          <v:shape id="_x0000_i1204" type="#_x0000_t75" style="width:147.15pt;height:21.15pt" o:ole="">
            <v:imagedata r:id="rId401" o:title=""/>
          </v:shape>
          <o:OLEObject Type="Embed" ProgID="Equation.3" ShapeID="_x0000_i1204" DrawAspect="Content" ObjectID="_1588827891" r:id="rId402"/>
        </w:object>
      </w:r>
      <w:r>
        <w:rPr>
          <w:position w:val="-12"/>
          <w:sz w:val="28"/>
          <w:szCs w:val="28"/>
        </w:rPr>
        <w:t xml:space="preserve">                                              (5.3)</w:t>
      </w:r>
    </w:p>
    <w:p w:rsidR="00090397" w:rsidRPr="00A63CD3" w:rsidRDefault="00090397" w:rsidP="00090397">
      <w:pPr>
        <w:spacing w:line="360" w:lineRule="auto"/>
        <w:ind w:firstLine="709"/>
        <w:jc w:val="both"/>
        <w:rPr>
          <w:sz w:val="28"/>
          <w:szCs w:val="28"/>
        </w:rPr>
      </w:pPr>
      <w:r w:rsidRPr="00A63CD3">
        <w:rPr>
          <w:sz w:val="28"/>
          <w:szCs w:val="28"/>
        </w:rPr>
        <w:t xml:space="preserve">где Здоп=0,1;  </w:t>
      </w:r>
      <w:r w:rsidRPr="00A63CD3">
        <w:rPr>
          <w:sz w:val="28"/>
          <w:szCs w:val="28"/>
          <w:lang w:val="en-US"/>
        </w:rPr>
        <w:t>L</w:t>
      </w:r>
      <w:r w:rsidRPr="00A63CD3">
        <w:rPr>
          <w:sz w:val="28"/>
          <w:szCs w:val="28"/>
        </w:rPr>
        <w:t>=0.302 – коэффициенты, учитывающие дополнительную зарплату и начисления  на всю зарплату.</w:t>
      </w:r>
    </w:p>
    <w:p w:rsidR="00090397" w:rsidRPr="004F606E" w:rsidRDefault="00090397" w:rsidP="00090397">
      <w:pPr>
        <w:spacing w:line="360" w:lineRule="auto"/>
        <w:ind w:firstLine="709"/>
        <w:jc w:val="both"/>
        <w:rPr>
          <w:sz w:val="28"/>
          <w:szCs w:val="28"/>
        </w:rPr>
      </w:pPr>
      <w:r w:rsidRPr="004F606E">
        <w:rPr>
          <w:position w:val="-10"/>
          <w:sz w:val="28"/>
          <w:szCs w:val="28"/>
        </w:rPr>
        <w:object w:dxaOrig="3519" w:dyaOrig="320">
          <v:shape id="_x0000_i1205" type="#_x0000_t75" style="width:213.65pt;height:18.8pt" o:ole="">
            <v:imagedata r:id="rId403" o:title=""/>
          </v:shape>
          <o:OLEObject Type="Embed" ProgID="Equation.3" ShapeID="_x0000_i1205" DrawAspect="Content" ObjectID="_1588827892" r:id="rId404"/>
        </w:object>
      </w:r>
      <w:r w:rsidRPr="004F606E">
        <w:rPr>
          <w:sz w:val="28"/>
          <w:szCs w:val="28"/>
        </w:rPr>
        <w:t>руб.</w:t>
      </w:r>
    </w:p>
    <w:p w:rsidR="00090397" w:rsidRPr="00A63CD3" w:rsidRDefault="00090397" w:rsidP="00090397">
      <w:pPr>
        <w:spacing w:line="360" w:lineRule="auto"/>
        <w:ind w:firstLine="709"/>
        <w:jc w:val="both"/>
        <w:rPr>
          <w:sz w:val="28"/>
          <w:szCs w:val="28"/>
        </w:rPr>
      </w:pPr>
      <w:r w:rsidRPr="00A63CD3">
        <w:rPr>
          <w:sz w:val="28"/>
          <w:szCs w:val="28"/>
        </w:rPr>
        <w:t>Следовательно, затраты на эксплуатацию равны</w:t>
      </w:r>
    </w:p>
    <w:p w:rsidR="00090397" w:rsidRPr="00A63CD3" w:rsidRDefault="00090397" w:rsidP="00090397">
      <w:pPr>
        <w:spacing w:line="360" w:lineRule="auto"/>
        <w:ind w:firstLine="709"/>
        <w:jc w:val="both"/>
        <w:rPr>
          <w:sz w:val="28"/>
          <w:szCs w:val="28"/>
        </w:rPr>
      </w:pPr>
      <w:r w:rsidRPr="00A63CD3">
        <w:rPr>
          <w:sz w:val="28"/>
          <w:szCs w:val="28"/>
        </w:rPr>
        <w:t>Эрас у=137462,57 (руб./год) – разраб</w:t>
      </w:r>
      <w:r>
        <w:rPr>
          <w:sz w:val="28"/>
          <w:szCs w:val="28"/>
        </w:rPr>
        <w:t>атываемого проекта</w:t>
      </w:r>
      <w:r w:rsidRPr="00A63CD3">
        <w:rPr>
          <w:sz w:val="28"/>
          <w:szCs w:val="28"/>
        </w:rPr>
        <w:t>,</w:t>
      </w:r>
    </w:p>
    <w:p w:rsidR="00090397" w:rsidRPr="00A63CD3" w:rsidRDefault="00090397" w:rsidP="00090397">
      <w:pPr>
        <w:spacing w:line="360" w:lineRule="auto"/>
        <w:ind w:firstLine="709"/>
        <w:jc w:val="both"/>
        <w:rPr>
          <w:sz w:val="28"/>
          <w:szCs w:val="28"/>
        </w:rPr>
      </w:pPr>
      <w:r w:rsidRPr="00A63CD3">
        <w:rPr>
          <w:sz w:val="28"/>
          <w:szCs w:val="28"/>
        </w:rPr>
        <w:t>Эрас а=183865,6(руб./год) – аналога.</w:t>
      </w:r>
    </w:p>
    <w:p w:rsidR="00090397" w:rsidRPr="00A63CD3" w:rsidRDefault="00090397" w:rsidP="00090397">
      <w:pPr>
        <w:spacing w:line="360" w:lineRule="auto"/>
        <w:ind w:firstLine="709"/>
        <w:jc w:val="both"/>
        <w:rPr>
          <w:sz w:val="28"/>
          <w:szCs w:val="28"/>
        </w:rPr>
      </w:pPr>
      <w:r w:rsidRPr="00A63CD3">
        <w:rPr>
          <w:sz w:val="28"/>
          <w:szCs w:val="28"/>
        </w:rPr>
        <w:t>Результаты сравнения экономических показателей проектируемого устройства и аналога сведем в таблицу</w:t>
      </w:r>
      <w:r>
        <w:rPr>
          <w:sz w:val="28"/>
          <w:szCs w:val="28"/>
        </w:rPr>
        <w:t xml:space="preserve"> 5.9</w:t>
      </w:r>
      <w:r w:rsidRPr="00A63CD3">
        <w:rPr>
          <w:sz w:val="28"/>
          <w:szCs w:val="28"/>
        </w:rPr>
        <w:t>.</w:t>
      </w:r>
    </w:p>
    <w:p w:rsidR="00090397" w:rsidRPr="00A63CD3" w:rsidRDefault="00090397" w:rsidP="00090397">
      <w:pPr>
        <w:spacing w:line="360" w:lineRule="auto"/>
        <w:ind w:firstLine="709"/>
        <w:jc w:val="both"/>
        <w:rPr>
          <w:sz w:val="28"/>
          <w:szCs w:val="28"/>
        </w:rPr>
      </w:pPr>
      <w:r w:rsidRPr="00A63CD3">
        <w:rPr>
          <w:sz w:val="28"/>
          <w:szCs w:val="28"/>
        </w:rPr>
        <w:t xml:space="preserve">Таблица </w:t>
      </w:r>
      <w:r>
        <w:rPr>
          <w:sz w:val="28"/>
          <w:szCs w:val="28"/>
        </w:rPr>
        <w:t xml:space="preserve"> 5.9- </w:t>
      </w:r>
      <w:r w:rsidRPr="00A63CD3">
        <w:rPr>
          <w:sz w:val="28"/>
          <w:szCs w:val="28"/>
        </w:rPr>
        <w:t xml:space="preserve">Сравнение основных экономических показателей </w:t>
      </w:r>
    </w:p>
    <w:tbl>
      <w:tblPr>
        <w:tblStyle w:val="ab"/>
        <w:tblW w:w="0" w:type="auto"/>
        <w:tblLook w:val="04A0"/>
      </w:tblPr>
      <w:tblGrid>
        <w:gridCol w:w="2515"/>
        <w:gridCol w:w="2447"/>
        <w:gridCol w:w="2445"/>
        <w:gridCol w:w="2447"/>
      </w:tblGrid>
      <w:tr w:rsidR="00090397" w:rsidRPr="00A63CD3" w:rsidTr="002E3A07">
        <w:tc>
          <w:tcPr>
            <w:tcW w:w="2463" w:type="dxa"/>
            <w:vAlign w:val="center"/>
          </w:tcPr>
          <w:p w:rsidR="00090397" w:rsidRPr="00A63CD3" w:rsidRDefault="00090397" w:rsidP="002E3A07">
            <w:pPr>
              <w:autoSpaceDE w:val="0"/>
              <w:autoSpaceDN w:val="0"/>
              <w:adjustRightInd w:val="0"/>
              <w:jc w:val="center"/>
              <w:rPr>
                <w:sz w:val="28"/>
                <w:szCs w:val="28"/>
              </w:rPr>
            </w:pPr>
            <w:r w:rsidRPr="00A63CD3">
              <w:rPr>
                <w:color w:val="000000"/>
                <w:sz w:val="28"/>
                <w:szCs w:val="28"/>
              </w:rPr>
              <w:t>Показатель</w:t>
            </w:r>
          </w:p>
        </w:tc>
        <w:tc>
          <w:tcPr>
            <w:tcW w:w="2463" w:type="dxa"/>
            <w:vAlign w:val="center"/>
          </w:tcPr>
          <w:p w:rsidR="00090397" w:rsidRPr="00A63CD3" w:rsidRDefault="00090397" w:rsidP="002E3A07">
            <w:pPr>
              <w:autoSpaceDE w:val="0"/>
              <w:autoSpaceDN w:val="0"/>
              <w:adjustRightInd w:val="0"/>
              <w:jc w:val="center"/>
              <w:rPr>
                <w:sz w:val="28"/>
                <w:szCs w:val="28"/>
              </w:rPr>
            </w:pPr>
            <w:r w:rsidRPr="00A63CD3">
              <w:rPr>
                <w:color w:val="000000"/>
                <w:sz w:val="28"/>
                <w:szCs w:val="28"/>
              </w:rPr>
              <w:t>Единица измерения</w:t>
            </w:r>
          </w:p>
        </w:tc>
        <w:tc>
          <w:tcPr>
            <w:tcW w:w="2464" w:type="dxa"/>
            <w:vAlign w:val="center"/>
          </w:tcPr>
          <w:p w:rsidR="00090397" w:rsidRPr="00A63CD3" w:rsidRDefault="00090397" w:rsidP="002E3A07">
            <w:pPr>
              <w:autoSpaceDE w:val="0"/>
              <w:autoSpaceDN w:val="0"/>
              <w:adjustRightInd w:val="0"/>
              <w:jc w:val="center"/>
              <w:rPr>
                <w:sz w:val="28"/>
                <w:szCs w:val="28"/>
              </w:rPr>
            </w:pPr>
            <w:r w:rsidRPr="00A63CD3">
              <w:rPr>
                <w:color w:val="000000"/>
                <w:sz w:val="28"/>
                <w:szCs w:val="28"/>
              </w:rPr>
              <w:t>Аналог</w:t>
            </w:r>
          </w:p>
        </w:tc>
        <w:tc>
          <w:tcPr>
            <w:tcW w:w="2464" w:type="dxa"/>
            <w:vAlign w:val="center"/>
          </w:tcPr>
          <w:p w:rsidR="00090397" w:rsidRPr="00A63CD3" w:rsidRDefault="00090397" w:rsidP="002E3A07">
            <w:pPr>
              <w:autoSpaceDE w:val="0"/>
              <w:autoSpaceDN w:val="0"/>
              <w:adjustRightInd w:val="0"/>
              <w:jc w:val="center"/>
              <w:rPr>
                <w:sz w:val="28"/>
                <w:szCs w:val="28"/>
              </w:rPr>
            </w:pPr>
            <w:r w:rsidRPr="00A63CD3">
              <w:rPr>
                <w:color w:val="000000"/>
                <w:sz w:val="28"/>
                <w:szCs w:val="28"/>
              </w:rPr>
              <w:t>Проект</w:t>
            </w:r>
          </w:p>
        </w:tc>
      </w:tr>
      <w:tr w:rsidR="00090397" w:rsidRPr="00A63CD3" w:rsidTr="002E3A07">
        <w:tc>
          <w:tcPr>
            <w:tcW w:w="2463" w:type="dxa"/>
            <w:vAlign w:val="center"/>
          </w:tcPr>
          <w:p w:rsidR="00090397" w:rsidRPr="00A63CD3" w:rsidRDefault="00090397" w:rsidP="002E3A07">
            <w:pPr>
              <w:autoSpaceDE w:val="0"/>
              <w:autoSpaceDN w:val="0"/>
              <w:adjustRightInd w:val="0"/>
              <w:rPr>
                <w:sz w:val="28"/>
                <w:szCs w:val="28"/>
              </w:rPr>
            </w:pPr>
            <w:r w:rsidRPr="00A63CD3">
              <w:rPr>
                <w:color w:val="000000"/>
                <w:sz w:val="28"/>
                <w:szCs w:val="28"/>
              </w:rPr>
              <w:t>Эксплуатационные расходы</w:t>
            </w:r>
          </w:p>
        </w:tc>
        <w:tc>
          <w:tcPr>
            <w:tcW w:w="2463" w:type="dxa"/>
            <w:vAlign w:val="center"/>
          </w:tcPr>
          <w:p w:rsidR="00090397" w:rsidRPr="00A63CD3" w:rsidRDefault="00090397" w:rsidP="002E3A07">
            <w:pPr>
              <w:autoSpaceDE w:val="0"/>
              <w:autoSpaceDN w:val="0"/>
              <w:adjustRightInd w:val="0"/>
              <w:jc w:val="center"/>
              <w:rPr>
                <w:sz w:val="28"/>
                <w:szCs w:val="28"/>
              </w:rPr>
            </w:pPr>
            <w:r w:rsidRPr="00A63CD3">
              <w:rPr>
                <w:color w:val="000000"/>
                <w:sz w:val="28"/>
                <w:szCs w:val="28"/>
              </w:rPr>
              <w:t>руб.</w:t>
            </w:r>
          </w:p>
        </w:tc>
        <w:tc>
          <w:tcPr>
            <w:tcW w:w="2464" w:type="dxa"/>
            <w:vAlign w:val="center"/>
          </w:tcPr>
          <w:p w:rsidR="00090397" w:rsidRPr="00A63CD3" w:rsidRDefault="00090397" w:rsidP="002E3A07">
            <w:pPr>
              <w:autoSpaceDE w:val="0"/>
              <w:autoSpaceDN w:val="0"/>
              <w:adjustRightInd w:val="0"/>
              <w:jc w:val="center"/>
              <w:rPr>
                <w:sz w:val="28"/>
                <w:szCs w:val="28"/>
              </w:rPr>
            </w:pPr>
            <w:r w:rsidRPr="00A63CD3">
              <w:rPr>
                <w:sz w:val="28"/>
                <w:szCs w:val="28"/>
              </w:rPr>
              <w:t>183865,6</w:t>
            </w:r>
          </w:p>
        </w:tc>
        <w:tc>
          <w:tcPr>
            <w:tcW w:w="2464" w:type="dxa"/>
            <w:vAlign w:val="center"/>
          </w:tcPr>
          <w:p w:rsidR="00090397" w:rsidRPr="00A63CD3" w:rsidRDefault="00090397" w:rsidP="002E3A07">
            <w:pPr>
              <w:autoSpaceDE w:val="0"/>
              <w:autoSpaceDN w:val="0"/>
              <w:adjustRightInd w:val="0"/>
              <w:jc w:val="center"/>
              <w:rPr>
                <w:color w:val="0000FF"/>
                <w:sz w:val="28"/>
                <w:szCs w:val="28"/>
              </w:rPr>
            </w:pPr>
            <w:r w:rsidRPr="00A63CD3">
              <w:rPr>
                <w:sz w:val="28"/>
                <w:szCs w:val="28"/>
              </w:rPr>
              <w:t>137462,57</w:t>
            </w:r>
          </w:p>
        </w:tc>
      </w:tr>
      <w:tr w:rsidR="00090397" w:rsidRPr="00A63CD3" w:rsidTr="002E3A07">
        <w:tc>
          <w:tcPr>
            <w:tcW w:w="2463" w:type="dxa"/>
            <w:vAlign w:val="center"/>
          </w:tcPr>
          <w:p w:rsidR="00090397" w:rsidRPr="00A63CD3" w:rsidRDefault="00090397" w:rsidP="002E3A07">
            <w:pPr>
              <w:autoSpaceDE w:val="0"/>
              <w:autoSpaceDN w:val="0"/>
              <w:adjustRightInd w:val="0"/>
              <w:rPr>
                <w:color w:val="000000"/>
                <w:sz w:val="28"/>
                <w:szCs w:val="28"/>
              </w:rPr>
            </w:pPr>
            <w:r w:rsidRPr="00A63CD3">
              <w:rPr>
                <w:color w:val="000000"/>
                <w:sz w:val="28"/>
                <w:szCs w:val="28"/>
              </w:rPr>
              <w:t>Амортизация</w:t>
            </w:r>
          </w:p>
        </w:tc>
        <w:tc>
          <w:tcPr>
            <w:tcW w:w="2463" w:type="dxa"/>
            <w:vAlign w:val="center"/>
          </w:tcPr>
          <w:p w:rsidR="00090397" w:rsidRPr="00A63CD3" w:rsidRDefault="00090397" w:rsidP="002E3A07">
            <w:pPr>
              <w:autoSpaceDE w:val="0"/>
              <w:autoSpaceDN w:val="0"/>
              <w:adjustRightInd w:val="0"/>
              <w:jc w:val="center"/>
              <w:rPr>
                <w:color w:val="000000"/>
                <w:sz w:val="28"/>
                <w:szCs w:val="28"/>
              </w:rPr>
            </w:pPr>
            <w:r w:rsidRPr="00A63CD3">
              <w:rPr>
                <w:color w:val="000000"/>
                <w:sz w:val="28"/>
                <w:szCs w:val="28"/>
              </w:rPr>
              <w:t>руб.</w:t>
            </w:r>
          </w:p>
        </w:tc>
        <w:tc>
          <w:tcPr>
            <w:tcW w:w="2464" w:type="dxa"/>
            <w:vAlign w:val="center"/>
          </w:tcPr>
          <w:p w:rsidR="00090397" w:rsidRPr="00A63CD3" w:rsidRDefault="00090397" w:rsidP="002E3A07">
            <w:pPr>
              <w:autoSpaceDE w:val="0"/>
              <w:autoSpaceDN w:val="0"/>
              <w:adjustRightInd w:val="0"/>
              <w:jc w:val="center"/>
              <w:rPr>
                <w:color w:val="000000"/>
                <w:sz w:val="28"/>
                <w:szCs w:val="28"/>
              </w:rPr>
            </w:pPr>
            <w:r w:rsidRPr="00A63CD3">
              <w:rPr>
                <w:bCs/>
                <w:sz w:val="28"/>
                <w:szCs w:val="28"/>
              </w:rPr>
              <w:t>174105,2</w:t>
            </w:r>
          </w:p>
        </w:tc>
        <w:tc>
          <w:tcPr>
            <w:tcW w:w="2464" w:type="dxa"/>
            <w:vAlign w:val="center"/>
          </w:tcPr>
          <w:p w:rsidR="00090397" w:rsidRPr="00A63CD3" w:rsidRDefault="00090397" w:rsidP="002E3A07">
            <w:pPr>
              <w:autoSpaceDE w:val="0"/>
              <w:autoSpaceDN w:val="0"/>
              <w:adjustRightInd w:val="0"/>
              <w:jc w:val="center"/>
              <w:rPr>
                <w:sz w:val="28"/>
                <w:szCs w:val="28"/>
              </w:rPr>
            </w:pPr>
            <w:r w:rsidRPr="00A63CD3">
              <w:rPr>
                <w:sz w:val="28"/>
                <w:szCs w:val="28"/>
              </w:rPr>
              <w:t>129082,57</w:t>
            </w:r>
          </w:p>
        </w:tc>
      </w:tr>
      <w:tr w:rsidR="00090397" w:rsidRPr="00A63CD3" w:rsidTr="002E3A07">
        <w:tc>
          <w:tcPr>
            <w:tcW w:w="2463" w:type="dxa"/>
            <w:vAlign w:val="center"/>
          </w:tcPr>
          <w:p w:rsidR="00090397" w:rsidRPr="00A63CD3" w:rsidRDefault="00090397" w:rsidP="002E3A07">
            <w:pPr>
              <w:autoSpaceDE w:val="0"/>
              <w:autoSpaceDN w:val="0"/>
              <w:adjustRightInd w:val="0"/>
              <w:rPr>
                <w:color w:val="000000"/>
                <w:sz w:val="28"/>
                <w:szCs w:val="28"/>
              </w:rPr>
            </w:pPr>
            <w:r w:rsidRPr="00A63CD3">
              <w:rPr>
                <w:color w:val="000000"/>
                <w:sz w:val="28"/>
                <w:szCs w:val="28"/>
              </w:rPr>
              <w:t>Срок службы</w:t>
            </w:r>
          </w:p>
        </w:tc>
        <w:tc>
          <w:tcPr>
            <w:tcW w:w="2463" w:type="dxa"/>
            <w:vAlign w:val="center"/>
          </w:tcPr>
          <w:p w:rsidR="00090397" w:rsidRPr="00A63CD3" w:rsidRDefault="00090397" w:rsidP="002E3A07">
            <w:pPr>
              <w:autoSpaceDE w:val="0"/>
              <w:autoSpaceDN w:val="0"/>
              <w:adjustRightInd w:val="0"/>
              <w:jc w:val="center"/>
              <w:rPr>
                <w:color w:val="000000"/>
                <w:sz w:val="28"/>
                <w:szCs w:val="28"/>
              </w:rPr>
            </w:pPr>
            <w:r w:rsidRPr="00A63CD3">
              <w:rPr>
                <w:color w:val="000000"/>
                <w:sz w:val="28"/>
                <w:szCs w:val="28"/>
              </w:rPr>
              <w:t>лет</w:t>
            </w:r>
          </w:p>
        </w:tc>
        <w:tc>
          <w:tcPr>
            <w:tcW w:w="2464" w:type="dxa"/>
            <w:vAlign w:val="center"/>
          </w:tcPr>
          <w:p w:rsidR="00090397" w:rsidRPr="00A63CD3" w:rsidRDefault="00090397" w:rsidP="002E3A07">
            <w:pPr>
              <w:autoSpaceDE w:val="0"/>
              <w:autoSpaceDN w:val="0"/>
              <w:adjustRightInd w:val="0"/>
              <w:jc w:val="center"/>
              <w:rPr>
                <w:color w:val="000000"/>
                <w:sz w:val="28"/>
                <w:szCs w:val="28"/>
              </w:rPr>
            </w:pPr>
            <w:r>
              <w:rPr>
                <w:color w:val="000000"/>
                <w:sz w:val="28"/>
                <w:szCs w:val="28"/>
              </w:rPr>
              <w:t>5</w:t>
            </w:r>
          </w:p>
        </w:tc>
        <w:tc>
          <w:tcPr>
            <w:tcW w:w="2464" w:type="dxa"/>
            <w:vAlign w:val="center"/>
          </w:tcPr>
          <w:p w:rsidR="00090397" w:rsidRPr="00A63CD3" w:rsidRDefault="00090397" w:rsidP="002E3A07">
            <w:pPr>
              <w:autoSpaceDE w:val="0"/>
              <w:autoSpaceDN w:val="0"/>
              <w:adjustRightInd w:val="0"/>
              <w:jc w:val="center"/>
              <w:rPr>
                <w:sz w:val="28"/>
                <w:szCs w:val="28"/>
              </w:rPr>
            </w:pPr>
            <w:r w:rsidRPr="00A63CD3">
              <w:rPr>
                <w:sz w:val="28"/>
                <w:szCs w:val="28"/>
              </w:rPr>
              <w:t>10</w:t>
            </w:r>
          </w:p>
        </w:tc>
      </w:tr>
      <w:tr w:rsidR="00090397" w:rsidRPr="00A63CD3" w:rsidTr="002E3A07">
        <w:tc>
          <w:tcPr>
            <w:tcW w:w="2463" w:type="dxa"/>
            <w:vAlign w:val="center"/>
          </w:tcPr>
          <w:p w:rsidR="00090397" w:rsidRPr="00A63CD3" w:rsidRDefault="00090397" w:rsidP="002E3A07">
            <w:pPr>
              <w:autoSpaceDE w:val="0"/>
              <w:autoSpaceDN w:val="0"/>
              <w:adjustRightInd w:val="0"/>
              <w:rPr>
                <w:color w:val="000000"/>
                <w:sz w:val="28"/>
                <w:szCs w:val="28"/>
              </w:rPr>
            </w:pPr>
            <w:r w:rsidRPr="00A63CD3">
              <w:rPr>
                <w:color w:val="000000"/>
                <w:sz w:val="28"/>
                <w:szCs w:val="28"/>
              </w:rPr>
              <w:t>Экономия</w:t>
            </w:r>
          </w:p>
        </w:tc>
        <w:tc>
          <w:tcPr>
            <w:tcW w:w="2463" w:type="dxa"/>
            <w:vAlign w:val="center"/>
          </w:tcPr>
          <w:p w:rsidR="00090397" w:rsidRPr="00A63CD3" w:rsidRDefault="00090397" w:rsidP="002E3A07">
            <w:pPr>
              <w:autoSpaceDE w:val="0"/>
              <w:autoSpaceDN w:val="0"/>
              <w:adjustRightInd w:val="0"/>
              <w:jc w:val="center"/>
              <w:rPr>
                <w:color w:val="000000"/>
                <w:sz w:val="28"/>
                <w:szCs w:val="28"/>
              </w:rPr>
            </w:pPr>
            <w:r w:rsidRPr="00A63CD3">
              <w:rPr>
                <w:color w:val="000000"/>
                <w:sz w:val="28"/>
                <w:szCs w:val="28"/>
              </w:rPr>
              <w:t>руб.</w:t>
            </w:r>
          </w:p>
        </w:tc>
        <w:tc>
          <w:tcPr>
            <w:tcW w:w="4928" w:type="dxa"/>
            <w:gridSpan w:val="2"/>
            <w:vAlign w:val="center"/>
          </w:tcPr>
          <w:p w:rsidR="00090397" w:rsidRPr="00A63CD3" w:rsidRDefault="00090397" w:rsidP="002E3A07">
            <w:pPr>
              <w:autoSpaceDE w:val="0"/>
              <w:autoSpaceDN w:val="0"/>
              <w:adjustRightInd w:val="0"/>
              <w:jc w:val="center"/>
              <w:rPr>
                <w:sz w:val="28"/>
                <w:szCs w:val="28"/>
              </w:rPr>
            </w:pPr>
            <w:r>
              <w:rPr>
                <w:sz w:val="28"/>
                <w:szCs w:val="28"/>
              </w:rPr>
              <w:t>46402,43</w:t>
            </w:r>
          </w:p>
        </w:tc>
      </w:tr>
    </w:tbl>
    <w:p w:rsidR="00090397" w:rsidRDefault="00090397" w:rsidP="00090397">
      <w:pPr>
        <w:spacing w:line="360" w:lineRule="auto"/>
        <w:jc w:val="both"/>
        <w:rPr>
          <w:sz w:val="28"/>
          <w:szCs w:val="28"/>
        </w:rPr>
      </w:pPr>
      <w:r w:rsidRPr="00A63CD3">
        <w:rPr>
          <w:sz w:val="28"/>
          <w:szCs w:val="28"/>
        </w:rPr>
        <w:lastRenderedPageBreak/>
        <w:tab/>
        <w:t xml:space="preserve">В таблице </w:t>
      </w:r>
      <w:r>
        <w:rPr>
          <w:sz w:val="28"/>
          <w:szCs w:val="28"/>
        </w:rPr>
        <w:t xml:space="preserve">5.10 </w:t>
      </w:r>
      <w:r w:rsidRPr="00A63CD3">
        <w:rPr>
          <w:sz w:val="28"/>
          <w:szCs w:val="28"/>
        </w:rPr>
        <w:t xml:space="preserve">приведен расчет цены потребления (интегрального стоимостного показателя) аналога и разработки. При определении единовременных капитальных затрат экспертная оценка расходов на транспортировку монтаж устройства, стоимость комплекта запасных частей составит: для аналога – 15 %, для разработки – 5 % к рыночной цене. </w:t>
      </w:r>
    </w:p>
    <w:p w:rsidR="00090397" w:rsidRPr="00A63CD3" w:rsidRDefault="00090397" w:rsidP="00090397">
      <w:pPr>
        <w:spacing w:line="360" w:lineRule="auto"/>
        <w:jc w:val="both"/>
        <w:rPr>
          <w:sz w:val="28"/>
          <w:szCs w:val="28"/>
        </w:rPr>
      </w:pPr>
    </w:p>
    <w:p w:rsidR="00090397" w:rsidRDefault="00090397" w:rsidP="00090397">
      <w:pPr>
        <w:rPr>
          <w:sz w:val="28"/>
          <w:szCs w:val="28"/>
        </w:rPr>
      </w:pPr>
      <w:r w:rsidRPr="00A63CD3">
        <w:rPr>
          <w:sz w:val="28"/>
          <w:szCs w:val="28"/>
        </w:rPr>
        <w:t xml:space="preserve">Таблица </w:t>
      </w:r>
      <w:r>
        <w:rPr>
          <w:sz w:val="28"/>
          <w:szCs w:val="28"/>
        </w:rPr>
        <w:t>5.10</w:t>
      </w:r>
      <w:r w:rsidRPr="00A63CD3">
        <w:rPr>
          <w:sz w:val="28"/>
          <w:szCs w:val="28"/>
        </w:rPr>
        <w:t xml:space="preserve"> – Вычисление интегрального стоимостного показателя </w:t>
      </w:r>
    </w:p>
    <w:tbl>
      <w:tblPr>
        <w:tblStyle w:val="ab"/>
        <w:tblW w:w="0" w:type="auto"/>
        <w:tblLook w:val="04A0"/>
      </w:tblPr>
      <w:tblGrid>
        <w:gridCol w:w="3284"/>
        <w:gridCol w:w="3285"/>
        <w:gridCol w:w="3285"/>
      </w:tblGrid>
      <w:tr w:rsidR="00090397" w:rsidTr="002E3A07">
        <w:tc>
          <w:tcPr>
            <w:tcW w:w="3284" w:type="dxa"/>
            <w:vAlign w:val="center"/>
          </w:tcPr>
          <w:p w:rsidR="00090397" w:rsidRPr="00707B34" w:rsidRDefault="00090397" w:rsidP="002E3A07">
            <w:pPr>
              <w:autoSpaceDE w:val="0"/>
              <w:autoSpaceDN w:val="0"/>
              <w:adjustRightInd w:val="0"/>
              <w:rPr>
                <w:sz w:val="28"/>
                <w:szCs w:val="28"/>
              </w:rPr>
            </w:pPr>
            <w:r w:rsidRPr="00707B34">
              <w:rPr>
                <w:sz w:val="28"/>
                <w:szCs w:val="28"/>
              </w:rPr>
              <w:t>Наименование статьи калькуляции</w:t>
            </w:r>
          </w:p>
        </w:tc>
        <w:tc>
          <w:tcPr>
            <w:tcW w:w="3285" w:type="dxa"/>
            <w:vAlign w:val="center"/>
          </w:tcPr>
          <w:p w:rsidR="00090397" w:rsidRPr="00707B34" w:rsidRDefault="00090397" w:rsidP="002E3A07">
            <w:pPr>
              <w:autoSpaceDE w:val="0"/>
              <w:autoSpaceDN w:val="0"/>
              <w:adjustRightInd w:val="0"/>
              <w:rPr>
                <w:sz w:val="28"/>
                <w:szCs w:val="28"/>
              </w:rPr>
            </w:pPr>
            <w:r w:rsidRPr="00707B34">
              <w:rPr>
                <w:sz w:val="28"/>
                <w:szCs w:val="28"/>
              </w:rPr>
              <w:t>Аналог</w:t>
            </w:r>
          </w:p>
          <w:p w:rsidR="00090397" w:rsidRPr="00707B34" w:rsidRDefault="00090397" w:rsidP="002E3A07">
            <w:pPr>
              <w:autoSpaceDE w:val="0"/>
              <w:autoSpaceDN w:val="0"/>
              <w:adjustRightInd w:val="0"/>
              <w:rPr>
                <w:sz w:val="28"/>
                <w:szCs w:val="28"/>
              </w:rPr>
            </w:pPr>
            <w:r w:rsidRPr="00707B34">
              <w:rPr>
                <w:sz w:val="28"/>
                <w:szCs w:val="28"/>
              </w:rPr>
              <w:t>Сумма, руб.</w:t>
            </w:r>
          </w:p>
        </w:tc>
        <w:tc>
          <w:tcPr>
            <w:tcW w:w="3285" w:type="dxa"/>
            <w:vAlign w:val="center"/>
          </w:tcPr>
          <w:p w:rsidR="00090397" w:rsidRPr="00707B34" w:rsidRDefault="00090397" w:rsidP="002E3A07">
            <w:pPr>
              <w:autoSpaceDE w:val="0"/>
              <w:autoSpaceDN w:val="0"/>
              <w:adjustRightInd w:val="0"/>
              <w:rPr>
                <w:sz w:val="28"/>
                <w:szCs w:val="28"/>
              </w:rPr>
            </w:pPr>
            <w:r>
              <w:rPr>
                <w:sz w:val="28"/>
                <w:szCs w:val="28"/>
              </w:rPr>
              <w:t>Разрабатываемая система</w:t>
            </w:r>
          </w:p>
          <w:p w:rsidR="00090397" w:rsidRPr="00707B34" w:rsidRDefault="00090397" w:rsidP="002E3A07">
            <w:pPr>
              <w:autoSpaceDE w:val="0"/>
              <w:autoSpaceDN w:val="0"/>
              <w:adjustRightInd w:val="0"/>
              <w:rPr>
                <w:sz w:val="28"/>
                <w:szCs w:val="28"/>
              </w:rPr>
            </w:pPr>
            <w:r w:rsidRPr="00707B34">
              <w:rPr>
                <w:sz w:val="28"/>
                <w:szCs w:val="28"/>
              </w:rPr>
              <w:t>Сумма, руб.</w:t>
            </w:r>
          </w:p>
        </w:tc>
      </w:tr>
      <w:tr w:rsidR="00090397" w:rsidTr="002E3A07">
        <w:tc>
          <w:tcPr>
            <w:tcW w:w="3284" w:type="dxa"/>
          </w:tcPr>
          <w:p w:rsidR="00090397" w:rsidRPr="00707B34" w:rsidRDefault="00090397" w:rsidP="002E3A07">
            <w:pPr>
              <w:autoSpaceDE w:val="0"/>
              <w:autoSpaceDN w:val="0"/>
              <w:adjustRightInd w:val="0"/>
              <w:rPr>
                <w:sz w:val="28"/>
                <w:szCs w:val="28"/>
              </w:rPr>
            </w:pPr>
            <w:r w:rsidRPr="00707B34">
              <w:rPr>
                <w:sz w:val="28"/>
                <w:szCs w:val="28"/>
              </w:rPr>
              <w:t xml:space="preserve">Полная себестоимость </w:t>
            </w:r>
            <w:r>
              <w:rPr>
                <w:sz w:val="28"/>
                <w:szCs w:val="28"/>
              </w:rPr>
              <w:t>Аналоговой системы</w:t>
            </w:r>
          </w:p>
        </w:tc>
        <w:tc>
          <w:tcPr>
            <w:tcW w:w="3285" w:type="dxa"/>
            <w:vAlign w:val="center"/>
          </w:tcPr>
          <w:p w:rsidR="00090397" w:rsidRPr="00B17BE9" w:rsidRDefault="00090397" w:rsidP="002E3A07">
            <w:pPr>
              <w:autoSpaceDE w:val="0"/>
              <w:autoSpaceDN w:val="0"/>
              <w:adjustRightInd w:val="0"/>
              <w:jc w:val="center"/>
              <w:rPr>
                <w:sz w:val="28"/>
                <w:szCs w:val="28"/>
              </w:rPr>
            </w:pPr>
            <w:r w:rsidRPr="00B17BE9">
              <w:rPr>
                <w:sz w:val="28"/>
                <w:szCs w:val="28"/>
              </w:rPr>
              <w:t>870526</w:t>
            </w:r>
          </w:p>
        </w:tc>
        <w:tc>
          <w:tcPr>
            <w:tcW w:w="3285" w:type="dxa"/>
            <w:vAlign w:val="center"/>
          </w:tcPr>
          <w:p w:rsidR="00090397" w:rsidRPr="00707B34" w:rsidRDefault="00090397" w:rsidP="002E3A07">
            <w:pPr>
              <w:autoSpaceDE w:val="0"/>
              <w:autoSpaceDN w:val="0"/>
              <w:adjustRightInd w:val="0"/>
              <w:jc w:val="center"/>
              <w:rPr>
                <w:sz w:val="28"/>
                <w:szCs w:val="28"/>
                <w:lang w:val="en-US"/>
              </w:rPr>
            </w:pPr>
            <w:r w:rsidRPr="00A63CD3">
              <w:rPr>
                <w:sz w:val="28"/>
                <w:szCs w:val="28"/>
              </w:rPr>
              <w:t>992942,84</w:t>
            </w:r>
          </w:p>
        </w:tc>
      </w:tr>
      <w:tr w:rsidR="00090397" w:rsidTr="002E3A07">
        <w:tc>
          <w:tcPr>
            <w:tcW w:w="3284" w:type="dxa"/>
          </w:tcPr>
          <w:p w:rsidR="00090397" w:rsidRPr="00B17BE9" w:rsidRDefault="00090397" w:rsidP="002E3A07">
            <w:pPr>
              <w:autoSpaceDE w:val="0"/>
              <w:autoSpaceDN w:val="0"/>
              <w:adjustRightInd w:val="0"/>
              <w:rPr>
                <w:sz w:val="28"/>
                <w:szCs w:val="28"/>
              </w:rPr>
            </w:pPr>
            <w:r w:rsidRPr="00B17BE9">
              <w:rPr>
                <w:sz w:val="28"/>
                <w:szCs w:val="28"/>
              </w:rPr>
              <w:t xml:space="preserve">Рыночная цена </w:t>
            </w:r>
            <w:r w:rsidRPr="00B17BE9">
              <w:rPr>
                <w:position w:val="-12"/>
                <w:sz w:val="28"/>
                <w:szCs w:val="28"/>
              </w:rPr>
              <w:object w:dxaOrig="400" w:dyaOrig="380">
                <v:shape id="_x0000_i1206" type="#_x0000_t75" style="width:19.55pt;height:18.8pt" o:ole="">
                  <v:imagedata r:id="rId405" o:title=""/>
                </v:shape>
                <o:OLEObject Type="Embed" ProgID="Equation.3" ShapeID="_x0000_i1206" DrawAspect="Content" ObjectID="_1588827893" r:id="rId406"/>
              </w:object>
            </w:r>
          </w:p>
        </w:tc>
        <w:tc>
          <w:tcPr>
            <w:tcW w:w="3285" w:type="dxa"/>
            <w:vAlign w:val="center"/>
          </w:tcPr>
          <w:p w:rsidR="00090397" w:rsidRPr="00B17BE9" w:rsidRDefault="00090397" w:rsidP="002E3A07">
            <w:pPr>
              <w:autoSpaceDE w:val="0"/>
              <w:autoSpaceDN w:val="0"/>
              <w:adjustRightInd w:val="0"/>
              <w:jc w:val="center"/>
              <w:rPr>
                <w:sz w:val="28"/>
                <w:szCs w:val="28"/>
              </w:rPr>
            </w:pPr>
            <w:r w:rsidRPr="00B17BE9">
              <w:rPr>
                <w:sz w:val="28"/>
                <w:szCs w:val="28"/>
              </w:rPr>
              <w:t>1415789</w:t>
            </w:r>
          </w:p>
        </w:tc>
        <w:tc>
          <w:tcPr>
            <w:tcW w:w="3285" w:type="dxa"/>
            <w:vAlign w:val="center"/>
          </w:tcPr>
          <w:p w:rsidR="00090397" w:rsidRPr="00707B34" w:rsidRDefault="00090397" w:rsidP="002E3A07">
            <w:pPr>
              <w:autoSpaceDE w:val="0"/>
              <w:autoSpaceDN w:val="0"/>
              <w:adjustRightInd w:val="0"/>
              <w:jc w:val="center"/>
              <w:rPr>
                <w:sz w:val="28"/>
                <w:szCs w:val="28"/>
              </w:rPr>
            </w:pPr>
            <w:r w:rsidRPr="00A63CD3">
              <w:rPr>
                <w:bCs/>
                <w:sz w:val="28"/>
                <w:szCs w:val="28"/>
              </w:rPr>
              <w:t>1353603</w:t>
            </w:r>
          </w:p>
        </w:tc>
      </w:tr>
      <w:tr w:rsidR="00090397" w:rsidTr="002E3A07">
        <w:tc>
          <w:tcPr>
            <w:tcW w:w="3284" w:type="dxa"/>
          </w:tcPr>
          <w:p w:rsidR="00090397" w:rsidRPr="00707B34" w:rsidRDefault="00090397" w:rsidP="002E3A07">
            <w:pPr>
              <w:autoSpaceDE w:val="0"/>
              <w:autoSpaceDN w:val="0"/>
              <w:adjustRightInd w:val="0"/>
              <w:rPr>
                <w:sz w:val="28"/>
                <w:szCs w:val="28"/>
              </w:rPr>
            </w:pPr>
            <w:r w:rsidRPr="00707B34">
              <w:rPr>
                <w:sz w:val="28"/>
                <w:szCs w:val="28"/>
              </w:rPr>
              <w:t xml:space="preserve">Итого, единовременные капитальные затраты </w:t>
            </w:r>
            <w:r w:rsidRPr="00707B34">
              <w:rPr>
                <w:position w:val="-4"/>
                <w:sz w:val="28"/>
                <w:szCs w:val="28"/>
              </w:rPr>
              <w:object w:dxaOrig="300" w:dyaOrig="279">
                <v:shape id="_x0000_i1207" type="#_x0000_t75" style="width:15.65pt;height:14.85pt" o:ole="">
                  <v:imagedata r:id="rId407" o:title=""/>
                </v:shape>
                <o:OLEObject Type="Embed" ProgID="Equation.3" ShapeID="_x0000_i1207" DrawAspect="Content" ObjectID="_1588827894" r:id="rId408"/>
              </w:object>
            </w:r>
          </w:p>
        </w:tc>
        <w:tc>
          <w:tcPr>
            <w:tcW w:w="3285" w:type="dxa"/>
            <w:vAlign w:val="center"/>
          </w:tcPr>
          <w:p w:rsidR="00090397" w:rsidRPr="00707B34" w:rsidRDefault="00090397" w:rsidP="002E3A07">
            <w:pPr>
              <w:autoSpaceDE w:val="0"/>
              <w:autoSpaceDN w:val="0"/>
              <w:adjustRightInd w:val="0"/>
              <w:jc w:val="center"/>
              <w:rPr>
                <w:sz w:val="28"/>
                <w:szCs w:val="28"/>
              </w:rPr>
            </w:pPr>
            <w:r>
              <w:rPr>
                <w:sz w:val="28"/>
                <w:szCs w:val="28"/>
              </w:rPr>
              <w:t>1516789</w:t>
            </w:r>
          </w:p>
        </w:tc>
        <w:tc>
          <w:tcPr>
            <w:tcW w:w="3285" w:type="dxa"/>
            <w:vAlign w:val="center"/>
          </w:tcPr>
          <w:p w:rsidR="00090397" w:rsidRPr="00707B34" w:rsidRDefault="00090397" w:rsidP="002E3A07">
            <w:pPr>
              <w:autoSpaceDE w:val="0"/>
              <w:autoSpaceDN w:val="0"/>
              <w:adjustRightInd w:val="0"/>
              <w:jc w:val="center"/>
              <w:rPr>
                <w:sz w:val="28"/>
                <w:szCs w:val="28"/>
              </w:rPr>
            </w:pPr>
            <w:r>
              <w:rPr>
                <w:sz w:val="28"/>
                <w:szCs w:val="28"/>
              </w:rPr>
              <w:t>1403603</w:t>
            </w:r>
          </w:p>
        </w:tc>
      </w:tr>
      <w:tr w:rsidR="00090397" w:rsidTr="002E3A07">
        <w:tc>
          <w:tcPr>
            <w:tcW w:w="3284" w:type="dxa"/>
          </w:tcPr>
          <w:p w:rsidR="00090397" w:rsidRPr="00707B34" w:rsidRDefault="00090397" w:rsidP="002E3A07">
            <w:pPr>
              <w:autoSpaceDE w:val="0"/>
              <w:autoSpaceDN w:val="0"/>
              <w:adjustRightInd w:val="0"/>
              <w:rPr>
                <w:sz w:val="28"/>
                <w:szCs w:val="28"/>
                <w:vertAlign w:val="subscript"/>
              </w:rPr>
            </w:pPr>
            <w:r w:rsidRPr="00707B34">
              <w:rPr>
                <w:sz w:val="28"/>
                <w:szCs w:val="28"/>
              </w:rPr>
              <w:t>Итого, затра</w:t>
            </w:r>
            <w:r w:rsidRPr="00707B34">
              <w:rPr>
                <w:sz w:val="28"/>
                <w:szCs w:val="28"/>
              </w:rPr>
              <w:softHyphen/>
              <w:t>ты на эксплуатацию за все время работы изделия Э</w:t>
            </w:r>
            <w:r w:rsidRPr="00707B34">
              <w:rPr>
                <w:sz w:val="28"/>
                <w:szCs w:val="28"/>
                <w:vertAlign w:val="subscript"/>
              </w:rPr>
              <w:t>рас</w:t>
            </w:r>
          </w:p>
        </w:tc>
        <w:tc>
          <w:tcPr>
            <w:tcW w:w="3285" w:type="dxa"/>
            <w:vAlign w:val="center"/>
          </w:tcPr>
          <w:p w:rsidR="00090397" w:rsidRPr="00707B34" w:rsidRDefault="00090397" w:rsidP="002E3A07">
            <w:pPr>
              <w:autoSpaceDE w:val="0"/>
              <w:autoSpaceDN w:val="0"/>
              <w:adjustRightInd w:val="0"/>
              <w:jc w:val="center"/>
              <w:rPr>
                <w:sz w:val="28"/>
                <w:szCs w:val="28"/>
              </w:rPr>
            </w:pPr>
            <w:r w:rsidRPr="00A63CD3">
              <w:rPr>
                <w:sz w:val="28"/>
                <w:szCs w:val="28"/>
              </w:rPr>
              <w:t>183865,6</w:t>
            </w:r>
          </w:p>
        </w:tc>
        <w:tc>
          <w:tcPr>
            <w:tcW w:w="3285" w:type="dxa"/>
            <w:vAlign w:val="center"/>
          </w:tcPr>
          <w:p w:rsidR="00090397" w:rsidRPr="00707B34" w:rsidRDefault="00090397" w:rsidP="002E3A07">
            <w:pPr>
              <w:autoSpaceDE w:val="0"/>
              <w:autoSpaceDN w:val="0"/>
              <w:adjustRightInd w:val="0"/>
              <w:jc w:val="center"/>
              <w:rPr>
                <w:sz w:val="28"/>
                <w:szCs w:val="28"/>
              </w:rPr>
            </w:pPr>
            <w:r w:rsidRPr="00A63CD3">
              <w:rPr>
                <w:sz w:val="28"/>
                <w:szCs w:val="28"/>
              </w:rPr>
              <w:t>137462,57</w:t>
            </w:r>
          </w:p>
        </w:tc>
      </w:tr>
      <w:tr w:rsidR="00090397" w:rsidTr="002E3A07">
        <w:tc>
          <w:tcPr>
            <w:tcW w:w="3284" w:type="dxa"/>
          </w:tcPr>
          <w:p w:rsidR="00090397" w:rsidRPr="00707B34" w:rsidRDefault="00090397" w:rsidP="002E3A07">
            <w:pPr>
              <w:autoSpaceDE w:val="0"/>
              <w:autoSpaceDN w:val="0"/>
              <w:adjustRightInd w:val="0"/>
              <w:rPr>
                <w:sz w:val="28"/>
                <w:szCs w:val="28"/>
              </w:rPr>
            </w:pPr>
            <w:r w:rsidRPr="00707B34">
              <w:rPr>
                <w:sz w:val="28"/>
                <w:szCs w:val="28"/>
              </w:rPr>
              <w:t xml:space="preserve">Итого, интегральный стоимостный показатель (цена потребления) </w:t>
            </w:r>
            <w:r w:rsidRPr="00707B34">
              <w:rPr>
                <w:position w:val="-12"/>
                <w:sz w:val="28"/>
                <w:szCs w:val="28"/>
              </w:rPr>
              <w:object w:dxaOrig="320" w:dyaOrig="380">
                <v:shape id="_x0000_i1208" type="#_x0000_t75" style="width:16.45pt;height:18.8pt" o:ole="">
                  <v:imagedata r:id="rId409" o:title=""/>
                </v:shape>
                <o:OLEObject Type="Embed" ProgID="Equation.3" ShapeID="_x0000_i1208" DrawAspect="Content" ObjectID="_1588827895" r:id="rId410"/>
              </w:object>
            </w:r>
          </w:p>
        </w:tc>
        <w:tc>
          <w:tcPr>
            <w:tcW w:w="3285" w:type="dxa"/>
            <w:vAlign w:val="center"/>
          </w:tcPr>
          <w:p w:rsidR="00090397" w:rsidRPr="00707B34" w:rsidRDefault="00090397" w:rsidP="002E3A07">
            <w:pPr>
              <w:autoSpaceDE w:val="0"/>
              <w:autoSpaceDN w:val="0"/>
              <w:adjustRightInd w:val="0"/>
              <w:jc w:val="center"/>
              <w:rPr>
                <w:sz w:val="28"/>
                <w:szCs w:val="28"/>
              </w:rPr>
            </w:pPr>
            <w:r>
              <w:rPr>
                <w:sz w:val="28"/>
                <w:szCs w:val="28"/>
              </w:rPr>
              <w:t>1700654,6</w:t>
            </w:r>
          </w:p>
        </w:tc>
        <w:tc>
          <w:tcPr>
            <w:tcW w:w="3285" w:type="dxa"/>
            <w:vAlign w:val="center"/>
          </w:tcPr>
          <w:p w:rsidR="00090397" w:rsidRPr="00707B34" w:rsidRDefault="00090397" w:rsidP="002E3A07">
            <w:pPr>
              <w:autoSpaceDE w:val="0"/>
              <w:autoSpaceDN w:val="0"/>
              <w:adjustRightInd w:val="0"/>
              <w:jc w:val="center"/>
              <w:rPr>
                <w:sz w:val="28"/>
                <w:szCs w:val="28"/>
              </w:rPr>
            </w:pPr>
            <w:r>
              <w:rPr>
                <w:sz w:val="28"/>
                <w:szCs w:val="28"/>
              </w:rPr>
              <w:t>1541065,57</w:t>
            </w:r>
          </w:p>
        </w:tc>
      </w:tr>
    </w:tbl>
    <w:p w:rsidR="00090397" w:rsidRPr="000D088D" w:rsidRDefault="00090397" w:rsidP="00090397">
      <w:pPr>
        <w:pStyle w:val="1"/>
      </w:pPr>
      <w:bookmarkStart w:id="25" w:name="_Toc451875272"/>
      <w:r>
        <w:t xml:space="preserve">5.5     </w:t>
      </w:r>
      <w:r w:rsidRPr="00A63CD3">
        <w:t>Расчет технико-экономических показателей разработки</w:t>
      </w:r>
      <w:bookmarkEnd w:id="25"/>
    </w:p>
    <w:p w:rsidR="00090397" w:rsidRDefault="00090397" w:rsidP="00090397">
      <w:pPr>
        <w:spacing w:line="360" w:lineRule="auto"/>
        <w:ind w:firstLine="709"/>
        <w:jc w:val="both"/>
        <w:rPr>
          <w:sz w:val="28"/>
          <w:szCs w:val="28"/>
        </w:rPr>
      </w:pPr>
      <w:r w:rsidRPr="00A63CD3">
        <w:rPr>
          <w:sz w:val="28"/>
          <w:szCs w:val="28"/>
        </w:rPr>
        <w:t xml:space="preserve"> Рассчитаем технико-экономические показатели проекта по выбранным в пункте критери</w:t>
      </w:r>
      <w:r>
        <w:rPr>
          <w:sz w:val="28"/>
          <w:szCs w:val="28"/>
        </w:rPr>
        <w:t>ям</w:t>
      </w:r>
      <w:r w:rsidRPr="00A63CD3">
        <w:rPr>
          <w:sz w:val="28"/>
          <w:szCs w:val="28"/>
        </w:rPr>
        <w:t>. Формула для расчета интегрального технического показателя</w:t>
      </w:r>
      <w:r>
        <w:rPr>
          <w:sz w:val="28"/>
          <w:szCs w:val="28"/>
        </w:rPr>
        <w:t>:</w:t>
      </w:r>
    </w:p>
    <w:p w:rsidR="00090397" w:rsidRPr="00321D2A" w:rsidRDefault="00090397" w:rsidP="00090397">
      <w:pPr>
        <w:spacing w:line="360" w:lineRule="auto"/>
        <w:ind w:firstLine="709"/>
        <w:jc w:val="right"/>
        <w:rPr>
          <w:sz w:val="28"/>
          <w:szCs w:val="28"/>
        </w:rPr>
      </w:pPr>
      <w:r w:rsidRPr="00321D2A">
        <w:rPr>
          <w:i/>
          <w:position w:val="-28"/>
          <w:sz w:val="28"/>
          <w:szCs w:val="28"/>
        </w:rPr>
        <w:object w:dxaOrig="1240" w:dyaOrig="680">
          <v:shape id="_x0000_i1209" type="#_x0000_t75" style="width:81.4pt;height:44.6pt" o:ole="">
            <v:imagedata r:id="rId411" o:title=""/>
          </v:shape>
          <o:OLEObject Type="Embed" ProgID="Equation.3" ShapeID="_x0000_i1209" DrawAspect="Content" ObjectID="_1588827896" r:id="rId412"/>
        </w:object>
      </w:r>
      <w:r>
        <w:rPr>
          <w:sz w:val="28"/>
          <w:szCs w:val="28"/>
        </w:rPr>
        <w:t xml:space="preserve">                                                         (5.4)</w:t>
      </w:r>
    </w:p>
    <w:p w:rsidR="00090397" w:rsidRPr="00A63CD3" w:rsidRDefault="00090397" w:rsidP="00090397">
      <w:pPr>
        <w:spacing w:line="360" w:lineRule="auto"/>
        <w:ind w:firstLine="709"/>
        <w:jc w:val="both"/>
        <w:rPr>
          <w:sz w:val="28"/>
          <w:szCs w:val="28"/>
        </w:rPr>
      </w:pPr>
      <w:r w:rsidRPr="00A63CD3">
        <w:rPr>
          <w:sz w:val="28"/>
          <w:szCs w:val="28"/>
        </w:rPr>
        <w:t xml:space="preserve">где   </w:t>
      </w:r>
      <w:r w:rsidRPr="00321D2A">
        <w:rPr>
          <w:position w:val="-12"/>
          <w:sz w:val="28"/>
          <w:szCs w:val="28"/>
        </w:rPr>
        <w:object w:dxaOrig="279" w:dyaOrig="380">
          <v:shape id="_x0000_i1210" type="#_x0000_t75" style="width:14.85pt;height:18.8pt" o:ole="">
            <v:imagedata r:id="rId413" o:title=""/>
          </v:shape>
          <o:OLEObject Type="Embed" ProgID="Equation.3" ShapeID="_x0000_i1210" DrawAspect="Content" ObjectID="_1588827897" r:id="rId414"/>
        </w:object>
      </w:r>
      <w:r w:rsidRPr="00A63CD3">
        <w:rPr>
          <w:sz w:val="28"/>
          <w:szCs w:val="28"/>
        </w:rPr>
        <w:t>– весовой коэффициент i-го параметра;</w:t>
      </w:r>
    </w:p>
    <w:p w:rsidR="00090397" w:rsidRDefault="00090397" w:rsidP="00090397">
      <w:pPr>
        <w:spacing w:line="360" w:lineRule="auto"/>
        <w:ind w:firstLine="709"/>
        <w:jc w:val="both"/>
        <w:rPr>
          <w:sz w:val="28"/>
          <w:szCs w:val="28"/>
        </w:rPr>
      </w:pPr>
      <w:r w:rsidRPr="009709BC">
        <w:rPr>
          <w:position w:val="-12"/>
          <w:sz w:val="28"/>
          <w:szCs w:val="28"/>
        </w:rPr>
        <w:object w:dxaOrig="240" w:dyaOrig="360">
          <v:shape id="_x0000_i1211" type="#_x0000_t75" style="width:11.75pt;height:18.8pt" o:ole="">
            <v:imagedata r:id="rId415" o:title=""/>
          </v:shape>
          <o:OLEObject Type="Embed" ProgID="Equation.3" ShapeID="_x0000_i1211" DrawAspect="Content" ObjectID="_1588827898" r:id="rId416"/>
        </w:object>
      </w:r>
      <w:r w:rsidRPr="00A63CD3">
        <w:rPr>
          <w:sz w:val="28"/>
          <w:szCs w:val="28"/>
        </w:rPr>
        <w:t xml:space="preserve">– </w:t>
      </w:r>
      <w:r>
        <w:rPr>
          <w:sz w:val="28"/>
          <w:szCs w:val="28"/>
        </w:rPr>
        <w:t>показатель конкурентоспособности  i-го параметра;</w:t>
      </w:r>
    </w:p>
    <w:p w:rsidR="00090397" w:rsidRPr="004A4773" w:rsidRDefault="00090397" w:rsidP="00090397">
      <w:pPr>
        <w:spacing w:line="360" w:lineRule="auto"/>
        <w:ind w:firstLine="709"/>
        <w:jc w:val="both"/>
        <w:rPr>
          <w:sz w:val="28"/>
          <w:szCs w:val="28"/>
        </w:rPr>
      </w:pPr>
      <w:r>
        <w:rPr>
          <w:sz w:val="28"/>
          <w:szCs w:val="28"/>
          <w:lang w:val="en-US"/>
        </w:rPr>
        <w:t>n</w:t>
      </w:r>
      <w:r w:rsidRPr="00A63CD3">
        <w:rPr>
          <w:sz w:val="28"/>
          <w:szCs w:val="28"/>
        </w:rPr>
        <w:t xml:space="preserve">– </w:t>
      </w:r>
      <w:r>
        <w:rPr>
          <w:sz w:val="28"/>
          <w:szCs w:val="28"/>
        </w:rPr>
        <w:t>количество параметров для сравнения.</w:t>
      </w:r>
    </w:p>
    <w:p w:rsidR="00090397" w:rsidRDefault="00090397" w:rsidP="00090397">
      <w:pPr>
        <w:spacing w:line="360" w:lineRule="auto"/>
        <w:ind w:firstLine="709"/>
        <w:jc w:val="both"/>
        <w:rPr>
          <w:sz w:val="28"/>
          <w:szCs w:val="28"/>
        </w:rPr>
      </w:pPr>
      <w:r>
        <w:rPr>
          <w:sz w:val="28"/>
          <w:szCs w:val="28"/>
        </w:rPr>
        <w:t xml:space="preserve">Для расчета интегрального технического показателя необходимо рассчитать показатель конкурентоспособности  </w:t>
      </w:r>
      <w:r>
        <w:rPr>
          <w:sz w:val="28"/>
          <w:szCs w:val="28"/>
          <w:lang w:val="en-US"/>
        </w:rPr>
        <w:t>q</w:t>
      </w:r>
      <w:r>
        <w:rPr>
          <w:sz w:val="28"/>
          <w:szCs w:val="28"/>
          <w:vertAlign w:val="subscript"/>
          <w:lang w:val="en-US"/>
        </w:rPr>
        <w:t>i</w:t>
      </w:r>
      <w:r>
        <w:rPr>
          <w:sz w:val="28"/>
          <w:szCs w:val="28"/>
        </w:rPr>
        <w:t>, который вычисляется по таблице 5.11.</w:t>
      </w:r>
    </w:p>
    <w:p w:rsidR="00090397" w:rsidRDefault="00090397" w:rsidP="00090397">
      <w:pPr>
        <w:spacing w:after="200" w:line="276" w:lineRule="auto"/>
        <w:rPr>
          <w:sz w:val="28"/>
          <w:szCs w:val="28"/>
        </w:rPr>
      </w:pPr>
      <w:r>
        <w:rPr>
          <w:sz w:val="28"/>
          <w:szCs w:val="28"/>
        </w:rPr>
        <w:br w:type="page"/>
      </w:r>
    </w:p>
    <w:p w:rsidR="00090397" w:rsidRDefault="00090397" w:rsidP="00090397">
      <w:pPr>
        <w:spacing w:line="360" w:lineRule="auto"/>
        <w:ind w:firstLine="709"/>
        <w:jc w:val="both"/>
        <w:rPr>
          <w:sz w:val="28"/>
          <w:szCs w:val="28"/>
        </w:rPr>
      </w:pPr>
      <w:r>
        <w:rPr>
          <w:sz w:val="28"/>
          <w:szCs w:val="28"/>
        </w:rPr>
        <w:lastRenderedPageBreak/>
        <w:t>Таблица 5.11- Исходные данные</w:t>
      </w:r>
    </w:p>
    <w:tbl>
      <w:tblPr>
        <w:tblStyle w:val="ab"/>
        <w:tblW w:w="0" w:type="auto"/>
        <w:tblLook w:val="04A0"/>
      </w:tblPr>
      <w:tblGrid>
        <w:gridCol w:w="2463"/>
        <w:gridCol w:w="2463"/>
        <w:gridCol w:w="2464"/>
        <w:gridCol w:w="2464"/>
      </w:tblGrid>
      <w:tr w:rsidR="00090397" w:rsidTr="002E3A07">
        <w:tc>
          <w:tcPr>
            <w:tcW w:w="2463" w:type="dxa"/>
            <w:vMerge w:val="restart"/>
          </w:tcPr>
          <w:p w:rsidR="00090397" w:rsidRDefault="00090397" w:rsidP="002E3A07">
            <w:pPr>
              <w:jc w:val="center"/>
              <w:rPr>
                <w:sz w:val="28"/>
                <w:szCs w:val="28"/>
              </w:rPr>
            </w:pPr>
            <w:r>
              <w:rPr>
                <w:sz w:val="28"/>
                <w:szCs w:val="28"/>
              </w:rPr>
              <w:t>Модель</w:t>
            </w:r>
          </w:p>
        </w:tc>
        <w:tc>
          <w:tcPr>
            <w:tcW w:w="7391" w:type="dxa"/>
            <w:gridSpan w:val="3"/>
          </w:tcPr>
          <w:p w:rsidR="00090397" w:rsidRDefault="00090397" w:rsidP="002E3A07">
            <w:pPr>
              <w:jc w:val="center"/>
              <w:rPr>
                <w:sz w:val="28"/>
                <w:szCs w:val="28"/>
              </w:rPr>
            </w:pPr>
            <w:r>
              <w:rPr>
                <w:sz w:val="28"/>
                <w:szCs w:val="28"/>
              </w:rPr>
              <w:t>Параметры устройств</w:t>
            </w:r>
          </w:p>
        </w:tc>
      </w:tr>
      <w:tr w:rsidR="00090397" w:rsidTr="002E3A07">
        <w:tc>
          <w:tcPr>
            <w:tcW w:w="2463" w:type="dxa"/>
            <w:vMerge/>
          </w:tcPr>
          <w:p w:rsidR="00090397" w:rsidRDefault="00090397" w:rsidP="002E3A07">
            <w:pPr>
              <w:rPr>
                <w:sz w:val="28"/>
                <w:szCs w:val="28"/>
              </w:rPr>
            </w:pPr>
          </w:p>
        </w:tc>
        <w:tc>
          <w:tcPr>
            <w:tcW w:w="2463" w:type="dxa"/>
          </w:tcPr>
          <w:p w:rsidR="00090397" w:rsidRDefault="00090397" w:rsidP="002E3A07">
            <w:pPr>
              <w:jc w:val="center"/>
              <w:rPr>
                <w:sz w:val="28"/>
                <w:szCs w:val="28"/>
              </w:rPr>
            </w:pPr>
            <w:r>
              <w:rPr>
                <w:sz w:val="28"/>
                <w:szCs w:val="28"/>
              </w:rPr>
              <w:t>Стабильность уровня сигнала</w:t>
            </w:r>
          </w:p>
        </w:tc>
        <w:tc>
          <w:tcPr>
            <w:tcW w:w="2464" w:type="dxa"/>
          </w:tcPr>
          <w:p w:rsidR="00090397" w:rsidRDefault="00090397" w:rsidP="002E3A07">
            <w:pPr>
              <w:jc w:val="center"/>
              <w:rPr>
                <w:sz w:val="28"/>
                <w:szCs w:val="28"/>
              </w:rPr>
            </w:pPr>
            <w:r>
              <w:rPr>
                <w:sz w:val="28"/>
                <w:szCs w:val="28"/>
              </w:rPr>
              <w:t>Количество ТВ каналов</w:t>
            </w:r>
          </w:p>
        </w:tc>
        <w:tc>
          <w:tcPr>
            <w:tcW w:w="2464" w:type="dxa"/>
          </w:tcPr>
          <w:p w:rsidR="00090397" w:rsidRDefault="00090397" w:rsidP="002E3A07">
            <w:pPr>
              <w:jc w:val="center"/>
              <w:rPr>
                <w:sz w:val="28"/>
                <w:szCs w:val="28"/>
              </w:rPr>
            </w:pPr>
            <w:r>
              <w:rPr>
                <w:sz w:val="28"/>
                <w:szCs w:val="28"/>
              </w:rPr>
              <w:t>Качество обслуживания</w:t>
            </w:r>
          </w:p>
        </w:tc>
      </w:tr>
      <w:tr w:rsidR="00090397" w:rsidTr="002E3A07">
        <w:tc>
          <w:tcPr>
            <w:tcW w:w="2463" w:type="dxa"/>
          </w:tcPr>
          <w:p w:rsidR="00090397" w:rsidRDefault="00090397" w:rsidP="002E3A07">
            <w:pPr>
              <w:jc w:val="center"/>
              <w:rPr>
                <w:sz w:val="28"/>
                <w:szCs w:val="28"/>
              </w:rPr>
            </w:pPr>
            <w:r>
              <w:rPr>
                <w:sz w:val="28"/>
                <w:szCs w:val="28"/>
              </w:rPr>
              <w:t>Разработка</w:t>
            </w:r>
          </w:p>
        </w:tc>
        <w:tc>
          <w:tcPr>
            <w:tcW w:w="2463" w:type="dxa"/>
          </w:tcPr>
          <w:p w:rsidR="00090397" w:rsidRDefault="00090397" w:rsidP="002E3A07">
            <w:pPr>
              <w:jc w:val="center"/>
              <w:rPr>
                <w:sz w:val="28"/>
                <w:szCs w:val="28"/>
              </w:rPr>
            </w:pPr>
            <w:r>
              <w:rPr>
                <w:sz w:val="28"/>
                <w:szCs w:val="28"/>
              </w:rPr>
              <w:t>95%</w:t>
            </w:r>
          </w:p>
        </w:tc>
        <w:tc>
          <w:tcPr>
            <w:tcW w:w="2464" w:type="dxa"/>
          </w:tcPr>
          <w:p w:rsidR="00090397" w:rsidRDefault="00090397" w:rsidP="002E3A07">
            <w:pPr>
              <w:jc w:val="center"/>
              <w:rPr>
                <w:sz w:val="28"/>
                <w:szCs w:val="28"/>
              </w:rPr>
            </w:pPr>
            <w:r>
              <w:rPr>
                <w:sz w:val="28"/>
                <w:szCs w:val="28"/>
              </w:rPr>
              <w:t>180</w:t>
            </w:r>
          </w:p>
        </w:tc>
        <w:tc>
          <w:tcPr>
            <w:tcW w:w="2464" w:type="dxa"/>
          </w:tcPr>
          <w:p w:rsidR="00090397" w:rsidRDefault="00090397" w:rsidP="002E3A07">
            <w:pPr>
              <w:jc w:val="center"/>
              <w:rPr>
                <w:sz w:val="28"/>
                <w:szCs w:val="28"/>
              </w:rPr>
            </w:pPr>
            <w:r>
              <w:rPr>
                <w:sz w:val="28"/>
                <w:szCs w:val="28"/>
              </w:rPr>
              <w:t>4,5</w:t>
            </w:r>
          </w:p>
        </w:tc>
      </w:tr>
      <w:tr w:rsidR="00090397" w:rsidTr="002E3A07">
        <w:tc>
          <w:tcPr>
            <w:tcW w:w="2463" w:type="dxa"/>
          </w:tcPr>
          <w:p w:rsidR="00090397" w:rsidRDefault="00090397" w:rsidP="002E3A07">
            <w:pPr>
              <w:jc w:val="center"/>
              <w:rPr>
                <w:sz w:val="28"/>
                <w:szCs w:val="28"/>
              </w:rPr>
            </w:pPr>
            <w:r>
              <w:rPr>
                <w:sz w:val="28"/>
                <w:szCs w:val="28"/>
              </w:rPr>
              <w:t>Аналог</w:t>
            </w:r>
          </w:p>
        </w:tc>
        <w:tc>
          <w:tcPr>
            <w:tcW w:w="2463" w:type="dxa"/>
          </w:tcPr>
          <w:p w:rsidR="00090397" w:rsidRDefault="00090397" w:rsidP="002E3A07">
            <w:pPr>
              <w:jc w:val="center"/>
              <w:rPr>
                <w:sz w:val="28"/>
                <w:szCs w:val="28"/>
              </w:rPr>
            </w:pPr>
            <w:r>
              <w:rPr>
                <w:sz w:val="28"/>
                <w:szCs w:val="28"/>
              </w:rPr>
              <w:t>85%</w:t>
            </w:r>
          </w:p>
        </w:tc>
        <w:tc>
          <w:tcPr>
            <w:tcW w:w="2464" w:type="dxa"/>
          </w:tcPr>
          <w:p w:rsidR="00090397" w:rsidRDefault="00090397" w:rsidP="002E3A07">
            <w:pPr>
              <w:jc w:val="center"/>
              <w:rPr>
                <w:sz w:val="28"/>
                <w:szCs w:val="28"/>
              </w:rPr>
            </w:pPr>
            <w:r>
              <w:rPr>
                <w:sz w:val="28"/>
                <w:szCs w:val="28"/>
              </w:rPr>
              <w:t>120</w:t>
            </w:r>
          </w:p>
        </w:tc>
        <w:tc>
          <w:tcPr>
            <w:tcW w:w="2464" w:type="dxa"/>
          </w:tcPr>
          <w:p w:rsidR="00090397" w:rsidRDefault="00090397" w:rsidP="002E3A07">
            <w:pPr>
              <w:jc w:val="center"/>
              <w:rPr>
                <w:sz w:val="28"/>
                <w:szCs w:val="28"/>
              </w:rPr>
            </w:pPr>
            <w:r>
              <w:rPr>
                <w:sz w:val="28"/>
                <w:szCs w:val="28"/>
              </w:rPr>
              <w:t>3</w:t>
            </w:r>
          </w:p>
        </w:tc>
      </w:tr>
      <w:tr w:rsidR="00090397" w:rsidTr="002E3A07">
        <w:tc>
          <w:tcPr>
            <w:tcW w:w="2463" w:type="dxa"/>
          </w:tcPr>
          <w:p w:rsidR="00090397" w:rsidRDefault="00090397" w:rsidP="002E3A07">
            <w:pPr>
              <w:jc w:val="center"/>
              <w:rPr>
                <w:sz w:val="28"/>
                <w:szCs w:val="28"/>
              </w:rPr>
            </w:pPr>
            <w:r>
              <w:rPr>
                <w:sz w:val="28"/>
                <w:szCs w:val="28"/>
              </w:rPr>
              <w:t>Образец</w:t>
            </w:r>
          </w:p>
        </w:tc>
        <w:tc>
          <w:tcPr>
            <w:tcW w:w="2463" w:type="dxa"/>
          </w:tcPr>
          <w:p w:rsidR="00090397" w:rsidRDefault="00090397" w:rsidP="002E3A07">
            <w:pPr>
              <w:jc w:val="center"/>
              <w:rPr>
                <w:sz w:val="28"/>
                <w:szCs w:val="28"/>
              </w:rPr>
            </w:pPr>
            <w:r>
              <w:rPr>
                <w:sz w:val="28"/>
                <w:szCs w:val="28"/>
              </w:rPr>
              <w:t>100%</w:t>
            </w:r>
          </w:p>
        </w:tc>
        <w:tc>
          <w:tcPr>
            <w:tcW w:w="2464" w:type="dxa"/>
          </w:tcPr>
          <w:p w:rsidR="00090397" w:rsidRDefault="00090397" w:rsidP="002E3A07">
            <w:pPr>
              <w:jc w:val="center"/>
              <w:rPr>
                <w:sz w:val="28"/>
                <w:szCs w:val="28"/>
              </w:rPr>
            </w:pPr>
            <w:r>
              <w:rPr>
                <w:sz w:val="28"/>
                <w:szCs w:val="28"/>
              </w:rPr>
              <w:t>200</w:t>
            </w:r>
          </w:p>
        </w:tc>
        <w:tc>
          <w:tcPr>
            <w:tcW w:w="2464" w:type="dxa"/>
          </w:tcPr>
          <w:p w:rsidR="00090397" w:rsidRDefault="00090397" w:rsidP="002E3A07">
            <w:pPr>
              <w:jc w:val="center"/>
              <w:rPr>
                <w:sz w:val="28"/>
                <w:szCs w:val="28"/>
              </w:rPr>
            </w:pPr>
            <w:r>
              <w:rPr>
                <w:sz w:val="28"/>
                <w:szCs w:val="28"/>
              </w:rPr>
              <w:t>5</w:t>
            </w:r>
          </w:p>
        </w:tc>
      </w:tr>
      <w:tr w:rsidR="00090397" w:rsidTr="002E3A07">
        <w:tc>
          <w:tcPr>
            <w:tcW w:w="2463" w:type="dxa"/>
          </w:tcPr>
          <w:p w:rsidR="00090397" w:rsidRDefault="00090397" w:rsidP="002E3A07">
            <w:pPr>
              <w:jc w:val="center"/>
              <w:rPr>
                <w:sz w:val="28"/>
                <w:szCs w:val="28"/>
              </w:rPr>
            </w:pPr>
            <w:r>
              <w:rPr>
                <w:sz w:val="28"/>
                <w:szCs w:val="28"/>
              </w:rPr>
              <w:t>Коэффициент весомости</w:t>
            </w:r>
          </w:p>
        </w:tc>
        <w:tc>
          <w:tcPr>
            <w:tcW w:w="2463" w:type="dxa"/>
          </w:tcPr>
          <w:p w:rsidR="00090397" w:rsidRDefault="00090397" w:rsidP="002E3A07">
            <w:pPr>
              <w:jc w:val="center"/>
              <w:rPr>
                <w:sz w:val="28"/>
                <w:szCs w:val="28"/>
              </w:rPr>
            </w:pPr>
            <w:r>
              <w:rPr>
                <w:sz w:val="28"/>
                <w:szCs w:val="28"/>
              </w:rPr>
              <w:t>30%</w:t>
            </w:r>
          </w:p>
        </w:tc>
        <w:tc>
          <w:tcPr>
            <w:tcW w:w="2464" w:type="dxa"/>
          </w:tcPr>
          <w:p w:rsidR="00090397" w:rsidRDefault="00090397" w:rsidP="002E3A07">
            <w:pPr>
              <w:jc w:val="center"/>
              <w:rPr>
                <w:sz w:val="28"/>
                <w:szCs w:val="28"/>
              </w:rPr>
            </w:pPr>
            <w:r>
              <w:rPr>
                <w:sz w:val="28"/>
                <w:szCs w:val="28"/>
              </w:rPr>
              <w:t>50%</w:t>
            </w:r>
          </w:p>
        </w:tc>
        <w:tc>
          <w:tcPr>
            <w:tcW w:w="2464" w:type="dxa"/>
          </w:tcPr>
          <w:p w:rsidR="00090397" w:rsidRDefault="00090397" w:rsidP="002E3A07">
            <w:pPr>
              <w:jc w:val="center"/>
              <w:rPr>
                <w:sz w:val="28"/>
                <w:szCs w:val="28"/>
              </w:rPr>
            </w:pPr>
            <w:r>
              <w:rPr>
                <w:sz w:val="28"/>
                <w:szCs w:val="28"/>
              </w:rPr>
              <w:t>20%</w:t>
            </w:r>
          </w:p>
        </w:tc>
      </w:tr>
    </w:tbl>
    <w:p w:rsidR="00090397" w:rsidRDefault="00090397" w:rsidP="00090397">
      <w:pPr>
        <w:rPr>
          <w:sz w:val="28"/>
          <w:szCs w:val="28"/>
        </w:rPr>
      </w:pPr>
    </w:p>
    <w:p w:rsidR="00090397" w:rsidRDefault="00090397" w:rsidP="00090397">
      <w:pPr>
        <w:spacing w:line="360" w:lineRule="auto"/>
        <w:ind w:firstLine="709"/>
        <w:jc w:val="both"/>
        <w:rPr>
          <w:sz w:val="28"/>
          <w:szCs w:val="28"/>
        </w:rPr>
      </w:pPr>
      <w:r>
        <w:rPr>
          <w:sz w:val="28"/>
          <w:szCs w:val="28"/>
        </w:rPr>
        <w:t xml:space="preserve">Показатель конкурентоспособности находится из отношения  параметров  устройства к параметрам  образца формула 5.5. </w:t>
      </w:r>
    </w:p>
    <w:p w:rsidR="00090397" w:rsidRPr="004F606E" w:rsidRDefault="004E2771" w:rsidP="00090397">
      <w:pPr>
        <w:spacing w:line="360" w:lineRule="auto"/>
        <w:ind w:firstLine="709"/>
        <w:jc w:val="right"/>
        <w:rPr>
          <w:sz w:val="28"/>
          <w:szCs w:val="28"/>
        </w:rPr>
      </w:pPr>
      <m:oMath>
        <m:sSub>
          <m:sSubPr>
            <m:ctrlPr>
              <w:rPr>
                <w:rFonts w:ascii="Cambria Math" w:hAnsi="Cambria Math"/>
                <w:sz w:val="28"/>
                <w:szCs w:val="28"/>
                <w:lang w:val="en-US"/>
              </w:rPr>
            </m:ctrlPr>
          </m:sSubPr>
          <m:e>
            <m:r>
              <m:rPr>
                <m:sty m:val="p"/>
              </m:rPr>
              <w:rPr>
                <w:rFonts w:ascii="Cambria Math"/>
                <w:sz w:val="28"/>
                <w:szCs w:val="28"/>
                <w:lang w:val="en-US"/>
              </w:rPr>
              <m:t>q</m:t>
            </m:r>
          </m:e>
          <m:sub>
            <m:r>
              <m:rPr>
                <m:sty m:val="p"/>
              </m:rPr>
              <w:rPr>
                <w:rFonts w:ascii="Cambria Math"/>
                <w:sz w:val="28"/>
                <w:szCs w:val="28"/>
                <w:lang w:val="en-US"/>
              </w:rPr>
              <m:t>i</m:t>
            </m:r>
            <m:r>
              <m:rPr>
                <m:sty m:val="p"/>
              </m:rPr>
              <w:rPr>
                <w:rFonts w:ascii="Cambria Math"/>
                <w:sz w:val="28"/>
                <w:szCs w:val="28"/>
              </w:rPr>
              <m:t>=</m:t>
            </m:r>
            <m:f>
              <m:fPr>
                <m:ctrlPr>
                  <w:rPr>
                    <w:rFonts w:ascii="Cambria Math" w:hAnsi="Cambria Math"/>
                    <w:sz w:val="28"/>
                    <w:szCs w:val="28"/>
                    <w:lang w:val="en-US"/>
                  </w:rPr>
                </m:ctrlPr>
              </m:fPr>
              <m:num>
                <m:sSub>
                  <m:sSubPr>
                    <m:ctrlPr>
                      <w:rPr>
                        <w:rFonts w:ascii="Cambria Math" w:hAnsi="Cambria Math"/>
                        <w:sz w:val="28"/>
                        <w:szCs w:val="28"/>
                        <w:lang w:val="en-US"/>
                      </w:rPr>
                    </m:ctrlPr>
                  </m:sSubPr>
                  <m:e>
                    <m:r>
                      <m:rPr>
                        <m:sty m:val="p"/>
                      </m:rPr>
                      <w:rPr>
                        <w:rFonts w:ascii="Cambria Math"/>
                        <w:sz w:val="28"/>
                        <w:szCs w:val="28"/>
                        <w:lang w:val="en-US"/>
                      </w:rPr>
                      <m:t>P</m:t>
                    </m:r>
                  </m:e>
                  <m:sub>
                    <m:r>
                      <m:rPr>
                        <m:sty m:val="p"/>
                      </m:rPr>
                      <w:rPr>
                        <w:rFonts w:ascii="Cambria Math"/>
                        <w:sz w:val="28"/>
                        <w:szCs w:val="28"/>
                        <w:lang w:val="en-US"/>
                      </w:rPr>
                      <m:t>i</m:t>
                    </m:r>
                  </m:sub>
                </m:sSub>
              </m:num>
              <m:den>
                <m:sSub>
                  <m:sSubPr>
                    <m:ctrlPr>
                      <w:rPr>
                        <w:rFonts w:ascii="Cambria Math" w:hAnsi="Cambria Math"/>
                        <w:sz w:val="28"/>
                        <w:szCs w:val="28"/>
                        <w:lang w:val="en-US"/>
                      </w:rPr>
                    </m:ctrlPr>
                  </m:sSubPr>
                  <m:e>
                    <m:r>
                      <m:rPr>
                        <m:sty m:val="p"/>
                      </m:rPr>
                      <w:rPr>
                        <w:rFonts w:ascii="Cambria Math"/>
                        <w:sz w:val="28"/>
                        <w:szCs w:val="28"/>
                        <w:lang w:val="en-US"/>
                      </w:rPr>
                      <m:t>P</m:t>
                    </m:r>
                  </m:e>
                  <m:sub>
                    <m:r>
                      <m:rPr>
                        <m:sty m:val="p"/>
                      </m:rPr>
                      <w:rPr>
                        <w:rFonts w:ascii="Cambria Math"/>
                        <w:sz w:val="28"/>
                        <w:szCs w:val="28"/>
                        <w:lang w:val="en-US"/>
                      </w:rPr>
                      <m:t>i</m:t>
                    </m:r>
                    <m:r>
                      <m:rPr>
                        <m:sty m:val="p"/>
                      </m:rPr>
                      <w:rPr>
                        <w:rFonts w:ascii="Cambria Math"/>
                        <w:sz w:val="28"/>
                        <w:szCs w:val="28"/>
                      </w:rPr>
                      <m:t>0</m:t>
                    </m:r>
                  </m:sub>
                </m:sSub>
              </m:den>
            </m:f>
            <m:r>
              <m:rPr>
                <m:sty m:val="p"/>
              </m:rPr>
              <w:rPr>
                <w:sz w:val="28"/>
                <w:szCs w:val="28"/>
              </w:rPr>
              <m:t>×</m:t>
            </m:r>
            <m:r>
              <m:rPr>
                <m:sty m:val="p"/>
              </m:rPr>
              <w:rPr>
                <w:rFonts w:ascii="Cambria Math"/>
                <w:sz w:val="28"/>
                <w:szCs w:val="28"/>
              </w:rPr>
              <m:t>100%</m:t>
            </m:r>
          </m:sub>
        </m:sSub>
      </m:oMath>
      <w:r w:rsidR="00090397" w:rsidRPr="004F606E">
        <w:rPr>
          <w:sz w:val="28"/>
          <w:szCs w:val="28"/>
        </w:rPr>
        <w:t xml:space="preserve">     </w:t>
      </w:r>
      <w:r w:rsidR="00090397">
        <w:rPr>
          <w:sz w:val="28"/>
          <w:szCs w:val="28"/>
        </w:rPr>
        <w:tab/>
      </w:r>
      <w:r w:rsidR="00090397">
        <w:rPr>
          <w:sz w:val="28"/>
          <w:szCs w:val="28"/>
        </w:rPr>
        <w:tab/>
      </w:r>
      <w:r w:rsidR="00090397">
        <w:rPr>
          <w:sz w:val="28"/>
          <w:szCs w:val="28"/>
        </w:rPr>
        <w:tab/>
      </w:r>
      <w:r w:rsidR="00090397">
        <w:rPr>
          <w:sz w:val="28"/>
          <w:szCs w:val="28"/>
        </w:rPr>
        <w:tab/>
      </w:r>
      <w:r w:rsidR="00090397">
        <w:rPr>
          <w:sz w:val="28"/>
          <w:szCs w:val="28"/>
        </w:rPr>
        <w:tab/>
      </w:r>
      <w:r w:rsidR="00090397" w:rsidRPr="004F606E">
        <w:rPr>
          <w:sz w:val="28"/>
          <w:szCs w:val="28"/>
        </w:rPr>
        <w:t xml:space="preserve">      (</w:t>
      </w:r>
      <w:r w:rsidR="00090397">
        <w:rPr>
          <w:sz w:val="28"/>
          <w:szCs w:val="28"/>
        </w:rPr>
        <w:t>5</w:t>
      </w:r>
      <w:r w:rsidR="00090397" w:rsidRPr="004F606E">
        <w:rPr>
          <w:sz w:val="28"/>
          <w:szCs w:val="28"/>
        </w:rPr>
        <w:t>.5)</w:t>
      </w:r>
    </w:p>
    <w:p w:rsidR="00090397" w:rsidRDefault="00090397" w:rsidP="00090397">
      <w:pPr>
        <w:spacing w:line="360" w:lineRule="auto"/>
        <w:ind w:firstLine="709"/>
        <w:jc w:val="both"/>
        <w:rPr>
          <w:sz w:val="28"/>
          <w:szCs w:val="28"/>
        </w:rPr>
      </w:pPr>
      <w:r>
        <w:rPr>
          <w:sz w:val="28"/>
          <w:szCs w:val="28"/>
        </w:rPr>
        <w:t>где  Р</w:t>
      </w:r>
      <w:r>
        <w:rPr>
          <w:sz w:val="28"/>
          <w:szCs w:val="28"/>
          <w:vertAlign w:val="subscript"/>
          <w:lang w:val="en-US"/>
        </w:rPr>
        <w:t>i</w:t>
      </w:r>
      <w:r w:rsidRPr="00EB01A0">
        <w:rPr>
          <w:sz w:val="28"/>
          <w:szCs w:val="28"/>
        </w:rPr>
        <w:t>-</w:t>
      </w:r>
      <w:r>
        <w:rPr>
          <w:sz w:val="28"/>
          <w:szCs w:val="28"/>
        </w:rPr>
        <w:t xml:space="preserve">параметр устройства; </w:t>
      </w:r>
    </w:p>
    <w:p w:rsidR="00090397" w:rsidRDefault="00090397" w:rsidP="00090397">
      <w:pPr>
        <w:spacing w:line="360" w:lineRule="auto"/>
        <w:ind w:firstLine="709"/>
        <w:jc w:val="both"/>
        <w:rPr>
          <w:sz w:val="28"/>
          <w:szCs w:val="28"/>
        </w:rPr>
      </w:pPr>
      <w:r>
        <w:rPr>
          <w:sz w:val="28"/>
          <w:szCs w:val="28"/>
        </w:rPr>
        <w:t xml:space="preserve">       Р</w:t>
      </w:r>
      <w:r>
        <w:rPr>
          <w:sz w:val="28"/>
          <w:szCs w:val="28"/>
          <w:vertAlign w:val="subscript"/>
          <w:lang w:val="en-US"/>
        </w:rPr>
        <w:t>i</w:t>
      </w:r>
      <w:r>
        <w:rPr>
          <w:sz w:val="28"/>
          <w:szCs w:val="28"/>
          <w:vertAlign w:val="subscript"/>
        </w:rPr>
        <w:t>0</w:t>
      </w:r>
      <w:r w:rsidRPr="00EB01A0">
        <w:rPr>
          <w:sz w:val="28"/>
          <w:szCs w:val="28"/>
        </w:rPr>
        <w:t>-</w:t>
      </w:r>
      <w:r>
        <w:rPr>
          <w:sz w:val="28"/>
          <w:szCs w:val="28"/>
        </w:rPr>
        <w:t>параметр  образца.</w:t>
      </w:r>
    </w:p>
    <w:p w:rsidR="00090397" w:rsidRDefault="00090397" w:rsidP="00090397">
      <w:pPr>
        <w:spacing w:line="360" w:lineRule="auto"/>
        <w:ind w:firstLine="709"/>
        <w:jc w:val="both"/>
        <w:rPr>
          <w:sz w:val="28"/>
          <w:szCs w:val="28"/>
        </w:rPr>
      </w:pPr>
      <w:r>
        <w:rPr>
          <w:sz w:val="28"/>
          <w:szCs w:val="28"/>
        </w:rPr>
        <w:t xml:space="preserve">Таким образом, показатели конкурентоспособности  разработанной системы  равны: </w:t>
      </w:r>
      <w:r>
        <w:rPr>
          <w:sz w:val="28"/>
          <w:szCs w:val="28"/>
          <w:lang w:val="en-US"/>
        </w:rPr>
        <w:t>q</w:t>
      </w:r>
      <w:r w:rsidRPr="004A4773">
        <w:rPr>
          <w:sz w:val="28"/>
          <w:szCs w:val="28"/>
          <w:vertAlign w:val="subscript"/>
        </w:rPr>
        <w:t>1</w:t>
      </w:r>
      <w:r w:rsidRPr="004A4773">
        <w:rPr>
          <w:sz w:val="28"/>
          <w:szCs w:val="28"/>
        </w:rPr>
        <w:t>=95</w:t>
      </w:r>
      <w:r>
        <w:rPr>
          <w:sz w:val="28"/>
          <w:szCs w:val="28"/>
        </w:rPr>
        <w:t xml:space="preserve">; </w:t>
      </w:r>
      <w:r>
        <w:rPr>
          <w:sz w:val="28"/>
          <w:szCs w:val="28"/>
          <w:lang w:val="en-US"/>
        </w:rPr>
        <w:t>q</w:t>
      </w:r>
      <w:r w:rsidRPr="004A4773">
        <w:rPr>
          <w:sz w:val="28"/>
          <w:szCs w:val="28"/>
          <w:vertAlign w:val="subscript"/>
        </w:rPr>
        <w:t>2</w:t>
      </w:r>
      <w:r w:rsidRPr="004A4773">
        <w:rPr>
          <w:sz w:val="28"/>
          <w:szCs w:val="28"/>
        </w:rPr>
        <w:t>=90</w:t>
      </w:r>
      <w:r>
        <w:rPr>
          <w:sz w:val="28"/>
          <w:szCs w:val="28"/>
        </w:rPr>
        <w:t xml:space="preserve">; </w:t>
      </w:r>
      <w:r>
        <w:rPr>
          <w:sz w:val="28"/>
          <w:szCs w:val="28"/>
          <w:lang w:val="en-US"/>
        </w:rPr>
        <w:t>q</w:t>
      </w:r>
      <w:r>
        <w:rPr>
          <w:sz w:val="28"/>
          <w:szCs w:val="28"/>
          <w:vertAlign w:val="subscript"/>
        </w:rPr>
        <w:t>3</w:t>
      </w:r>
      <w:r w:rsidRPr="004A4773">
        <w:rPr>
          <w:sz w:val="28"/>
          <w:szCs w:val="28"/>
        </w:rPr>
        <w:t>=9</w:t>
      </w:r>
      <w:r>
        <w:rPr>
          <w:sz w:val="28"/>
          <w:szCs w:val="28"/>
        </w:rPr>
        <w:t>0.</w:t>
      </w:r>
    </w:p>
    <w:p w:rsidR="00090397" w:rsidRDefault="00090397" w:rsidP="00090397">
      <w:pPr>
        <w:spacing w:line="360" w:lineRule="auto"/>
        <w:ind w:firstLine="709"/>
        <w:jc w:val="both"/>
        <w:rPr>
          <w:sz w:val="28"/>
          <w:szCs w:val="28"/>
        </w:rPr>
      </w:pPr>
      <w:r>
        <w:rPr>
          <w:sz w:val="28"/>
          <w:szCs w:val="28"/>
        </w:rPr>
        <w:t xml:space="preserve">Показатели конкурентоспособности </w:t>
      </w:r>
      <w:r w:rsidRPr="00704794">
        <w:rPr>
          <w:sz w:val="28"/>
          <w:szCs w:val="28"/>
        </w:rPr>
        <w:t>аналогово</w:t>
      </w:r>
      <w:r>
        <w:rPr>
          <w:sz w:val="28"/>
          <w:szCs w:val="28"/>
        </w:rPr>
        <w:t>го устройства равен:</w:t>
      </w:r>
      <w:r>
        <w:rPr>
          <w:sz w:val="28"/>
          <w:szCs w:val="28"/>
          <w:lang w:val="en-US"/>
        </w:rPr>
        <w:t>q</w:t>
      </w:r>
      <w:r w:rsidRPr="004A4773">
        <w:rPr>
          <w:sz w:val="28"/>
          <w:szCs w:val="28"/>
          <w:vertAlign w:val="subscript"/>
        </w:rPr>
        <w:t>1</w:t>
      </w:r>
      <w:r w:rsidRPr="004A4773">
        <w:rPr>
          <w:sz w:val="28"/>
          <w:szCs w:val="28"/>
        </w:rPr>
        <w:t>=</w:t>
      </w:r>
      <w:r>
        <w:rPr>
          <w:sz w:val="28"/>
          <w:szCs w:val="28"/>
        </w:rPr>
        <w:t>85;</w:t>
      </w:r>
      <w:r>
        <w:rPr>
          <w:sz w:val="28"/>
          <w:szCs w:val="28"/>
          <w:lang w:val="en-US"/>
        </w:rPr>
        <w:t>q</w:t>
      </w:r>
      <w:r w:rsidRPr="004A4773">
        <w:rPr>
          <w:sz w:val="28"/>
          <w:szCs w:val="28"/>
          <w:vertAlign w:val="subscript"/>
        </w:rPr>
        <w:t>2</w:t>
      </w:r>
      <w:r w:rsidRPr="004A4773">
        <w:rPr>
          <w:sz w:val="28"/>
          <w:szCs w:val="28"/>
        </w:rPr>
        <w:t>=</w:t>
      </w:r>
      <w:r>
        <w:rPr>
          <w:sz w:val="28"/>
          <w:szCs w:val="28"/>
        </w:rPr>
        <w:t>6</w:t>
      </w:r>
      <w:r w:rsidRPr="004A4773">
        <w:rPr>
          <w:sz w:val="28"/>
          <w:szCs w:val="28"/>
        </w:rPr>
        <w:t>0</w:t>
      </w:r>
      <w:r>
        <w:rPr>
          <w:sz w:val="28"/>
          <w:szCs w:val="28"/>
        </w:rPr>
        <w:t>;</w:t>
      </w:r>
      <w:r>
        <w:rPr>
          <w:sz w:val="28"/>
          <w:szCs w:val="28"/>
          <w:lang w:val="en-US"/>
        </w:rPr>
        <w:t>q</w:t>
      </w:r>
      <w:r>
        <w:rPr>
          <w:sz w:val="28"/>
          <w:szCs w:val="28"/>
          <w:vertAlign w:val="subscript"/>
        </w:rPr>
        <w:t>3</w:t>
      </w:r>
      <w:r w:rsidRPr="004A4773">
        <w:rPr>
          <w:sz w:val="28"/>
          <w:szCs w:val="28"/>
        </w:rPr>
        <w:t>=</w:t>
      </w:r>
      <w:r>
        <w:rPr>
          <w:sz w:val="28"/>
          <w:szCs w:val="28"/>
        </w:rPr>
        <w:t>60.</w:t>
      </w:r>
    </w:p>
    <w:p w:rsidR="00090397" w:rsidRPr="00C25A9A" w:rsidRDefault="00090397" w:rsidP="00090397">
      <w:pPr>
        <w:spacing w:line="360" w:lineRule="auto"/>
        <w:ind w:firstLine="709"/>
        <w:jc w:val="both"/>
        <w:rPr>
          <w:sz w:val="28"/>
          <w:szCs w:val="28"/>
        </w:rPr>
      </w:pPr>
      <w:r>
        <w:rPr>
          <w:sz w:val="28"/>
          <w:szCs w:val="28"/>
        </w:rPr>
        <w:t>Т</w:t>
      </w:r>
      <w:r w:rsidRPr="00A63CD3">
        <w:rPr>
          <w:sz w:val="28"/>
          <w:szCs w:val="28"/>
        </w:rPr>
        <w:t>ехнико-экономические показатели</w:t>
      </w:r>
      <w:r>
        <w:rPr>
          <w:sz w:val="28"/>
          <w:szCs w:val="28"/>
        </w:rPr>
        <w:t xml:space="preserve"> проекта и аналога равен: </w:t>
      </w:r>
      <w:r>
        <w:rPr>
          <w:sz w:val="28"/>
          <w:szCs w:val="28"/>
          <w:lang w:val="en-US"/>
        </w:rPr>
        <w:t>I</w:t>
      </w:r>
      <w:r>
        <w:rPr>
          <w:sz w:val="28"/>
          <w:szCs w:val="28"/>
          <w:vertAlign w:val="subscript"/>
          <w:lang w:val="en-US"/>
        </w:rPr>
        <w:t>T</w:t>
      </w:r>
      <w:r>
        <w:rPr>
          <w:sz w:val="28"/>
          <w:szCs w:val="28"/>
          <w:vertAlign w:val="subscript"/>
        </w:rPr>
        <w:t>раз</w:t>
      </w:r>
      <w:r>
        <w:rPr>
          <w:sz w:val="28"/>
          <w:szCs w:val="28"/>
        </w:rPr>
        <w:t xml:space="preserve">=91,5; </w:t>
      </w:r>
      <w:r w:rsidRPr="009C1357">
        <w:rPr>
          <w:sz w:val="28"/>
          <w:szCs w:val="28"/>
        </w:rPr>
        <w:br/>
      </w:r>
      <w:r>
        <w:rPr>
          <w:sz w:val="28"/>
          <w:szCs w:val="28"/>
          <w:lang w:val="en-US"/>
        </w:rPr>
        <w:t>I</w:t>
      </w:r>
      <w:r>
        <w:rPr>
          <w:sz w:val="28"/>
          <w:szCs w:val="28"/>
          <w:vertAlign w:val="subscript"/>
          <w:lang w:val="en-US"/>
        </w:rPr>
        <w:t>T</w:t>
      </w:r>
      <w:r>
        <w:rPr>
          <w:sz w:val="28"/>
          <w:szCs w:val="28"/>
          <w:vertAlign w:val="subscript"/>
        </w:rPr>
        <w:t>аналог</w:t>
      </w:r>
      <w:r>
        <w:rPr>
          <w:sz w:val="28"/>
          <w:szCs w:val="28"/>
        </w:rPr>
        <w:t>= 67,5.</w:t>
      </w:r>
    </w:p>
    <w:p w:rsidR="00090397" w:rsidRPr="00A63CD3" w:rsidRDefault="00090397" w:rsidP="00090397">
      <w:pPr>
        <w:spacing w:line="360" w:lineRule="auto"/>
        <w:ind w:firstLine="709"/>
        <w:jc w:val="both"/>
        <w:rPr>
          <w:sz w:val="28"/>
          <w:szCs w:val="28"/>
        </w:rPr>
      </w:pPr>
      <w:r w:rsidRPr="00A63CD3">
        <w:rPr>
          <w:sz w:val="28"/>
          <w:szCs w:val="28"/>
        </w:rPr>
        <w:t xml:space="preserve"> Интегральный технико-экономический показатель определяется </w:t>
      </w:r>
      <w:r>
        <w:rPr>
          <w:sz w:val="28"/>
          <w:szCs w:val="28"/>
        </w:rPr>
        <w:t xml:space="preserve">по </w:t>
      </w:r>
      <w:r w:rsidRPr="009C1357">
        <w:rPr>
          <w:sz w:val="28"/>
          <w:szCs w:val="28"/>
        </w:rPr>
        <w:br/>
      </w:r>
      <w:r>
        <w:rPr>
          <w:sz w:val="28"/>
          <w:szCs w:val="28"/>
        </w:rPr>
        <w:t>формуле  6.6.</w:t>
      </w:r>
    </w:p>
    <w:p w:rsidR="00090397" w:rsidRPr="00A63CD3" w:rsidRDefault="00090397" w:rsidP="00090397">
      <w:pPr>
        <w:spacing w:line="360" w:lineRule="auto"/>
        <w:ind w:firstLine="709"/>
        <w:jc w:val="right"/>
        <w:rPr>
          <w:sz w:val="28"/>
          <w:szCs w:val="28"/>
        </w:rPr>
      </w:pPr>
      <w:r w:rsidRPr="003902A8">
        <w:rPr>
          <w:position w:val="-30"/>
          <w:sz w:val="28"/>
          <w:szCs w:val="28"/>
        </w:rPr>
        <w:object w:dxaOrig="920" w:dyaOrig="700">
          <v:shape id="_x0000_i1212" type="#_x0000_t75" style="width:55.55pt;height:43.05pt" o:ole="">
            <v:imagedata r:id="rId417" o:title=""/>
          </v:shape>
          <o:OLEObject Type="Embed" ProgID="Equation.3" ShapeID="_x0000_i1212" DrawAspect="Content" ObjectID="_1588827899" r:id="rId418"/>
        </w:object>
      </w:r>
      <w:r>
        <w:rPr>
          <w:sz w:val="28"/>
          <w:szCs w:val="28"/>
        </w:rPr>
        <w:t xml:space="preserve">                                                                 (5.6)</w:t>
      </w:r>
    </w:p>
    <w:p w:rsidR="00090397" w:rsidRPr="00A63CD3" w:rsidRDefault="00090397" w:rsidP="00090397">
      <w:pPr>
        <w:spacing w:line="360" w:lineRule="auto"/>
        <w:jc w:val="both"/>
        <w:rPr>
          <w:sz w:val="28"/>
          <w:szCs w:val="28"/>
        </w:rPr>
      </w:pPr>
      <w:r w:rsidRPr="00A63CD3">
        <w:rPr>
          <w:sz w:val="28"/>
          <w:szCs w:val="28"/>
        </w:rPr>
        <w:t xml:space="preserve">где    </w:t>
      </w:r>
      <w:r w:rsidRPr="008B4572">
        <w:rPr>
          <w:position w:val="-12"/>
          <w:sz w:val="28"/>
          <w:szCs w:val="28"/>
          <w:lang w:val="en-US"/>
        </w:rPr>
        <w:object w:dxaOrig="420" w:dyaOrig="380">
          <v:shape id="_x0000_i1213" type="#_x0000_t75" style="width:20.35pt;height:18.8pt" o:ole="">
            <v:imagedata r:id="rId419" o:title=""/>
          </v:shape>
          <o:OLEObject Type="Embed" ProgID="Equation.3" ShapeID="_x0000_i1213" DrawAspect="Content" ObjectID="_1588827900" r:id="rId420"/>
        </w:object>
      </w:r>
      <w:r w:rsidRPr="00A63CD3">
        <w:rPr>
          <w:sz w:val="28"/>
          <w:szCs w:val="28"/>
        </w:rPr>
        <w:t xml:space="preserve"> – интегральный технико-экономический показатель;</w:t>
      </w:r>
    </w:p>
    <w:p w:rsidR="00090397" w:rsidRDefault="00090397" w:rsidP="00090397">
      <w:pPr>
        <w:spacing w:line="360" w:lineRule="auto"/>
        <w:ind w:firstLine="709"/>
        <w:jc w:val="both"/>
        <w:rPr>
          <w:sz w:val="28"/>
          <w:szCs w:val="28"/>
        </w:rPr>
      </w:pPr>
      <w:r w:rsidRPr="008B4572">
        <w:rPr>
          <w:position w:val="-12"/>
          <w:sz w:val="28"/>
          <w:szCs w:val="28"/>
        </w:rPr>
        <w:object w:dxaOrig="320" w:dyaOrig="380">
          <v:shape id="_x0000_i1214" type="#_x0000_t75" style="width:16.45pt;height:18.8pt" o:ole="">
            <v:imagedata r:id="rId421" o:title=""/>
          </v:shape>
          <o:OLEObject Type="Embed" ProgID="Equation.3" ShapeID="_x0000_i1214" DrawAspect="Content" ObjectID="_1588827901" r:id="rId422"/>
        </w:object>
      </w:r>
      <w:r w:rsidRPr="00A63CD3">
        <w:rPr>
          <w:sz w:val="28"/>
          <w:szCs w:val="28"/>
        </w:rPr>
        <w:t xml:space="preserve">  – интегральный стоимостный показатель.</w:t>
      </w:r>
    </w:p>
    <w:p w:rsidR="00090397" w:rsidRPr="003902A8" w:rsidRDefault="00090397" w:rsidP="00090397">
      <w:pPr>
        <w:spacing w:line="360" w:lineRule="auto"/>
        <w:ind w:firstLine="709"/>
        <w:jc w:val="both"/>
        <w:rPr>
          <w:sz w:val="28"/>
          <w:szCs w:val="28"/>
        </w:rPr>
      </w:pPr>
      <w:r>
        <w:rPr>
          <w:sz w:val="28"/>
          <w:szCs w:val="28"/>
        </w:rPr>
        <w:t xml:space="preserve"> Отсюда технико-экономический показатель для аналога и разрабатываемой системой равен: </w:t>
      </w:r>
      <w:r>
        <w:rPr>
          <w:sz w:val="28"/>
          <w:szCs w:val="28"/>
          <w:lang w:val="en-US"/>
        </w:rPr>
        <w:t>I</w:t>
      </w:r>
      <w:r>
        <w:rPr>
          <w:sz w:val="28"/>
          <w:szCs w:val="28"/>
          <w:vertAlign w:val="subscript"/>
          <w:lang w:val="en-US"/>
        </w:rPr>
        <w:t>T</w:t>
      </w:r>
      <w:r>
        <w:rPr>
          <w:sz w:val="28"/>
          <w:szCs w:val="28"/>
          <w:vertAlign w:val="subscript"/>
        </w:rPr>
        <w:t>Эраз</w:t>
      </w:r>
      <w:r>
        <w:rPr>
          <w:sz w:val="28"/>
          <w:szCs w:val="28"/>
        </w:rPr>
        <w:t>=5,9*10</w:t>
      </w:r>
      <w:r>
        <w:rPr>
          <w:sz w:val="28"/>
          <w:szCs w:val="28"/>
          <w:vertAlign w:val="superscript"/>
        </w:rPr>
        <w:t>-5</w:t>
      </w:r>
      <w:r>
        <w:rPr>
          <w:sz w:val="28"/>
          <w:szCs w:val="28"/>
        </w:rPr>
        <w:t xml:space="preserve">;   </w:t>
      </w:r>
      <w:r>
        <w:rPr>
          <w:sz w:val="28"/>
          <w:szCs w:val="28"/>
          <w:lang w:val="en-US"/>
        </w:rPr>
        <w:t>I</w:t>
      </w:r>
      <w:r>
        <w:rPr>
          <w:sz w:val="28"/>
          <w:szCs w:val="28"/>
          <w:vertAlign w:val="subscript"/>
          <w:lang w:val="en-US"/>
        </w:rPr>
        <w:t>T</w:t>
      </w:r>
      <w:r>
        <w:rPr>
          <w:sz w:val="28"/>
          <w:szCs w:val="28"/>
          <w:vertAlign w:val="subscript"/>
        </w:rPr>
        <w:t>Эаналог</w:t>
      </w:r>
      <w:r>
        <w:rPr>
          <w:sz w:val="28"/>
          <w:szCs w:val="28"/>
        </w:rPr>
        <w:t>=3,9*10</w:t>
      </w:r>
      <w:r>
        <w:rPr>
          <w:sz w:val="28"/>
          <w:szCs w:val="28"/>
          <w:vertAlign w:val="superscript"/>
        </w:rPr>
        <w:t>-5</w:t>
      </w:r>
      <w:r>
        <w:rPr>
          <w:sz w:val="28"/>
          <w:szCs w:val="28"/>
        </w:rPr>
        <w:t>.</w:t>
      </w:r>
    </w:p>
    <w:p w:rsidR="00090397" w:rsidRPr="00A63CD3" w:rsidRDefault="00090397" w:rsidP="00090397">
      <w:pPr>
        <w:spacing w:line="360" w:lineRule="auto"/>
        <w:ind w:firstLine="709"/>
        <w:jc w:val="both"/>
        <w:rPr>
          <w:sz w:val="28"/>
          <w:szCs w:val="28"/>
        </w:rPr>
      </w:pPr>
      <w:r w:rsidRPr="00A63CD3">
        <w:rPr>
          <w:sz w:val="28"/>
          <w:szCs w:val="28"/>
        </w:rPr>
        <w:t xml:space="preserve">Сравнительная технико-экономическая эффективность разработки вычисляется </w:t>
      </w:r>
      <w:r>
        <w:rPr>
          <w:sz w:val="28"/>
          <w:szCs w:val="28"/>
        </w:rPr>
        <w:t>по формуле 5.7.</w:t>
      </w:r>
    </w:p>
    <w:p w:rsidR="00090397" w:rsidRPr="00A63CD3" w:rsidRDefault="00090397" w:rsidP="00090397">
      <w:pPr>
        <w:spacing w:line="360" w:lineRule="auto"/>
        <w:ind w:firstLine="709"/>
        <w:jc w:val="right"/>
        <w:rPr>
          <w:sz w:val="28"/>
          <w:szCs w:val="28"/>
        </w:rPr>
      </w:pPr>
      <w:r w:rsidRPr="008B4572">
        <w:rPr>
          <w:position w:val="-38"/>
          <w:sz w:val="28"/>
          <w:szCs w:val="28"/>
        </w:rPr>
        <w:object w:dxaOrig="1680" w:dyaOrig="900">
          <v:shape id="_x0000_i1215" type="#_x0000_t75" style="width:101.75pt;height:54.8pt" o:ole="">
            <v:imagedata r:id="rId423" o:title=""/>
          </v:shape>
          <o:OLEObject Type="Embed" ProgID="Equation.3" ShapeID="_x0000_i1215" DrawAspect="Content" ObjectID="_1588827902" r:id="rId424"/>
        </w:object>
      </w:r>
      <w:r>
        <w:rPr>
          <w:sz w:val="28"/>
          <w:szCs w:val="28"/>
        </w:rPr>
        <w:t xml:space="preserve">                                                            (5.7)</w:t>
      </w:r>
    </w:p>
    <w:p w:rsidR="00090397" w:rsidRPr="00A63CD3" w:rsidRDefault="00090397" w:rsidP="00090397">
      <w:pPr>
        <w:spacing w:line="360" w:lineRule="auto"/>
        <w:jc w:val="both"/>
        <w:rPr>
          <w:sz w:val="28"/>
          <w:szCs w:val="28"/>
        </w:rPr>
      </w:pPr>
      <w:r w:rsidRPr="00A63CD3">
        <w:rPr>
          <w:sz w:val="28"/>
          <w:szCs w:val="28"/>
        </w:rPr>
        <w:t xml:space="preserve">где  </w:t>
      </w:r>
      <w:r>
        <w:rPr>
          <w:sz w:val="28"/>
          <w:szCs w:val="28"/>
        </w:rPr>
        <w:tab/>
      </w:r>
      <w:r w:rsidRPr="008B4572">
        <w:rPr>
          <w:position w:val="-20"/>
          <w:sz w:val="28"/>
          <w:szCs w:val="28"/>
        </w:rPr>
        <w:object w:dxaOrig="960" w:dyaOrig="460">
          <v:shape id="_x0000_i1216" type="#_x0000_t75" style="width:47.75pt;height:23.5pt" o:ole="">
            <v:imagedata r:id="rId425" o:title=""/>
          </v:shape>
          <o:OLEObject Type="Embed" ProgID="Equation.3" ShapeID="_x0000_i1216" DrawAspect="Content" ObjectID="_1588827903" r:id="rId426"/>
        </w:object>
      </w:r>
      <w:r w:rsidRPr="00A63CD3">
        <w:rPr>
          <w:sz w:val="28"/>
          <w:szCs w:val="28"/>
        </w:rPr>
        <w:t xml:space="preserve">  – интегральный технико-экономический показатель разработки;</w:t>
      </w:r>
    </w:p>
    <w:p w:rsidR="00090397" w:rsidRDefault="00090397" w:rsidP="00090397">
      <w:pPr>
        <w:spacing w:line="360" w:lineRule="auto"/>
        <w:ind w:firstLine="709"/>
        <w:jc w:val="both"/>
        <w:rPr>
          <w:sz w:val="28"/>
          <w:szCs w:val="28"/>
        </w:rPr>
      </w:pPr>
      <w:r w:rsidRPr="008B4572">
        <w:rPr>
          <w:position w:val="-16"/>
          <w:sz w:val="28"/>
          <w:szCs w:val="28"/>
          <w:lang w:val="en-US"/>
        </w:rPr>
        <w:object w:dxaOrig="900" w:dyaOrig="420">
          <v:shape id="_x0000_i1217" type="#_x0000_t75" style="width:45.4pt;height:20.35pt" o:ole="">
            <v:imagedata r:id="rId427" o:title=""/>
          </v:shape>
          <o:OLEObject Type="Embed" ProgID="Equation.3" ShapeID="_x0000_i1217" DrawAspect="Content" ObjectID="_1588827904" r:id="rId428"/>
        </w:object>
      </w:r>
      <w:r w:rsidRPr="00A63CD3">
        <w:rPr>
          <w:sz w:val="28"/>
          <w:szCs w:val="28"/>
        </w:rPr>
        <w:t xml:space="preserve">  – интегральный технико-экономический показатель аналога.</w:t>
      </w:r>
    </w:p>
    <w:p w:rsidR="00090397" w:rsidRDefault="00090397" w:rsidP="00090397">
      <w:pPr>
        <w:spacing w:line="360" w:lineRule="auto"/>
        <w:ind w:firstLine="709"/>
        <w:jc w:val="both"/>
        <w:rPr>
          <w:sz w:val="28"/>
          <w:szCs w:val="28"/>
        </w:rPr>
      </w:pPr>
      <w:r w:rsidRPr="00D74139">
        <w:rPr>
          <w:sz w:val="28"/>
          <w:szCs w:val="28"/>
        </w:rPr>
        <w:t xml:space="preserve">Следовательно, </w:t>
      </w:r>
      <w:r>
        <w:rPr>
          <w:sz w:val="28"/>
          <w:szCs w:val="28"/>
        </w:rPr>
        <w:t xml:space="preserve"> технико-экономическая эффективность равна</w:t>
      </w:r>
    </w:p>
    <w:p w:rsidR="00090397" w:rsidRDefault="00090397" w:rsidP="00090397">
      <w:pPr>
        <w:spacing w:line="360" w:lineRule="auto"/>
        <w:ind w:firstLine="709"/>
        <w:jc w:val="both"/>
        <w:rPr>
          <w:sz w:val="28"/>
          <w:szCs w:val="28"/>
        </w:rPr>
      </w:pPr>
      <w:r>
        <w:rPr>
          <w:sz w:val="28"/>
          <w:szCs w:val="28"/>
        </w:rPr>
        <w:t>Э</w:t>
      </w:r>
      <w:r>
        <w:rPr>
          <w:sz w:val="28"/>
          <w:szCs w:val="28"/>
          <w:vertAlign w:val="subscript"/>
        </w:rPr>
        <w:t>ср</w:t>
      </w:r>
      <w:r>
        <w:rPr>
          <w:sz w:val="28"/>
          <w:szCs w:val="28"/>
        </w:rPr>
        <w:t>=5,9/3,9=1,51.</w:t>
      </w:r>
    </w:p>
    <w:p w:rsidR="00090397" w:rsidRDefault="00090397" w:rsidP="00090397">
      <w:pPr>
        <w:spacing w:line="360" w:lineRule="auto"/>
        <w:ind w:firstLine="709"/>
        <w:jc w:val="both"/>
        <w:rPr>
          <w:sz w:val="28"/>
          <w:szCs w:val="28"/>
        </w:rPr>
      </w:pPr>
      <w:r>
        <w:rPr>
          <w:sz w:val="28"/>
          <w:szCs w:val="28"/>
        </w:rPr>
        <w:t>Для полной оценки эффективности разрабатываемой системы необходимо рассчитать окупаемость проекта, которая находится по формуле 5.8.</w:t>
      </w:r>
    </w:p>
    <w:p w:rsidR="00090397" w:rsidRPr="00745CA1" w:rsidRDefault="004E2771" w:rsidP="00090397">
      <w:pPr>
        <w:spacing w:line="360" w:lineRule="auto"/>
        <w:ind w:firstLine="709"/>
        <w:jc w:val="right"/>
        <w:rPr>
          <w:sz w:val="28"/>
          <w:szCs w:val="28"/>
        </w:rPr>
      </w:pPr>
      <m:oMath>
        <m:sSub>
          <m:sSubPr>
            <m:ctrlPr>
              <w:rPr>
                <w:rFonts w:ascii="Cambria Math" w:hAnsi="Cambria Math"/>
                <w:sz w:val="28"/>
                <w:szCs w:val="28"/>
              </w:rPr>
            </m:ctrlPr>
          </m:sSubPr>
          <m:e>
            <m:r>
              <m:rPr>
                <m:sty m:val="p"/>
              </m:rPr>
              <w:rPr>
                <w:rFonts w:ascii="Cambria Math" w:hAnsi="Cambria Math"/>
                <w:sz w:val="28"/>
                <w:szCs w:val="28"/>
              </w:rPr>
              <m:t xml:space="preserve">   С</m:t>
            </m:r>
          </m:e>
          <m:sub>
            <m:r>
              <m:rPr>
                <m:sty m:val="p"/>
              </m:rPr>
              <w:rPr>
                <w:rFonts w:ascii="Cambria Math" w:hAnsi="Cambria Math"/>
                <w:sz w:val="28"/>
                <w:szCs w:val="28"/>
              </w:rPr>
              <m:t>о</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lang w:val="en-US"/>
              </w:rPr>
              <m:t>L</m:t>
            </m:r>
          </m:num>
          <m:den>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M</m:t>
                </m:r>
              </m:sub>
            </m:sSub>
          </m:den>
        </m:f>
      </m:oMath>
      <w:r w:rsidR="00090397">
        <w:rPr>
          <w:sz w:val="28"/>
          <w:szCs w:val="28"/>
        </w:rPr>
        <w:t xml:space="preserve">                                                                                (5.8)</w:t>
      </w:r>
    </w:p>
    <w:p w:rsidR="00090397" w:rsidRDefault="00090397" w:rsidP="00090397">
      <w:pPr>
        <w:spacing w:line="360" w:lineRule="auto"/>
        <w:jc w:val="both"/>
        <w:rPr>
          <w:sz w:val="28"/>
          <w:szCs w:val="28"/>
        </w:rPr>
      </w:pPr>
      <w:r>
        <w:rPr>
          <w:sz w:val="28"/>
          <w:szCs w:val="28"/>
        </w:rPr>
        <w:t xml:space="preserve">где  </w:t>
      </w:r>
      <w:r>
        <w:rPr>
          <w:sz w:val="28"/>
          <w:szCs w:val="28"/>
          <w:lang w:val="en-US"/>
        </w:rPr>
        <w:t>L</w:t>
      </w:r>
      <w:r w:rsidRPr="00317B13">
        <w:rPr>
          <w:sz w:val="28"/>
          <w:szCs w:val="28"/>
        </w:rPr>
        <w:t>-</w:t>
      </w:r>
      <w:r>
        <w:rPr>
          <w:sz w:val="28"/>
          <w:szCs w:val="28"/>
        </w:rPr>
        <w:t xml:space="preserve"> инвестиции на  разработку и внедрение системы;</w:t>
      </w:r>
    </w:p>
    <w:p w:rsidR="00090397" w:rsidRDefault="00090397" w:rsidP="00090397">
      <w:pPr>
        <w:spacing w:line="360" w:lineRule="auto"/>
        <w:ind w:firstLine="709"/>
        <w:jc w:val="both"/>
        <w:rPr>
          <w:sz w:val="28"/>
          <w:szCs w:val="28"/>
        </w:rPr>
      </w:pPr>
      <w:r>
        <w:rPr>
          <w:sz w:val="28"/>
          <w:szCs w:val="28"/>
        </w:rPr>
        <w:t xml:space="preserve">       Р</w:t>
      </w:r>
      <w:r>
        <w:rPr>
          <w:sz w:val="28"/>
          <w:szCs w:val="28"/>
          <w:vertAlign w:val="subscript"/>
        </w:rPr>
        <w:t>М</w:t>
      </w:r>
      <w:r>
        <w:rPr>
          <w:sz w:val="28"/>
          <w:szCs w:val="28"/>
        </w:rPr>
        <w:t>- ежемесячный приток средств с разработанной  системы.</w:t>
      </w:r>
    </w:p>
    <w:p w:rsidR="00090397" w:rsidRDefault="00090397" w:rsidP="00090397">
      <w:pPr>
        <w:spacing w:line="360" w:lineRule="auto"/>
        <w:ind w:firstLine="709"/>
        <w:jc w:val="both"/>
        <w:rPr>
          <w:sz w:val="28"/>
          <w:szCs w:val="28"/>
        </w:rPr>
      </w:pPr>
      <w:r>
        <w:rPr>
          <w:sz w:val="28"/>
          <w:szCs w:val="28"/>
        </w:rPr>
        <w:t>Например:  для среднестатистического гостиничного комплекса абонентская плата за цифровое телевидение составляет 350 рублей на один телевизор. Количество подключенных телевизоров  к системе цифрового телевизионного  вещания равно 400. Отсюда средне ежемесячный приток средств составляет 140000 рублей. Отсюда окупаемость проекта равна:</w:t>
      </w:r>
    </w:p>
    <w:p w:rsidR="00090397" w:rsidRPr="00317B13" w:rsidRDefault="00090397" w:rsidP="00090397">
      <w:pPr>
        <w:spacing w:line="360" w:lineRule="auto"/>
        <w:ind w:firstLine="709"/>
        <w:jc w:val="both"/>
        <w:rPr>
          <w:sz w:val="28"/>
          <w:szCs w:val="28"/>
        </w:rPr>
      </w:pPr>
      <w:r>
        <w:rPr>
          <w:sz w:val="28"/>
          <w:szCs w:val="28"/>
        </w:rPr>
        <w:t>С</w:t>
      </w:r>
      <w:r>
        <w:rPr>
          <w:sz w:val="28"/>
          <w:szCs w:val="28"/>
          <w:vertAlign w:val="subscript"/>
          <w:lang w:val="en-US"/>
        </w:rPr>
        <w:t>o</w:t>
      </w:r>
      <w:r>
        <w:rPr>
          <w:sz w:val="28"/>
          <w:szCs w:val="28"/>
        </w:rPr>
        <w:t>=1541065,57/140000</w:t>
      </w:r>
      <m:oMath>
        <m:r>
          <w:rPr>
            <w:rFonts w:ascii="Cambria Math" w:hAnsi="Cambria Math"/>
            <w:sz w:val="28"/>
            <w:szCs w:val="28"/>
          </w:rPr>
          <m:t>≅</m:t>
        </m:r>
      </m:oMath>
      <w:r>
        <w:rPr>
          <w:sz w:val="28"/>
          <w:szCs w:val="28"/>
        </w:rPr>
        <w:t>11 месяцев</w:t>
      </w:r>
    </w:p>
    <w:p w:rsidR="00090397" w:rsidRPr="00D74139" w:rsidRDefault="00090397" w:rsidP="00090397">
      <w:pPr>
        <w:spacing w:line="360" w:lineRule="auto"/>
        <w:ind w:firstLine="709"/>
        <w:jc w:val="both"/>
        <w:rPr>
          <w:sz w:val="28"/>
          <w:szCs w:val="28"/>
        </w:rPr>
      </w:pPr>
      <w:r>
        <w:rPr>
          <w:sz w:val="28"/>
          <w:szCs w:val="28"/>
        </w:rPr>
        <w:t xml:space="preserve">Так как </w:t>
      </w:r>
      <w:r w:rsidRPr="00A63CD3">
        <w:rPr>
          <w:sz w:val="28"/>
          <w:szCs w:val="28"/>
        </w:rPr>
        <w:t>технико-экономическая эффективность разработки</w:t>
      </w:r>
      <w:r>
        <w:rPr>
          <w:sz w:val="28"/>
          <w:szCs w:val="28"/>
        </w:rPr>
        <w:t xml:space="preserve"> превышает эффективность аналога в 1,5 раза и окупаемость составляет 11 месяцев что </w:t>
      </w:r>
      <w:r w:rsidRPr="002C3727">
        <w:rPr>
          <w:sz w:val="28"/>
          <w:szCs w:val="28"/>
        </w:rPr>
        <w:t>удовлетворяет</w:t>
      </w:r>
      <w:r>
        <w:rPr>
          <w:sz w:val="28"/>
          <w:szCs w:val="28"/>
        </w:rPr>
        <w:t xml:space="preserve"> условию </w:t>
      </w:r>
      <w:r>
        <w:rPr>
          <w:sz w:val="28"/>
          <w:szCs w:val="28"/>
          <w:lang w:val="en-US"/>
        </w:rPr>
        <w:t>C</w:t>
      </w:r>
      <w:r>
        <w:rPr>
          <w:sz w:val="28"/>
          <w:szCs w:val="28"/>
          <w:vertAlign w:val="subscript"/>
        </w:rPr>
        <w:t>о</w:t>
      </w:r>
      <w:r w:rsidRPr="008C69B2">
        <w:rPr>
          <w:sz w:val="28"/>
          <w:szCs w:val="28"/>
        </w:rPr>
        <w:t>&lt;3</w:t>
      </w:r>
      <w:r>
        <w:rPr>
          <w:sz w:val="28"/>
          <w:szCs w:val="28"/>
        </w:rPr>
        <w:t xml:space="preserve"> года, разрабатываемая система рентабельна для внедрения в производство. </w:t>
      </w:r>
    </w:p>
    <w:p w:rsidR="00090397" w:rsidRPr="00D23609" w:rsidRDefault="00090397" w:rsidP="00090397">
      <w:pPr>
        <w:pStyle w:val="1"/>
        <w:spacing w:before="0" w:line="360" w:lineRule="auto"/>
        <w:ind w:firstLine="709"/>
        <w:jc w:val="both"/>
      </w:pPr>
      <w:bookmarkStart w:id="26" w:name="_Toc451875273"/>
      <w:r>
        <w:t>5.6  Вывод по экономической части</w:t>
      </w:r>
      <w:bookmarkEnd w:id="26"/>
    </w:p>
    <w:p w:rsidR="00090397" w:rsidRPr="00A63CD3" w:rsidRDefault="00090397" w:rsidP="00090397">
      <w:pPr>
        <w:spacing w:line="360" w:lineRule="auto"/>
        <w:ind w:firstLine="709"/>
        <w:jc w:val="both"/>
        <w:rPr>
          <w:sz w:val="28"/>
          <w:szCs w:val="28"/>
        </w:rPr>
      </w:pPr>
      <w:r w:rsidRPr="00A63CD3">
        <w:rPr>
          <w:sz w:val="28"/>
          <w:szCs w:val="28"/>
        </w:rPr>
        <w:t xml:space="preserve">Выполнение работ следует проводить в соответствии с построенным графиком выполнения работ. Это позволит выполнить работу к намеченному сроку. Оставшееся от нормативного срока время можно использовать в качестве резервного на каком-то этапе по усмотрению разработчика. </w:t>
      </w:r>
    </w:p>
    <w:p w:rsidR="00090397" w:rsidRPr="00A63CD3" w:rsidRDefault="00090397" w:rsidP="00090397">
      <w:pPr>
        <w:spacing w:line="360" w:lineRule="auto"/>
        <w:ind w:firstLine="709"/>
        <w:jc w:val="both"/>
        <w:rPr>
          <w:sz w:val="28"/>
          <w:szCs w:val="28"/>
        </w:rPr>
      </w:pPr>
      <w:r w:rsidRPr="00A63CD3">
        <w:rPr>
          <w:sz w:val="28"/>
          <w:szCs w:val="28"/>
        </w:rPr>
        <w:lastRenderedPageBreak/>
        <w:t>В результате технико-экономического расчета были получены величины  полной себестоимости, цены разрабатываемого изделия и годового экономического эффекта. Сравнение основных экономических показателей разрабатываемого изделия и аналога показало, что разрабатываемое изделие является более выгодным вариантом для внедрения на техническом объекте. Сравнительная технико-экономическая эффективность раз</w:t>
      </w:r>
      <w:r>
        <w:rPr>
          <w:sz w:val="28"/>
          <w:szCs w:val="28"/>
        </w:rPr>
        <w:t>работки имеет значение, равное 1,5</w:t>
      </w:r>
      <w:r w:rsidRPr="00A63CD3">
        <w:rPr>
          <w:sz w:val="28"/>
          <w:szCs w:val="28"/>
        </w:rPr>
        <w:t>.</w:t>
      </w:r>
    </w:p>
    <w:p w:rsidR="00090397" w:rsidRPr="00A63CD3" w:rsidRDefault="00090397" w:rsidP="00090397">
      <w:pPr>
        <w:spacing w:line="360" w:lineRule="auto"/>
        <w:ind w:firstLine="709"/>
        <w:jc w:val="both"/>
        <w:rPr>
          <w:sz w:val="28"/>
          <w:szCs w:val="28"/>
        </w:rPr>
      </w:pPr>
      <w:r w:rsidRPr="00A63CD3">
        <w:rPr>
          <w:sz w:val="28"/>
          <w:szCs w:val="28"/>
        </w:rPr>
        <w:t xml:space="preserve">При внедрении разрабатываемой системы вместо аналога (AMZ-DVB-T2) можно существенно сократить расходы на эксплуатацию. </w:t>
      </w:r>
      <w:r>
        <w:rPr>
          <w:sz w:val="28"/>
          <w:szCs w:val="28"/>
        </w:rPr>
        <w:t>Полная окупаемость системы займет  11 месяцев.</w:t>
      </w:r>
    </w:p>
    <w:p w:rsidR="00090397" w:rsidRDefault="00090397" w:rsidP="00090397">
      <w:bookmarkStart w:id="27" w:name="_GoBack"/>
      <w:bookmarkEnd w:id="27"/>
    </w:p>
    <w:p w:rsidR="00090397" w:rsidRDefault="00090397" w:rsidP="00090397">
      <w:pPr>
        <w:spacing w:after="200" w:line="276" w:lineRule="auto"/>
        <w:rPr>
          <w:rFonts w:eastAsiaTheme="majorEastAsia" w:cstheme="majorBidi"/>
          <w:b/>
          <w:bCs/>
          <w:sz w:val="28"/>
          <w:szCs w:val="28"/>
        </w:rPr>
      </w:pPr>
    </w:p>
    <w:p w:rsidR="00090397" w:rsidRDefault="00090397" w:rsidP="00090397">
      <w:pPr>
        <w:spacing w:after="200" w:line="276" w:lineRule="auto"/>
        <w:rPr>
          <w:rFonts w:eastAsiaTheme="majorEastAsia" w:cstheme="majorBidi"/>
          <w:b/>
          <w:bCs/>
          <w:sz w:val="28"/>
          <w:szCs w:val="28"/>
        </w:rPr>
      </w:pPr>
      <w:r>
        <w:br w:type="page"/>
      </w:r>
    </w:p>
    <w:p w:rsidR="00090397" w:rsidRPr="00B47B71" w:rsidRDefault="00090397" w:rsidP="00090397">
      <w:pPr>
        <w:pStyle w:val="1"/>
        <w:ind w:firstLine="851"/>
      </w:pPr>
      <w:r>
        <w:lastRenderedPageBreak/>
        <w:t xml:space="preserve">6 </w:t>
      </w:r>
      <w:r w:rsidRPr="00F22D7A">
        <w:t xml:space="preserve">БЕЗОПАСНОСТЬ И ЭКОЛОГИЧНОСТЬ </w:t>
      </w:r>
      <w:bookmarkEnd w:id="20"/>
      <w:r>
        <w:t>РАБОТЫ</w:t>
      </w:r>
    </w:p>
    <w:p w:rsidR="00090397" w:rsidRPr="00F22D7A" w:rsidRDefault="00090397" w:rsidP="00090397">
      <w:pPr>
        <w:pStyle w:val="2"/>
      </w:pPr>
    </w:p>
    <w:p w:rsidR="00090397" w:rsidRDefault="00090397" w:rsidP="00090397">
      <w:pPr>
        <w:pStyle w:val="2"/>
      </w:pPr>
      <w:bookmarkStart w:id="28" w:name="_Toc69199091"/>
      <w:bookmarkStart w:id="29" w:name="_Toc295355600"/>
      <w:r>
        <w:t>6.1</w:t>
      </w:r>
      <w:r w:rsidRPr="00F22D7A">
        <w:t xml:space="preserve"> Пожарная безопасность</w:t>
      </w:r>
      <w:bookmarkEnd w:id="28"/>
      <w:r>
        <w:t xml:space="preserve"> в производственном помещении</w:t>
      </w:r>
      <w:bookmarkEnd w:id="29"/>
    </w:p>
    <w:p w:rsidR="00090397" w:rsidRPr="00F22D7A" w:rsidRDefault="00090397" w:rsidP="00090397">
      <w:pPr>
        <w:spacing w:line="360" w:lineRule="auto"/>
        <w:ind w:firstLine="851"/>
        <w:jc w:val="both"/>
        <w:rPr>
          <w:sz w:val="28"/>
          <w:szCs w:val="28"/>
        </w:rPr>
      </w:pPr>
    </w:p>
    <w:p w:rsidR="00090397" w:rsidRPr="00F22D7A" w:rsidRDefault="00090397" w:rsidP="00090397">
      <w:pPr>
        <w:spacing w:line="360" w:lineRule="auto"/>
        <w:ind w:firstLine="851"/>
        <w:jc w:val="both"/>
        <w:rPr>
          <w:sz w:val="28"/>
          <w:szCs w:val="28"/>
        </w:rPr>
      </w:pPr>
      <w:r w:rsidRPr="00F22D7A">
        <w:rPr>
          <w:sz w:val="28"/>
          <w:szCs w:val="28"/>
        </w:rPr>
        <w:t xml:space="preserve">Причины возникновения пожара носят электрический характер. К ним относятся: короткие замыкания, перегрузки, большие переходные сопротивления, искрения и электрические дуги. Источником высоких температур и пламени в </w:t>
      </w:r>
      <w:r>
        <w:rPr>
          <w:sz w:val="28"/>
          <w:szCs w:val="28"/>
        </w:rPr>
        <w:t xml:space="preserve">узлах системы связи </w:t>
      </w:r>
      <w:r w:rsidRPr="00F22D7A">
        <w:rPr>
          <w:sz w:val="28"/>
          <w:szCs w:val="28"/>
        </w:rPr>
        <w:t>являются радиодетали</w:t>
      </w:r>
      <w:r>
        <w:rPr>
          <w:sz w:val="28"/>
          <w:szCs w:val="28"/>
        </w:rPr>
        <w:t xml:space="preserve"> аппаратных модулей</w:t>
      </w:r>
      <w:r w:rsidRPr="00F22D7A">
        <w:rPr>
          <w:sz w:val="28"/>
          <w:szCs w:val="28"/>
        </w:rPr>
        <w:t>.</w:t>
      </w:r>
    </w:p>
    <w:p w:rsidR="00090397" w:rsidRPr="00F22D7A" w:rsidRDefault="00090397" w:rsidP="00090397">
      <w:pPr>
        <w:spacing w:line="360" w:lineRule="auto"/>
        <w:ind w:firstLine="851"/>
        <w:jc w:val="both"/>
        <w:rPr>
          <w:sz w:val="28"/>
          <w:szCs w:val="28"/>
        </w:rPr>
      </w:pPr>
      <w:r>
        <w:rPr>
          <w:sz w:val="28"/>
          <w:szCs w:val="28"/>
        </w:rPr>
        <w:t>В проектируемой системе</w:t>
      </w:r>
      <w:r w:rsidRPr="00F22D7A">
        <w:rPr>
          <w:sz w:val="28"/>
          <w:szCs w:val="28"/>
        </w:rPr>
        <w:t xml:space="preserve"> возможны загорания импульсных высокочастотных силовых и высоковольтных трансформаторов от коротких замыканий, плохих контактов на клеммах.</w:t>
      </w:r>
    </w:p>
    <w:p w:rsidR="00090397" w:rsidRPr="00F22D7A" w:rsidRDefault="00090397" w:rsidP="00090397">
      <w:pPr>
        <w:spacing w:line="360" w:lineRule="auto"/>
        <w:ind w:firstLine="851"/>
        <w:jc w:val="both"/>
        <w:rPr>
          <w:sz w:val="28"/>
          <w:szCs w:val="28"/>
        </w:rPr>
      </w:pPr>
      <w:r w:rsidRPr="00F22D7A">
        <w:rPr>
          <w:sz w:val="28"/>
          <w:szCs w:val="28"/>
        </w:rPr>
        <w:t>Согласно СНиП 2.09.02-85</w:t>
      </w:r>
      <w:r>
        <w:rPr>
          <w:sz w:val="28"/>
          <w:szCs w:val="28"/>
        </w:rPr>
        <w:t>,</w:t>
      </w:r>
      <w:r w:rsidRPr="00F22D7A">
        <w:rPr>
          <w:sz w:val="28"/>
          <w:szCs w:val="28"/>
        </w:rPr>
        <w:t xml:space="preserve"> наше помещение относится к категории "Д". К этой категории относятся производства, связанные с обработкой несгораемых веществ и материалов в холодном состоянии, а также служебные вспомогательные помещения второй степени огнестойкости.</w:t>
      </w:r>
    </w:p>
    <w:p w:rsidR="00090397" w:rsidRPr="00F22D7A" w:rsidRDefault="00090397" w:rsidP="00090397">
      <w:pPr>
        <w:spacing w:line="360" w:lineRule="auto"/>
        <w:ind w:firstLine="851"/>
        <w:jc w:val="both"/>
        <w:rPr>
          <w:sz w:val="28"/>
          <w:szCs w:val="28"/>
        </w:rPr>
      </w:pPr>
      <w:r w:rsidRPr="00F22D7A">
        <w:rPr>
          <w:sz w:val="28"/>
          <w:szCs w:val="28"/>
        </w:rPr>
        <w:t xml:space="preserve">Согласно ПЭУ-85 наше помещение относится к пожаростойкой зоне класса </w:t>
      </w:r>
      <w:r>
        <w:rPr>
          <w:sz w:val="28"/>
          <w:szCs w:val="28"/>
          <w:lang w:val="en-US"/>
        </w:rPr>
        <w:t>II</w:t>
      </w:r>
      <w:r w:rsidRPr="00F22D7A">
        <w:rPr>
          <w:sz w:val="28"/>
          <w:szCs w:val="28"/>
        </w:rPr>
        <w:t>-</w:t>
      </w:r>
      <w:r>
        <w:rPr>
          <w:sz w:val="28"/>
          <w:szCs w:val="28"/>
          <w:lang w:val="en-US"/>
        </w:rPr>
        <w:t>II</w:t>
      </w:r>
      <w:r w:rsidRPr="00F22D7A">
        <w:rPr>
          <w:sz w:val="28"/>
          <w:szCs w:val="28"/>
        </w:rPr>
        <w:t>а. К ним относятся зоны, расположенные в помещениях, в которых обращаются твердые горючие вещества.</w:t>
      </w:r>
    </w:p>
    <w:p w:rsidR="00090397" w:rsidRPr="00F22D7A" w:rsidRDefault="00090397" w:rsidP="00090397">
      <w:pPr>
        <w:spacing w:line="360" w:lineRule="auto"/>
        <w:ind w:firstLine="851"/>
        <w:jc w:val="both"/>
        <w:rPr>
          <w:sz w:val="28"/>
          <w:szCs w:val="28"/>
        </w:rPr>
      </w:pPr>
      <w:r w:rsidRPr="00F22D7A">
        <w:rPr>
          <w:sz w:val="28"/>
          <w:szCs w:val="28"/>
        </w:rPr>
        <w:t>Согласно СНиП 2.01.02-85</w:t>
      </w:r>
      <w:r>
        <w:rPr>
          <w:sz w:val="28"/>
          <w:szCs w:val="28"/>
        </w:rPr>
        <w:t>,</w:t>
      </w:r>
      <w:r w:rsidRPr="00F22D7A">
        <w:rPr>
          <w:sz w:val="28"/>
          <w:szCs w:val="28"/>
        </w:rPr>
        <w:t xml:space="preserve"> здание, где находится рабочее место, относится к зданиям </w:t>
      </w:r>
      <w:r>
        <w:rPr>
          <w:sz w:val="28"/>
          <w:szCs w:val="28"/>
          <w:lang w:val="en-US"/>
        </w:rPr>
        <w:t>II</w:t>
      </w:r>
      <w:r w:rsidRPr="00F22D7A">
        <w:rPr>
          <w:sz w:val="28"/>
          <w:szCs w:val="28"/>
        </w:rPr>
        <w:t>-й степени огнестойкости. Все конструкции (стены, перекрытия, перегородки) выполнены из негорючих материалов с пределом огнестойкости до 2-2,5 г.</w:t>
      </w:r>
    </w:p>
    <w:p w:rsidR="00090397" w:rsidRDefault="00090397" w:rsidP="00090397">
      <w:pPr>
        <w:spacing w:line="360" w:lineRule="auto"/>
        <w:ind w:firstLine="851"/>
        <w:jc w:val="both"/>
        <w:rPr>
          <w:sz w:val="28"/>
          <w:szCs w:val="28"/>
        </w:rPr>
      </w:pPr>
      <w:r w:rsidRPr="00F22D7A">
        <w:rPr>
          <w:sz w:val="28"/>
          <w:szCs w:val="28"/>
        </w:rPr>
        <w:t>Для тушения возможного пожара в помещении име</w:t>
      </w:r>
      <w:r>
        <w:rPr>
          <w:sz w:val="28"/>
          <w:szCs w:val="28"/>
        </w:rPr>
        <w:t>ет</w:t>
      </w:r>
      <w:r w:rsidRPr="00F22D7A">
        <w:rPr>
          <w:sz w:val="28"/>
          <w:szCs w:val="28"/>
        </w:rPr>
        <w:t>ся ручной углекислый огнетушитель ОУ-2, предназначенный</w:t>
      </w:r>
      <w:r w:rsidRPr="00CF65C8">
        <w:rPr>
          <w:sz w:val="28"/>
          <w:szCs w:val="28"/>
        </w:rPr>
        <w:t xml:space="preserve"> </w:t>
      </w:r>
      <w:r w:rsidRPr="00F22D7A">
        <w:rPr>
          <w:sz w:val="28"/>
          <w:szCs w:val="28"/>
        </w:rPr>
        <w:t>для тушения электрооборудования и радиоустройств, находящихся под напряжением, и других горючих веществ и ручной огнетушитель химический пенный, предназначенный для тушения легковоспламеняющихся и горючих жидкостей и других горючих веществ</w:t>
      </w:r>
      <w:r w:rsidRPr="00606452">
        <w:rPr>
          <w:sz w:val="28"/>
          <w:szCs w:val="28"/>
        </w:rPr>
        <w:t xml:space="preserve"> [20]</w:t>
      </w:r>
      <w:r w:rsidRPr="00F22D7A">
        <w:rPr>
          <w:sz w:val="28"/>
          <w:szCs w:val="28"/>
        </w:rPr>
        <w:t>.</w:t>
      </w:r>
    </w:p>
    <w:p w:rsidR="00090397" w:rsidRPr="00F22D7A" w:rsidRDefault="00090397" w:rsidP="00090397">
      <w:pPr>
        <w:spacing w:line="360" w:lineRule="auto"/>
        <w:ind w:firstLine="851"/>
        <w:jc w:val="both"/>
        <w:rPr>
          <w:sz w:val="28"/>
          <w:szCs w:val="28"/>
        </w:rPr>
      </w:pPr>
      <w:r>
        <w:rPr>
          <w:sz w:val="28"/>
          <w:szCs w:val="28"/>
        </w:rPr>
        <w:lastRenderedPageBreak/>
        <w:t xml:space="preserve">Так же в помещении установлена </w:t>
      </w:r>
      <w:r w:rsidRPr="008F443C">
        <w:rPr>
          <w:sz w:val="28"/>
          <w:szCs w:val="28"/>
        </w:rPr>
        <w:t>пожарная сигнализация</w:t>
      </w:r>
      <w:r>
        <w:rPr>
          <w:sz w:val="28"/>
          <w:szCs w:val="28"/>
        </w:rPr>
        <w:t>, которая</w:t>
      </w:r>
      <w:r w:rsidRPr="008F443C">
        <w:rPr>
          <w:sz w:val="28"/>
          <w:szCs w:val="28"/>
        </w:rPr>
        <w:t xml:space="preserve"> представляет собой комплекс сенсорных устройств и контрольно-управляющего оборудования для раннего обнаружения очагов задымления или возгорания. Благодаря возможности гибкой настройки уровней чувств</w:t>
      </w:r>
      <w:r>
        <w:rPr>
          <w:sz w:val="28"/>
          <w:szCs w:val="28"/>
        </w:rPr>
        <w:t>ительности пожарных извещателей</w:t>
      </w:r>
      <w:r w:rsidRPr="008F443C">
        <w:rPr>
          <w:sz w:val="28"/>
          <w:szCs w:val="28"/>
        </w:rPr>
        <w:t xml:space="preserve"> охранно</w:t>
      </w:r>
      <w:r>
        <w:rPr>
          <w:sz w:val="28"/>
          <w:szCs w:val="28"/>
        </w:rPr>
        <w:t>-</w:t>
      </w:r>
      <w:r w:rsidRPr="008F443C">
        <w:rPr>
          <w:sz w:val="28"/>
          <w:szCs w:val="28"/>
        </w:rPr>
        <w:t>пожарная сигнализация обеспечивает высокий уровень достоверности обнаружения возгорания или задымления. Устройства системы пожарной сигнализации могут полностью обеспечить пожаробезопасность. Кроме того, пожарная сигнализация имеет гибко программируемую логику входов/выходов и может интегрироваться с комплексными системами безопасности и жизнеобеспечения объекта, включая системы оповещения о пожаре и системы автоматического пожаротушения.</w:t>
      </w:r>
    </w:p>
    <w:p w:rsidR="00090397" w:rsidRDefault="00090397" w:rsidP="00090397">
      <w:pPr>
        <w:spacing w:line="360" w:lineRule="auto"/>
        <w:ind w:firstLine="851"/>
        <w:jc w:val="both"/>
        <w:rPr>
          <w:sz w:val="28"/>
          <w:szCs w:val="28"/>
        </w:rPr>
      </w:pPr>
      <w:r w:rsidRPr="00F22D7A">
        <w:rPr>
          <w:sz w:val="28"/>
          <w:szCs w:val="28"/>
        </w:rPr>
        <w:t>Для</w:t>
      </w:r>
      <w:r>
        <w:rPr>
          <w:sz w:val="28"/>
          <w:szCs w:val="28"/>
        </w:rPr>
        <w:t xml:space="preserve"> </w:t>
      </w:r>
      <w:r w:rsidRPr="00F22D7A">
        <w:rPr>
          <w:sz w:val="28"/>
          <w:szCs w:val="28"/>
        </w:rPr>
        <w:t>предупреждения</w:t>
      </w:r>
      <w:r>
        <w:rPr>
          <w:sz w:val="28"/>
          <w:szCs w:val="28"/>
        </w:rPr>
        <w:t xml:space="preserve"> </w:t>
      </w:r>
      <w:r w:rsidRPr="00F22D7A">
        <w:rPr>
          <w:sz w:val="28"/>
          <w:szCs w:val="28"/>
        </w:rPr>
        <w:t>возникновения</w:t>
      </w:r>
      <w:r>
        <w:rPr>
          <w:sz w:val="28"/>
          <w:szCs w:val="28"/>
        </w:rPr>
        <w:t xml:space="preserve"> </w:t>
      </w:r>
      <w:r w:rsidRPr="00F22D7A">
        <w:rPr>
          <w:sz w:val="28"/>
          <w:szCs w:val="28"/>
        </w:rPr>
        <w:t>этой</w:t>
      </w:r>
      <w:r>
        <w:rPr>
          <w:sz w:val="28"/>
          <w:szCs w:val="28"/>
        </w:rPr>
        <w:t xml:space="preserve"> </w:t>
      </w:r>
      <w:r w:rsidRPr="00F22D7A">
        <w:rPr>
          <w:sz w:val="28"/>
          <w:szCs w:val="28"/>
        </w:rPr>
        <w:t>чрезвычайной ситуации необходимо предусмотреть следующие мероприятия:</w:t>
      </w:r>
    </w:p>
    <w:p w:rsidR="00090397" w:rsidRDefault="00090397" w:rsidP="00090397">
      <w:pPr>
        <w:spacing w:line="360" w:lineRule="auto"/>
        <w:ind w:firstLine="851"/>
        <w:jc w:val="both"/>
        <w:rPr>
          <w:sz w:val="28"/>
          <w:szCs w:val="28"/>
        </w:rPr>
      </w:pPr>
      <w:r>
        <w:rPr>
          <w:sz w:val="28"/>
          <w:szCs w:val="28"/>
        </w:rPr>
        <w:t xml:space="preserve">- </w:t>
      </w:r>
      <w:r w:rsidRPr="00F22D7A">
        <w:rPr>
          <w:sz w:val="28"/>
          <w:szCs w:val="28"/>
        </w:rPr>
        <w:t>организационные:</w:t>
      </w:r>
      <w:r>
        <w:rPr>
          <w:sz w:val="28"/>
          <w:szCs w:val="28"/>
        </w:rPr>
        <w:t xml:space="preserve"> </w:t>
      </w:r>
      <w:r w:rsidRPr="00F22D7A">
        <w:rPr>
          <w:sz w:val="28"/>
          <w:szCs w:val="28"/>
        </w:rPr>
        <w:t>обучение</w:t>
      </w:r>
      <w:r>
        <w:rPr>
          <w:sz w:val="28"/>
          <w:szCs w:val="28"/>
        </w:rPr>
        <w:t xml:space="preserve"> </w:t>
      </w:r>
      <w:r w:rsidRPr="00F22D7A">
        <w:rPr>
          <w:sz w:val="28"/>
          <w:szCs w:val="28"/>
        </w:rPr>
        <w:t>работающих</w:t>
      </w:r>
      <w:r>
        <w:rPr>
          <w:sz w:val="28"/>
          <w:szCs w:val="28"/>
        </w:rPr>
        <w:t xml:space="preserve"> правилам </w:t>
      </w:r>
      <w:r w:rsidRPr="00F22D7A">
        <w:rPr>
          <w:sz w:val="28"/>
          <w:szCs w:val="28"/>
        </w:rPr>
        <w:t>пожарной</w:t>
      </w:r>
      <w:r w:rsidRPr="00CF65C8">
        <w:rPr>
          <w:sz w:val="28"/>
          <w:szCs w:val="28"/>
        </w:rPr>
        <w:t xml:space="preserve"> </w:t>
      </w:r>
      <w:r w:rsidRPr="00F22D7A">
        <w:rPr>
          <w:sz w:val="28"/>
          <w:szCs w:val="28"/>
        </w:rPr>
        <w:t>безопасности; проведение инструктажа, бесед, лекций и т.п.;</w:t>
      </w:r>
    </w:p>
    <w:p w:rsidR="00090397" w:rsidRDefault="00090397" w:rsidP="00090397">
      <w:pPr>
        <w:spacing w:line="360" w:lineRule="auto"/>
        <w:ind w:firstLine="851"/>
        <w:jc w:val="both"/>
        <w:rPr>
          <w:sz w:val="28"/>
          <w:szCs w:val="28"/>
        </w:rPr>
      </w:pPr>
      <w:r>
        <w:rPr>
          <w:sz w:val="28"/>
          <w:szCs w:val="28"/>
        </w:rPr>
        <w:t xml:space="preserve">- </w:t>
      </w:r>
      <w:r w:rsidRPr="00F22D7A">
        <w:rPr>
          <w:sz w:val="28"/>
          <w:szCs w:val="28"/>
        </w:rPr>
        <w:t>эксплуатационные:</w:t>
      </w:r>
      <w:r>
        <w:rPr>
          <w:sz w:val="28"/>
          <w:szCs w:val="28"/>
        </w:rPr>
        <w:t xml:space="preserve"> </w:t>
      </w:r>
      <w:r w:rsidRPr="00F22D7A">
        <w:rPr>
          <w:sz w:val="28"/>
          <w:szCs w:val="28"/>
        </w:rPr>
        <w:t>предусматривается</w:t>
      </w:r>
      <w:r>
        <w:rPr>
          <w:sz w:val="28"/>
          <w:szCs w:val="28"/>
        </w:rPr>
        <w:t xml:space="preserve"> </w:t>
      </w:r>
      <w:r w:rsidRPr="00F22D7A">
        <w:rPr>
          <w:sz w:val="28"/>
          <w:szCs w:val="28"/>
        </w:rPr>
        <w:t>правильная</w:t>
      </w:r>
      <w:r>
        <w:rPr>
          <w:sz w:val="28"/>
          <w:szCs w:val="28"/>
        </w:rPr>
        <w:t xml:space="preserve"> </w:t>
      </w:r>
      <w:r w:rsidRPr="00F22D7A">
        <w:rPr>
          <w:sz w:val="28"/>
          <w:szCs w:val="28"/>
        </w:rPr>
        <w:t>эксплуатация</w:t>
      </w:r>
      <w:r>
        <w:rPr>
          <w:sz w:val="28"/>
          <w:szCs w:val="28"/>
        </w:rPr>
        <w:t xml:space="preserve"> </w:t>
      </w:r>
      <w:r w:rsidRPr="00F22D7A">
        <w:rPr>
          <w:sz w:val="28"/>
          <w:szCs w:val="28"/>
        </w:rPr>
        <w:t>оборудования</w:t>
      </w:r>
      <w:r>
        <w:rPr>
          <w:sz w:val="28"/>
          <w:szCs w:val="28"/>
        </w:rPr>
        <w:t xml:space="preserve"> </w:t>
      </w:r>
      <w:r w:rsidRPr="00F22D7A">
        <w:rPr>
          <w:sz w:val="28"/>
          <w:szCs w:val="28"/>
        </w:rPr>
        <w:t>и</w:t>
      </w:r>
      <w:r>
        <w:rPr>
          <w:sz w:val="28"/>
          <w:szCs w:val="28"/>
        </w:rPr>
        <w:t xml:space="preserve"> </w:t>
      </w:r>
      <w:r w:rsidRPr="00F22D7A">
        <w:rPr>
          <w:sz w:val="28"/>
          <w:szCs w:val="28"/>
        </w:rPr>
        <w:t>правильное</w:t>
      </w:r>
      <w:r>
        <w:rPr>
          <w:sz w:val="28"/>
          <w:szCs w:val="28"/>
        </w:rPr>
        <w:t xml:space="preserve"> </w:t>
      </w:r>
      <w:r w:rsidRPr="00F22D7A">
        <w:rPr>
          <w:sz w:val="28"/>
          <w:szCs w:val="28"/>
        </w:rPr>
        <w:t>содержание</w:t>
      </w:r>
      <w:r>
        <w:rPr>
          <w:sz w:val="28"/>
          <w:szCs w:val="28"/>
        </w:rPr>
        <w:t xml:space="preserve"> </w:t>
      </w:r>
      <w:r w:rsidRPr="00F22D7A">
        <w:rPr>
          <w:sz w:val="28"/>
          <w:szCs w:val="28"/>
        </w:rPr>
        <w:t>здания</w:t>
      </w:r>
      <w:r>
        <w:rPr>
          <w:sz w:val="28"/>
          <w:szCs w:val="28"/>
        </w:rPr>
        <w:t xml:space="preserve"> </w:t>
      </w:r>
      <w:r w:rsidRPr="00F22D7A">
        <w:rPr>
          <w:sz w:val="28"/>
          <w:szCs w:val="28"/>
        </w:rPr>
        <w:t>и</w:t>
      </w:r>
      <w:r>
        <w:rPr>
          <w:sz w:val="28"/>
          <w:szCs w:val="28"/>
        </w:rPr>
        <w:t xml:space="preserve"> </w:t>
      </w:r>
      <w:r w:rsidRPr="00F22D7A">
        <w:rPr>
          <w:sz w:val="28"/>
          <w:szCs w:val="28"/>
        </w:rPr>
        <w:t>территории;</w:t>
      </w:r>
    </w:p>
    <w:p w:rsidR="00090397" w:rsidRDefault="00090397" w:rsidP="00090397">
      <w:pPr>
        <w:spacing w:line="360" w:lineRule="auto"/>
        <w:ind w:firstLine="851"/>
        <w:jc w:val="both"/>
        <w:rPr>
          <w:sz w:val="28"/>
          <w:szCs w:val="28"/>
        </w:rPr>
      </w:pPr>
      <w:r>
        <w:rPr>
          <w:sz w:val="28"/>
          <w:szCs w:val="28"/>
        </w:rPr>
        <w:t xml:space="preserve">- </w:t>
      </w:r>
      <w:r w:rsidRPr="00F22D7A">
        <w:rPr>
          <w:sz w:val="28"/>
          <w:szCs w:val="28"/>
        </w:rPr>
        <w:t>технические: соблюдение противопожарных правил и</w:t>
      </w:r>
      <w:r>
        <w:rPr>
          <w:sz w:val="28"/>
          <w:szCs w:val="28"/>
        </w:rPr>
        <w:t xml:space="preserve"> </w:t>
      </w:r>
      <w:r w:rsidRPr="00F22D7A">
        <w:rPr>
          <w:sz w:val="28"/>
          <w:szCs w:val="28"/>
        </w:rPr>
        <w:t>норм при устройстве отопления, вентиляции, оборудования;</w:t>
      </w:r>
    </w:p>
    <w:p w:rsidR="00090397" w:rsidRDefault="00090397" w:rsidP="00090397">
      <w:pPr>
        <w:spacing w:line="360" w:lineRule="auto"/>
        <w:ind w:firstLine="851"/>
        <w:jc w:val="both"/>
        <w:rPr>
          <w:sz w:val="28"/>
          <w:szCs w:val="28"/>
        </w:rPr>
      </w:pPr>
      <w:r>
        <w:rPr>
          <w:sz w:val="28"/>
          <w:szCs w:val="28"/>
        </w:rPr>
        <w:t xml:space="preserve">- </w:t>
      </w:r>
      <w:r w:rsidRPr="00F22D7A">
        <w:rPr>
          <w:sz w:val="28"/>
          <w:szCs w:val="28"/>
        </w:rPr>
        <w:t>режимные: запрещение курения в помещении.</w:t>
      </w:r>
    </w:p>
    <w:p w:rsidR="00090397" w:rsidRDefault="00090397" w:rsidP="00090397">
      <w:pPr>
        <w:spacing w:line="360" w:lineRule="auto"/>
        <w:ind w:firstLine="851"/>
        <w:jc w:val="both"/>
        <w:rPr>
          <w:sz w:val="28"/>
          <w:szCs w:val="28"/>
        </w:rPr>
      </w:pPr>
    </w:p>
    <w:p w:rsidR="00090397" w:rsidRPr="00AD6D4B" w:rsidRDefault="00090397" w:rsidP="00090397">
      <w:pPr>
        <w:spacing w:line="360" w:lineRule="auto"/>
        <w:jc w:val="center"/>
        <w:rPr>
          <w:b/>
          <w:sz w:val="28"/>
          <w:szCs w:val="28"/>
        </w:rPr>
      </w:pPr>
      <w:r w:rsidRPr="00AD6D4B">
        <w:rPr>
          <w:b/>
          <w:sz w:val="28"/>
          <w:szCs w:val="28"/>
        </w:rPr>
        <w:t>6.2. Анализ надежности системы</w:t>
      </w:r>
    </w:p>
    <w:p w:rsidR="00090397" w:rsidRPr="00AD6D4B" w:rsidRDefault="00090397" w:rsidP="00090397">
      <w:pPr>
        <w:spacing w:line="360" w:lineRule="auto"/>
        <w:ind w:firstLine="851"/>
        <w:jc w:val="both"/>
        <w:rPr>
          <w:b/>
          <w:sz w:val="28"/>
          <w:szCs w:val="28"/>
        </w:rPr>
      </w:pPr>
      <w:r w:rsidRPr="00AD6D4B">
        <w:rPr>
          <w:b/>
          <w:bCs/>
          <w:sz w:val="28"/>
          <w:szCs w:val="28"/>
        </w:rPr>
        <w:t>6.2.1. «Дерево» причин поражения электрическим током</w:t>
      </w:r>
      <w:r w:rsidRPr="00AD6D4B">
        <w:rPr>
          <w:b/>
          <w:sz w:val="28"/>
          <w:szCs w:val="28"/>
        </w:rPr>
        <w:t xml:space="preserve"> </w:t>
      </w:r>
    </w:p>
    <w:p w:rsidR="00090397" w:rsidRPr="00582E7D" w:rsidRDefault="00090397" w:rsidP="00090397">
      <w:pPr>
        <w:spacing w:line="360" w:lineRule="auto"/>
        <w:ind w:firstLine="851"/>
        <w:jc w:val="both"/>
        <w:rPr>
          <w:sz w:val="28"/>
          <w:szCs w:val="28"/>
        </w:rPr>
      </w:pPr>
      <w:r w:rsidRPr="00FA09AF">
        <w:rPr>
          <w:sz w:val="26"/>
          <w:szCs w:val="26"/>
        </w:rPr>
        <w:t xml:space="preserve">Основной задачей </w:t>
      </w:r>
      <w:r w:rsidRPr="00582E7D">
        <w:rPr>
          <w:sz w:val="28"/>
          <w:szCs w:val="28"/>
        </w:rPr>
        <w:t>охраны труда на предприятии является определение причин действий опасности на человека. Установление истинных причин – основа предупреждения неблагоприятных последствий опасностей – травм, заболеваний [</w:t>
      </w:r>
      <w:r>
        <w:rPr>
          <w:sz w:val="28"/>
          <w:szCs w:val="28"/>
        </w:rPr>
        <w:t>22</w:t>
      </w:r>
      <w:r w:rsidRPr="00582E7D">
        <w:rPr>
          <w:sz w:val="28"/>
          <w:szCs w:val="28"/>
        </w:rPr>
        <w:t>].</w:t>
      </w:r>
    </w:p>
    <w:p w:rsidR="00090397" w:rsidRPr="00582E7D" w:rsidRDefault="00090397" w:rsidP="00090397">
      <w:pPr>
        <w:spacing w:line="360" w:lineRule="auto"/>
        <w:ind w:firstLine="851"/>
        <w:jc w:val="both"/>
        <w:rPr>
          <w:sz w:val="28"/>
          <w:szCs w:val="28"/>
        </w:rPr>
      </w:pPr>
      <w:r w:rsidRPr="00582E7D">
        <w:rPr>
          <w:sz w:val="28"/>
          <w:szCs w:val="28"/>
        </w:rPr>
        <w:t xml:space="preserve">Многообразие причин аварийности и травматизма позволяет утверждать, что самым подходящим для анализа и оценки производственных опасностей являются модели, представляющие процесс появления и развития </w:t>
      </w:r>
      <w:r w:rsidRPr="00582E7D">
        <w:rPr>
          <w:sz w:val="28"/>
          <w:szCs w:val="28"/>
        </w:rPr>
        <w:lastRenderedPageBreak/>
        <w:t>цепи предпосылок (причин) в виде диаграмм. Наиболее распространение получили диаграммы в виде ветвящихся структур – деревьев.</w:t>
      </w:r>
    </w:p>
    <w:p w:rsidR="00090397" w:rsidRPr="00582E7D" w:rsidRDefault="00090397" w:rsidP="00090397">
      <w:pPr>
        <w:spacing w:line="360" w:lineRule="auto"/>
        <w:ind w:firstLine="851"/>
        <w:jc w:val="both"/>
        <w:rPr>
          <w:sz w:val="28"/>
          <w:szCs w:val="28"/>
        </w:rPr>
      </w:pPr>
      <w:r w:rsidRPr="00582E7D">
        <w:rPr>
          <w:sz w:val="28"/>
          <w:szCs w:val="28"/>
        </w:rPr>
        <w:t>Причины образуют так называемую иерархическую структуру, при которой одна причина подчинена другой, переходит в другую или несколько других причин. Графическое изображение таких зависимостей чем-то напоминает ветвящееся дерево. Такие диаграммы включают одно нежелательное (головное) событие, которое размещается вверху и соединяется с другими (причинами) логическими знаками. Применяя выше сказанное к дипломной работе, рассмотрим дерево причин и опасностей относительно некорректной работы эмулятора сигналов. Головным событием будет поражение электрическим током, а остальные, по которым может произойти головное событие, приведены на рис. 6.</w:t>
      </w:r>
      <w:r>
        <w:rPr>
          <w:sz w:val="28"/>
          <w:szCs w:val="28"/>
        </w:rPr>
        <w:t>1</w:t>
      </w:r>
      <w:r w:rsidRPr="00582E7D">
        <w:rPr>
          <w:sz w:val="28"/>
          <w:szCs w:val="28"/>
        </w:rPr>
        <w:t>.</w:t>
      </w:r>
    </w:p>
    <w:p w:rsidR="00090397" w:rsidRDefault="00090397" w:rsidP="00090397">
      <w:pPr>
        <w:spacing w:line="360" w:lineRule="auto"/>
        <w:ind w:firstLine="851"/>
        <w:jc w:val="both"/>
        <w:rPr>
          <w:sz w:val="28"/>
          <w:szCs w:val="28"/>
        </w:rPr>
      </w:pPr>
    </w:p>
    <w:p w:rsidR="00090397" w:rsidRDefault="00090397" w:rsidP="00090397">
      <w:pPr>
        <w:spacing w:after="200" w:line="276" w:lineRule="auto"/>
        <w:rPr>
          <w:sz w:val="28"/>
          <w:szCs w:val="28"/>
        </w:rPr>
      </w:pPr>
      <w:r>
        <w:rPr>
          <w:sz w:val="28"/>
          <w:szCs w:val="28"/>
        </w:rPr>
        <w:br w:type="page"/>
      </w:r>
    </w:p>
    <w:p w:rsidR="00090397" w:rsidRDefault="00090397" w:rsidP="00090397">
      <w:pPr>
        <w:spacing w:line="360" w:lineRule="auto"/>
        <w:ind w:firstLine="851"/>
        <w:jc w:val="both"/>
        <w:rPr>
          <w:sz w:val="28"/>
          <w:szCs w:val="28"/>
        </w:rPr>
        <w:sectPr w:rsidR="00090397" w:rsidSect="00090397">
          <w:headerReference w:type="default" r:id="rId429"/>
          <w:headerReference w:type="first" r:id="rId430"/>
          <w:pgSz w:w="11906" w:h="16838"/>
          <w:pgMar w:top="1134" w:right="567" w:bottom="1134" w:left="1701" w:header="624" w:footer="624" w:gutter="0"/>
          <w:pgNumType w:start="5"/>
          <w:cols w:space="708"/>
          <w:docGrid w:linePitch="360"/>
        </w:sectPr>
      </w:pPr>
    </w:p>
    <w:p w:rsidR="00090397" w:rsidRDefault="00090397" w:rsidP="00090397">
      <w:pPr>
        <w:spacing w:line="360" w:lineRule="auto"/>
        <w:ind w:firstLine="851"/>
        <w:jc w:val="both"/>
        <w:rPr>
          <w:sz w:val="28"/>
          <w:szCs w:val="28"/>
        </w:rPr>
      </w:pPr>
    </w:p>
    <w:bookmarkStart w:id="30" w:name="_Toc69199092"/>
    <w:bookmarkStart w:id="31" w:name="_Toc295355601"/>
    <w:p w:rsidR="00090397" w:rsidRDefault="00090397" w:rsidP="00090397">
      <w:pPr>
        <w:spacing w:after="200" w:line="276" w:lineRule="auto"/>
        <w:rPr>
          <w:sz w:val="26"/>
          <w:szCs w:val="26"/>
        </w:rPr>
      </w:pPr>
      <w:r w:rsidRPr="00FA09AF">
        <w:rPr>
          <w:sz w:val="26"/>
          <w:szCs w:val="26"/>
        </w:rPr>
        <w:object w:dxaOrig="20445" w:dyaOrig="11415">
          <v:shape id="_x0000_i1218" type="#_x0000_t75" style="width:722.35pt;height:404.6pt" o:ole="">
            <v:imagedata r:id="rId431" o:title=""/>
          </v:shape>
          <o:OLEObject Type="Embed" ProgID="Visio.Drawing.11" ShapeID="_x0000_i1218" DrawAspect="Content" ObjectID="_1588827905" r:id="rId432"/>
        </w:object>
      </w:r>
    </w:p>
    <w:p w:rsidR="00090397" w:rsidRDefault="00090397" w:rsidP="00090397">
      <w:pPr>
        <w:spacing w:after="200" w:line="276" w:lineRule="auto"/>
        <w:jc w:val="center"/>
        <w:rPr>
          <w:sz w:val="26"/>
          <w:szCs w:val="26"/>
        </w:rPr>
      </w:pPr>
      <w:r w:rsidRPr="00AD6D4B">
        <w:rPr>
          <w:sz w:val="28"/>
          <w:szCs w:val="28"/>
        </w:rPr>
        <w:t xml:space="preserve">Рисунок 6.1 </w:t>
      </w:r>
      <w:r>
        <w:rPr>
          <w:sz w:val="28"/>
          <w:szCs w:val="28"/>
        </w:rPr>
        <w:t xml:space="preserve">– </w:t>
      </w:r>
      <w:r w:rsidRPr="00AD6D4B">
        <w:rPr>
          <w:sz w:val="28"/>
          <w:szCs w:val="28"/>
        </w:rPr>
        <w:t>Дерево отказов</w:t>
      </w:r>
    </w:p>
    <w:p w:rsidR="00090397" w:rsidRPr="00AD6D4B" w:rsidRDefault="00090397" w:rsidP="00090397">
      <w:pPr>
        <w:sectPr w:rsidR="00090397" w:rsidRPr="00AD6D4B" w:rsidSect="00AD6D4B">
          <w:pgSz w:w="16838" w:h="11906" w:orient="landscape"/>
          <w:pgMar w:top="567" w:right="1134" w:bottom="1701" w:left="1134" w:header="709" w:footer="709" w:gutter="0"/>
          <w:pgNumType w:start="71"/>
          <w:cols w:space="708"/>
          <w:docGrid w:linePitch="360"/>
        </w:sectPr>
      </w:pPr>
    </w:p>
    <w:p w:rsidR="00090397" w:rsidRPr="00FA09AF" w:rsidRDefault="00090397" w:rsidP="00090397">
      <w:pPr>
        <w:spacing w:line="360" w:lineRule="auto"/>
        <w:ind w:firstLine="709"/>
        <w:jc w:val="center"/>
        <w:rPr>
          <w:b/>
          <w:sz w:val="26"/>
          <w:szCs w:val="26"/>
        </w:rPr>
      </w:pPr>
      <w:bookmarkStart w:id="32" w:name="_Toc10831770"/>
      <w:r w:rsidRPr="00FA09AF">
        <w:rPr>
          <w:b/>
          <w:sz w:val="26"/>
          <w:szCs w:val="26"/>
        </w:rPr>
        <w:lastRenderedPageBreak/>
        <w:t>6.</w:t>
      </w:r>
      <w:r>
        <w:rPr>
          <w:b/>
          <w:sz w:val="26"/>
          <w:szCs w:val="26"/>
        </w:rPr>
        <w:t>3</w:t>
      </w:r>
      <w:r w:rsidRPr="00FA09AF">
        <w:rPr>
          <w:b/>
          <w:sz w:val="26"/>
          <w:szCs w:val="26"/>
        </w:rPr>
        <w:t> </w:t>
      </w:r>
      <w:bookmarkEnd w:id="32"/>
      <w:r w:rsidRPr="00FA09AF">
        <w:rPr>
          <w:rStyle w:val="af7"/>
          <w:sz w:val="26"/>
          <w:szCs w:val="26"/>
        </w:rPr>
        <w:t>Компьютер, как источник электромагнитного излучения</w:t>
      </w:r>
    </w:p>
    <w:p w:rsidR="00090397" w:rsidRPr="00AD6D4B" w:rsidRDefault="00090397" w:rsidP="00090397">
      <w:pPr>
        <w:pStyle w:val="afa"/>
        <w:ind w:firstLine="709"/>
        <w:rPr>
          <w:rStyle w:val="af7"/>
          <w:b w:val="0"/>
          <w:bCs w:val="0"/>
          <w:szCs w:val="28"/>
        </w:rPr>
      </w:pPr>
      <w:r w:rsidRPr="00AD6D4B">
        <w:rPr>
          <w:rStyle w:val="af7"/>
          <w:b w:val="0"/>
          <w:szCs w:val="28"/>
        </w:rPr>
        <w:t>Определенную опасность для оператора ЭВМ представляет работа за монито</w:t>
      </w:r>
      <w:r>
        <w:rPr>
          <w:rStyle w:val="af7"/>
          <w:b w:val="0"/>
          <w:szCs w:val="28"/>
        </w:rPr>
        <w:t>ром. Рассмотрим эти воздействия.</w:t>
      </w:r>
    </w:p>
    <w:p w:rsidR="00090397" w:rsidRPr="00AD6D4B" w:rsidRDefault="00090397" w:rsidP="00090397">
      <w:pPr>
        <w:pStyle w:val="afa"/>
        <w:ind w:firstLine="709"/>
        <w:rPr>
          <w:szCs w:val="28"/>
        </w:rPr>
      </w:pPr>
      <w:r w:rsidRPr="00AD6D4B">
        <w:rPr>
          <w:rStyle w:val="af7"/>
          <w:szCs w:val="28"/>
        </w:rPr>
        <w:t>Излучательные характеристики монитора: э</w:t>
      </w:r>
      <w:r w:rsidRPr="00AD6D4B">
        <w:rPr>
          <w:szCs w:val="28"/>
        </w:rPr>
        <w:t xml:space="preserve">лектромагнитное поле монитора в диапазоне частот 20 Гц- 1000 МГц; статический электрический заряд на экране монитора; ультрафиолетовое излучение в диапазоне 200- 400 нм; инфракрасное излучение в диапазоне 1050 нм- </w:t>
      </w:r>
      <w:smartTag w:uri="urn:schemas-microsoft-com:office:smarttags" w:element="metricconverter">
        <w:smartTagPr>
          <w:attr w:name="ProductID" w:val="1 мм"/>
        </w:smartTagPr>
        <w:r w:rsidRPr="00AD6D4B">
          <w:rPr>
            <w:szCs w:val="28"/>
          </w:rPr>
          <w:t>1 мм</w:t>
        </w:r>
      </w:smartTag>
      <w:r w:rsidRPr="00AD6D4B">
        <w:rPr>
          <w:szCs w:val="28"/>
        </w:rPr>
        <w:t xml:space="preserve">; рентгеновское излучение &gt; 1,2 кэВ. </w:t>
      </w:r>
    </w:p>
    <w:p w:rsidR="00090397" w:rsidRPr="00AD6D4B" w:rsidRDefault="00090397" w:rsidP="00090397">
      <w:pPr>
        <w:pStyle w:val="afa"/>
        <w:ind w:firstLine="709"/>
        <w:rPr>
          <w:szCs w:val="28"/>
        </w:rPr>
      </w:pPr>
      <w:r w:rsidRPr="00AD6D4B">
        <w:rPr>
          <w:szCs w:val="28"/>
        </w:rPr>
        <w:t>Компьютер является источником переменного электромагнитного поля. Основными составляющими частями персонального компьютера (ПК) являются: системный блок (процессор) и разнообразные устройства ввода/вывода информации: клавиатура, дисковые накопители, принтер, сканер, и т.п. Каждый персональный компьютер включает средство визуального отображения информации, называемое монитор или дисплей. В основе монитора находится устройство на основе электронно-лучевой трубки. ПК часто оснащают сетевыми фильтрами, источниками бесперебойного питания и другим вспомогательным электрооборудованием. Все эти элементы при работе ПК определяют электромагнитную обстановку на рабочем месте пользователя. В табл. 6.4 приведены диапазоны частот излучений.</w:t>
      </w:r>
    </w:p>
    <w:p w:rsidR="00090397" w:rsidRPr="00AD6D4B" w:rsidRDefault="00090397" w:rsidP="00090397">
      <w:pPr>
        <w:pStyle w:val="afa"/>
        <w:ind w:firstLine="709"/>
        <w:rPr>
          <w:szCs w:val="28"/>
        </w:rPr>
      </w:pPr>
      <w:r w:rsidRPr="00AD6D4B">
        <w:rPr>
          <w:szCs w:val="28"/>
        </w:rPr>
        <w:t xml:space="preserve">Электромагнитное поле, создаваемое персональным компьютером, имеет сложный спектральный состав в диапазоне частот от 0 Гц до 1000 МГц. Электромагнитное поле имеет электрическую (Е) и магнитную (Н) составляющие, причем взаимосвязь их достаточно сложна, поэтому оценка Е и Н производится раздельно. </w:t>
      </w:r>
    </w:p>
    <w:p w:rsidR="00090397" w:rsidRDefault="00090397" w:rsidP="00090397">
      <w:pPr>
        <w:rPr>
          <w:sz w:val="26"/>
          <w:szCs w:val="26"/>
        </w:rPr>
      </w:pPr>
    </w:p>
    <w:p w:rsidR="00090397" w:rsidRPr="00FA09AF" w:rsidRDefault="00090397" w:rsidP="00090397">
      <w:pPr>
        <w:pStyle w:val="afa"/>
        <w:ind w:firstLine="0"/>
        <w:jc w:val="left"/>
        <w:rPr>
          <w:bCs/>
          <w:iCs/>
          <w:sz w:val="26"/>
          <w:szCs w:val="26"/>
        </w:rPr>
      </w:pPr>
      <w:r w:rsidRPr="00426D9E">
        <w:rPr>
          <w:sz w:val="26"/>
          <w:szCs w:val="26"/>
        </w:rPr>
        <w:t>Таблица 6.</w:t>
      </w:r>
      <w:r>
        <w:rPr>
          <w:sz w:val="26"/>
          <w:szCs w:val="26"/>
        </w:rPr>
        <w:t xml:space="preserve">1– </w:t>
      </w:r>
      <w:r w:rsidRPr="00FA09AF">
        <w:rPr>
          <w:bCs/>
          <w:iCs/>
          <w:sz w:val="26"/>
          <w:szCs w:val="26"/>
        </w:rPr>
        <w:t>ПК как источник электромагнитного поля (ЭМП)</w:t>
      </w:r>
    </w:p>
    <w:tbl>
      <w:tblPr>
        <w:tblW w:w="1002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tblPr>
      <w:tblGrid>
        <w:gridCol w:w="5655"/>
        <w:gridCol w:w="4365"/>
      </w:tblGrid>
      <w:tr w:rsidR="00090397" w:rsidRPr="00FA09AF" w:rsidTr="002E3A07">
        <w:trPr>
          <w:jc w:val="center"/>
        </w:trPr>
        <w:tc>
          <w:tcPr>
            <w:tcW w:w="5655" w:type="dxa"/>
            <w:shd w:val="clear" w:color="auto" w:fill="FFFFFF"/>
            <w:vAlign w:val="center"/>
          </w:tcPr>
          <w:p w:rsidR="00090397" w:rsidRPr="00FA09AF" w:rsidRDefault="00090397" w:rsidP="002E3A07">
            <w:pPr>
              <w:pStyle w:val="afa"/>
              <w:spacing w:line="240" w:lineRule="auto"/>
              <w:ind w:firstLine="0"/>
              <w:jc w:val="center"/>
              <w:rPr>
                <w:sz w:val="26"/>
                <w:szCs w:val="26"/>
              </w:rPr>
            </w:pPr>
            <w:r w:rsidRPr="00FA09AF">
              <w:rPr>
                <w:sz w:val="26"/>
                <w:szCs w:val="26"/>
              </w:rPr>
              <w:t>Источник</w:t>
            </w:r>
          </w:p>
        </w:tc>
        <w:tc>
          <w:tcPr>
            <w:tcW w:w="4365" w:type="dxa"/>
            <w:shd w:val="clear" w:color="auto" w:fill="FFFFFF"/>
            <w:vAlign w:val="center"/>
          </w:tcPr>
          <w:p w:rsidR="00090397" w:rsidRPr="00FA09AF" w:rsidRDefault="00090397" w:rsidP="002E3A07">
            <w:pPr>
              <w:pStyle w:val="afa"/>
              <w:spacing w:line="240" w:lineRule="auto"/>
              <w:ind w:firstLine="0"/>
              <w:jc w:val="center"/>
              <w:rPr>
                <w:sz w:val="26"/>
                <w:szCs w:val="26"/>
              </w:rPr>
            </w:pPr>
            <w:r w:rsidRPr="00FA09AF">
              <w:rPr>
                <w:sz w:val="26"/>
                <w:szCs w:val="26"/>
              </w:rPr>
              <w:t>Диапазон частот (первая гармоника)</w:t>
            </w:r>
          </w:p>
        </w:tc>
      </w:tr>
      <w:tr w:rsidR="00090397" w:rsidRPr="00FA09AF" w:rsidTr="002E3A07">
        <w:trPr>
          <w:jc w:val="center"/>
        </w:trPr>
        <w:tc>
          <w:tcPr>
            <w:tcW w:w="5655" w:type="dxa"/>
            <w:shd w:val="clear" w:color="auto" w:fill="FFFFFF"/>
            <w:vAlign w:val="center"/>
          </w:tcPr>
          <w:p w:rsidR="00090397" w:rsidRPr="00FA09AF" w:rsidRDefault="00090397" w:rsidP="002E3A07">
            <w:pPr>
              <w:pStyle w:val="afa"/>
              <w:spacing w:line="240" w:lineRule="auto"/>
              <w:ind w:firstLine="0"/>
              <w:rPr>
                <w:sz w:val="26"/>
                <w:szCs w:val="26"/>
              </w:rPr>
            </w:pPr>
            <w:r w:rsidRPr="00FA09AF">
              <w:rPr>
                <w:rStyle w:val="af7"/>
                <w:sz w:val="26"/>
                <w:szCs w:val="26"/>
              </w:rPr>
              <w:t>Монитор</w:t>
            </w:r>
          </w:p>
          <w:p w:rsidR="00090397" w:rsidRPr="00FA09AF" w:rsidRDefault="00090397" w:rsidP="002E3A07">
            <w:pPr>
              <w:pStyle w:val="afa"/>
              <w:spacing w:line="240" w:lineRule="auto"/>
              <w:ind w:firstLine="0"/>
              <w:rPr>
                <w:sz w:val="26"/>
                <w:szCs w:val="26"/>
              </w:rPr>
            </w:pPr>
            <w:r w:rsidRPr="00FA09AF">
              <w:rPr>
                <w:sz w:val="26"/>
                <w:szCs w:val="26"/>
              </w:rPr>
              <w:t>сетевой трансформатор блока питания</w:t>
            </w:r>
          </w:p>
        </w:tc>
        <w:tc>
          <w:tcPr>
            <w:tcW w:w="4365" w:type="dxa"/>
            <w:shd w:val="clear" w:color="auto" w:fill="FFFFFF"/>
            <w:vAlign w:val="center"/>
          </w:tcPr>
          <w:p w:rsidR="00090397" w:rsidRPr="00FA09AF" w:rsidRDefault="00090397" w:rsidP="002E3A07">
            <w:pPr>
              <w:pStyle w:val="afa"/>
              <w:spacing w:line="240" w:lineRule="auto"/>
              <w:ind w:firstLine="0"/>
              <w:rPr>
                <w:sz w:val="26"/>
                <w:szCs w:val="26"/>
              </w:rPr>
            </w:pPr>
            <w:r w:rsidRPr="00FA09AF">
              <w:rPr>
                <w:sz w:val="26"/>
                <w:szCs w:val="26"/>
              </w:rPr>
              <w:t>50 Гц</w:t>
            </w:r>
          </w:p>
        </w:tc>
      </w:tr>
      <w:tr w:rsidR="00090397" w:rsidRPr="00FA09AF" w:rsidTr="002E3A07">
        <w:trPr>
          <w:jc w:val="center"/>
        </w:trPr>
        <w:tc>
          <w:tcPr>
            <w:tcW w:w="5655" w:type="dxa"/>
            <w:shd w:val="clear" w:color="auto" w:fill="FFFFFF"/>
            <w:vAlign w:val="center"/>
          </w:tcPr>
          <w:p w:rsidR="00090397" w:rsidRPr="00FA09AF" w:rsidRDefault="00090397" w:rsidP="002E3A07">
            <w:pPr>
              <w:pStyle w:val="afa"/>
              <w:spacing w:line="240" w:lineRule="auto"/>
              <w:ind w:firstLine="0"/>
              <w:rPr>
                <w:sz w:val="26"/>
                <w:szCs w:val="26"/>
              </w:rPr>
            </w:pPr>
            <w:r w:rsidRPr="00FA09AF">
              <w:rPr>
                <w:sz w:val="26"/>
                <w:szCs w:val="26"/>
              </w:rPr>
              <w:t>статический преобразователь напряжения в импульсном блоке питания</w:t>
            </w:r>
          </w:p>
        </w:tc>
        <w:tc>
          <w:tcPr>
            <w:tcW w:w="4365" w:type="dxa"/>
            <w:shd w:val="clear" w:color="auto" w:fill="FFFFFF"/>
            <w:vAlign w:val="center"/>
          </w:tcPr>
          <w:p w:rsidR="00090397" w:rsidRPr="00FA09AF" w:rsidRDefault="00090397" w:rsidP="002E3A07">
            <w:pPr>
              <w:pStyle w:val="afa"/>
              <w:spacing w:line="240" w:lineRule="auto"/>
              <w:ind w:firstLine="0"/>
              <w:rPr>
                <w:sz w:val="26"/>
                <w:szCs w:val="26"/>
              </w:rPr>
            </w:pPr>
            <w:r w:rsidRPr="00FA09AF">
              <w:rPr>
                <w:sz w:val="26"/>
                <w:szCs w:val="26"/>
              </w:rPr>
              <w:t>20 - 100 кГц</w:t>
            </w:r>
          </w:p>
        </w:tc>
      </w:tr>
      <w:tr w:rsidR="00090397" w:rsidRPr="00FA09AF" w:rsidTr="002E3A07">
        <w:trPr>
          <w:jc w:val="center"/>
        </w:trPr>
        <w:tc>
          <w:tcPr>
            <w:tcW w:w="5655" w:type="dxa"/>
            <w:shd w:val="clear" w:color="auto" w:fill="FFFFFF"/>
            <w:vAlign w:val="center"/>
          </w:tcPr>
          <w:p w:rsidR="00090397" w:rsidRPr="00FA09AF" w:rsidRDefault="00090397" w:rsidP="002E3A07">
            <w:pPr>
              <w:pStyle w:val="afa"/>
              <w:spacing w:line="240" w:lineRule="auto"/>
              <w:ind w:firstLine="0"/>
              <w:rPr>
                <w:sz w:val="26"/>
                <w:szCs w:val="26"/>
              </w:rPr>
            </w:pPr>
            <w:r w:rsidRPr="00FA09AF">
              <w:rPr>
                <w:sz w:val="26"/>
                <w:szCs w:val="26"/>
              </w:rPr>
              <w:t>блок кадровой развертки и синхронизации</w:t>
            </w:r>
          </w:p>
        </w:tc>
        <w:tc>
          <w:tcPr>
            <w:tcW w:w="4365" w:type="dxa"/>
            <w:shd w:val="clear" w:color="auto" w:fill="FFFFFF"/>
            <w:vAlign w:val="center"/>
          </w:tcPr>
          <w:p w:rsidR="00090397" w:rsidRPr="00FA09AF" w:rsidRDefault="00090397" w:rsidP="002E3A07">
            <w:pPr>
              <w:pStyle w:val="afa"/>
              <w:spacing w:line="240" w:lineRule="auto"/>
              <w:ind w:firstLine="0"/>
              <w:rPr>
                <w:sz w:val="26"/>
                <w:szCs w:val="26"/>
              </w:rPr>
            </w:pPr>
            <w:r w:rsidRPr="00FA09AF">
              <w:rPr>
                <w:sz w:val="26"/>
                <w:szCs w:val="26"/>
              </w:rPr>
              <w:t>48 - 160 Гц</w:t>
            </w:r>
          </w:p>
        </w:tc>
      </w:tr>
      <w:tr w:rsidR="00090397" w:rsidRPr="00FA09AF" w:rsidTr="002E3A07">
        <w:trPr>
          <w:jc w:val="center"/>
        </w:trPr>
        <w:tc>
          <w:tcPr>
            <w:tcW w:w="5655" w:type="dxa"/>
            <w:shd w:val="clear" w:color="auto" w:fill="FFFFFF"/>
            <w:vAlign w:val="center"/>
          </w:tcPr>
          <w:p w:rsidR="00090397" w:rsidRPr="00FA09AF" w:rsidRDefault="00090397" w:rsidP="002E3A07">
            <w:pPr>
              <w:pStyle w:val="afa"/>
              <w:spacing w:line="240" w:lineRule="auto"/>
              <w:ind w:firstLine="0"/>
              <w:rPr>
                <w:sz w:val="26"/>
                <w:szCs w:val="26"/>
              </w:rPr>
            </w:pPr>
            <w:r w:rsidRPr="00FA09AF">
              <w:rPr>
                <w:sz w:val="26"/>
                <w:szCs w:val="26"/>
              </w:rPr>
              <w:t>блок строчной развертки и синхронизации</w:t>
            </w:r>
          </w:p>
        </w:tc>
        <w:tc>
          <w:tcPr>
            <w:tcW w:w="4365" w:type="dxa"/>
            <w:shd w:val="clear" w:color="auto" w:fill="FFFFFF"/>
            <w:vAlign w:val="center"/>
          </w:tcPr>
          <w:p w:rsidR="00090397" w:rsidRPr="00FA09AF" w:rsidRDefault="00090397" w:rsidP="002E3A07">
            <w:pPr>
              <w:pStyle w:val="afa"/>
              <w:spacing w:line="240" w:lineRule="auto"/>
              <w:ind w:firstLine="0"/>
              <w:rPr>
                <w:sz w:val="26"/>
                <w:szCs w:val="26"/>
              </w:rPr>
            </w:pPr>
            <w:r w:rsidRPr="00FA09AF">
              <w:rPr>
                <w:sz w:val="26"/>
                <w:szCs w:val="26"/>
              </w:rPr>
              <w:t>15 – 110 кГц</w:t>
            </w:r>
          </w:p>
        </w:tc>
      </w:tr>
      <w:tr w:rsidR="00090397" w:rsidRPr="00FA09AF" w:rsidTr="002E3A07">
        <w:trPr>
          <w:jc w:val="center"/>
        </w:trPr>
        <w:tc>
          <w:tcPr>
            <w:tcW w:w="5655" w:type="dxa"/>
            <w:shd w:val="clear" w:color="auto" w:fill="FFFFFF"/>
            <w:vAlign w:val="center"/>
          </w:tcPr>
          <w:p w:rsidR="00090397" w:rsidRPr="00FA09AF" w:rsidRDefault="00090397" w:rsidP="002E3A07">
            <w:pPr>
              <w:pStyle w:val="afa"/>
              <w:spacing w:line="240" w:lineRule="auto"/>
              <w:ind w:firstLine="0"/>
              <w:rPr>
                <w:sz w:val="26"/>
                <w:szCs w:val="26"/>
              </w:rPr>
            </w:pPr>
            <w:r w:rsidRPr="00FA09AF">
              <w:rPr>
                <w:sz w:val="26"/>
                <w:szCs w:val="26"/>
              </w:rPr>
              <w:lastRenderedPageBreak/>
              <w:t>ускоряющее анодное напряжение монитора (только для мониторов с ЭЛТ)</w:t>
            </w:r>
          </w:p>
        </w:tc>
        <w:tc>
          <w:tcPr>
            <w:tcW w:w="4365" w:type="dxa"/>
            <w:shd w:val="clear" w:color="auto" w:fill="FFFFFF"/>
            <w:vAlign w:val="center"/>
          </w:tcPr>
          <w:p w:rsidR="00090397" w:rsidRPr="00FA09AF" w:rsidRDefault="00090397" w:rsidP="002E3A07">
            <w:pPr>
              <w:pStyle w:val="afa"/>
              <w:spacing w:line="240" w:lineRule="auto"/>
              <w:ind w:firstLine="0"/>
              <w:rPr>
                <w:sz w:val="26"/>
                <w:szCs w:val="26"/>
              </w:rPr>
            </w:pPr>
            <w:r w:rsidRPr="00FA09AF">
              <w:rPr>
                <w:sz w:val="26"/>
                <w:szCs w:val="26"/>
              </w:rPr>
              <w:t>0 Гц (электростатика)</w:t>
            </w:r>
          </w:p>
        </w:tc>
      </w:tr>
      <w:tr w:rsidR="00090397" w:rsidRPr="00FA09AF" w:rsidTr="002E3A07">
        <w:trPr>
          <w:jc w:val="center"/>
        </w:trPr>
        <w:tc>
          <w:tcPr>
            <w:tcW w:w="5655" w:type="dxa"/>
            <w:shd w:val="clear" w:color="auto" w:fill="FFFFFF"/>
            <w:vAlign w:val="center"/>
          </w:tcPr>
          <w:p w:rsidR="00090397" w:rsidRPr="00FA09AF" w:rsidRDefault="00090397" w:rsidP="002E3A07">
            <w:pPr>
              <w:pStyle w:val="afa"/>
              <w:spacing w:line="240" w:lineRule="auto"/>
              <w:ind w:firstLine="0"/>
              <w:rPr>
                <w:sz w:val="26"/>
                <w:szCs w:val="26"/>
              </w:rPr>
            </w:pPr>
            <w:r w:rsidRPr="00FA09AF">
              <w:rPr>
                <w:rStyle w:val="af7"/>
                <w:sz w:val="26"/>
                <w:szCs w:val="26"/>
              </w:rPr>
              <w:t>Системный блок (процессор)</w:t>
            </w:r>
          </w:p>
        </w:tc>
        <w:tc>
          <w:tcPr>
            <w:tcW w:w="4365" w:type="dxa"/>
            <w:shd w:val="clear" w:color="auto" w:fill="FFFFFF"/>
            <w:vAlign w:val="center"/>
          </w:tcPr>
          <w:p w:rsidR="00090397" w:rsidRPr="00FA09AF" w:rsidRDefault="00090397" w:rsidP="002E3A07">
            <w:pPr>
              <w:pStyle w:val="afa"/>
              <w:spacing w:line="240" w:lineRule="auto"/>
              <w:ind w:firstLine="0"/>
              <w:rPr>
                <w:sz w:val="26"/>
                <w:szCs w:val="26"/>
              </w:rPr>
            </w:pPr>
            <w:r w:rsidRPr="00FA09AF">
              <w:rPr>
                <w:sz w:val="26"/>
                <w:szCs w:val="26"/>
              </w:rPr>
              <w:t>50 Гц - 1000 МГц</w:t>
            </w:r>
          </w:p>
        </w:tc>
      </w:tr>
      <w:tr w:rsidR="00090397" w:rsidRPr="00FA09AF" w:rsidTr="002E3A07">
        <w:trPr>
          <w:jc w:val="center"/>
        </w:trPr>
        <w:tc>
          <w:tcPr>
            <w:tcW w:w="5655" w:type="dxa"/>
            <w:tcBorders>
              <w:top w:val="single" w:sz="4" w:space="0" w:color="auto"/>
              <w:left w:val="single" w:sz="4" w:space="0" w:color="auto"/>
              <w:bottom w:val="single" w:sz="6" w:space="0" w:color="auto"/>
              <w:right w:val="single" w:sz="6" w:space="0" w:color="auto"/>
            </w:tcBorders>
            <w:shd w:val="clear" w:color="auto" w:fill="FFFFFF"/>
            <w:vAlign w:val="center"/>
          </w:tcPr>
          <w:p w:rsidR="00090397" w:rsidRPr="00FA09AF" w:rsidRDefault="00090397" w:rsidP="002E3A07">
            <w:pPr>
              <w:pStyle w:val="afa"/>
              <w:spacing w:line="240" w:lineRule="auto"/>
              <w:ind w:firstLine="0"/>
              <w:rPr>
                <w:bCs/>
                <w:sz w:val="26"/>
                <w:szCs w:val="26"/>
              </w:rPr>
            </w:pPr>
            <w:r w:rsidRPr="00FA09AF">
              <w:rPr>
                <w:bCs/>
                <w:sz w:val="26"/>
                <w:szCs w:val="26"/>
              </w:rPr>
              <w:t>Источник</w:t>
            </w:r>
          </w:p>
        </w:tc>
        <w:tc>
          <w:tcPr>
            <w:tcW w:w="4365" w:type="dxa"/>
            <w:tcBorders>
              <w:top w:val="single" w:sz="4" w:space="0" w:color="auto"/>
              <w:left w:val="single" w:sz="6" w:space="0" w:color="auto"/>
              <w:bottom w:val="single" w:sz="6" w:space="0" w:color="auto"/>
              <w:right w:val="single" w:sz="4" w:space="0" w:color="auto"/>
            </w:tcBorders>
            <w:shd w:val="clear" w:color="auto" w:fill="FFFFFF"/>
            <w:vAlign w:val="center"/>
          </w:tcPr>
          <w:p w:rsidR="00090397" w:rsidRPr="00FA09AF" w:rsidRDefault="00090397" w:rsidP="002E3A07">
            <w:pPr>
              <w:pStyle w:val="afa"/>
              <w:spacing w:line="240" w:lineRule="auto"/>
              <w:ind w:firstLine="0"/>
              <w:rPr>
                <w:sz w:val="26"/>
                <w:szCs w:val="26"/>
              </w:rPr>
            </w:pPr>
            <w:r w:rsidRPr="00FA09AF">
              <w:rPr>
                <w:sz w:val="26"/>
                <w:szCs w:val="26"/>
              </w:rPr>
              <w:t>Диапазон частот (первая гармоника)</w:t>
            </w:r>
          </w:p>
        </w:tc>
      </w:tr>
      <w:tr w:rsidR="00090397" w:rsidRPr="00FA09AF" w:rsidTr="002E3A07">
        <w:trPr>
          <w:jc w:val="center"/>
        </w:trPr>
        <w:tc>
          <w:tcPr>
            <w:tcW w:w="5655" w:type="dxa"/>
            <w:shd w:val="clear" w:color="auto" w:fill="FFFFFF"/>
            <w:vAlign w:val="center"/>
          </w:tcPr>
          <w:p w:rsidR="00090397" w:rsidRPr="00FA09AF" w:rsidRDefault="00090397" w:rsidP="002E3A07">
            <w:pPr>
              <w:pStyle w:val="afa"/>
              <w:spacing w:line="240" w:lineRule="auto"/>
              <w:ind w:firstLine="0"/>
              <w:rPr>
                <w:sz w:val="26"/>
                <w:szCs w:val="26"/>
              </w:rPr>
            </w:pPr>
            <w:r w:rsidRPr="00FA09AF">
              <w:rPr>
                <w:rStyle w:val="af7"/>
                <w:sz w:val="26"/>
                <w:szCs w:val="26"/>
              </w:rPr>
              <w:t>Устройства ввода/вывода информации</w:t>
            </w:r>
          </w:p>
        </w:tc>
        <w:tc>
          <w:tcPr>
            <w:tcW w:w="4365" w:type="dxa"/>
            <w:shd w:val="clear" w:color="auto" w:fill="FFFFFF"/>
            <w:vAlign w:val="center"/>
          </w:tcPr>
          <w:p w:rsidR="00090397" w:rsidRPr="00FA09AF" w:rsidRDefault="00090397" w:rsidP="002E3A07">
            <w:pPr>
              <w:pStyle w:val="afa"/>
              <w:spacing w:line="240" w:lineRule="auto"/>
              <w:ind w:firstLine="0"/>
              <w:rPr>
                <w:sz w:val="26"/>
                <w:szCs w:val="26"/>
              </w:rPr>
            </w:pPr>
            <w:r w:rsidRPr="00FA09AF">
              <w:rPr>
                <w:sz w:val="26"/>
                <w:szCs w:val="26"/>
              </w:rPr>
              <w:t>0 Гц, 50 Гц</w:t>
            </w:r>
          </w:p>
        </w:tc>
      </w:tr>
      <w:tr w:rsidR="00090397" w:rsidRPr="00FA09AF" w:rsidTr="002E3A07">
        <w:trPr>
          <w:jc w:val="center"/>
        </w:trPr>
        <w:tc>
          <w:tcPr>
            <w:tcW w:w="5655" w:type="dxa"/>
            <w:shd w:val="clear" w:color="auto" w:fill="FFFFFF"/>
            <w:vAlign w:val="center"/>
          </w:tcPr>
          <w:p w:rsidR="00090397" w:rsidRPr="00FA09AF" w:rsidRDefault="00090397" w:rsidP="002E3A07">
            <w:pPr>
              <w:pStyle w:val="afa"/>
              <w:spacing w:line="240" w:lineRule="auto"/>
              <w:ind w:firstLine="0"/>
              <w:rPr>
                <w:sz w:val="26"/>
                <w:szCs w:val="26"/>
              </w:rPr>
            </w:pPr>
            <w:r w:rsidRPr="00FA09AF">
              <w:rPr>
                <w:rStyle w:val="af7"/>
                <w:sz w:val="26"/>
                <w:szCs w:val="26"/>
              </w:rPr>
              <w:t>Источники бесперебойного питания</w:t>
            </w:r>
          </w:p>
        </w:tc>
        <w:tc>
          <w:tcPr>
            <w:tcW w:w="4365" w:type="dxa"/>
            <w:shd w:val="clear" w:color="auto" w:fill="FFFFFF"/>
            <w:vAlign w:val="center"/>
          </w:tcPr>
          <w:p w:rsidR="00090397" w:rsidRPr="00FA09AF" w:rsidRDefault="00090397" w:rsidP="002E3A07">
            <w:pPr>
              <w:pStyle w:val="afa"/>
              <w:spacing w:line="240" w:lineRule="auto"/>
              <w:ind w:firstLine="0"/>
              <w:rPr>
                <w:sz w:val="26"/>
                <w:szCs w:val="26"/>
              </w:rPr>
            </w:pPr>
            <w:r w:rsidRPr="00FA09AF">
              <w:rPr>
                <w:sz w:val="26"/>
                <w:szCs w:val="26"/>
              </w:rPr>
              <w:t>50 Гц, 20 - 100 кГц</w:t>
            </w:r>
          </w:p>
        </w:tc>
      </w:tr>
    </w:tbl>
    <w:p w:rsidR="00090397" w:rsidRPr="00FA09AF" w:rsidRDefault="00090397" w:rsidP="00090397">
      <w:pPr>
        <w:pStyle w:val="afa"/>
        <w:ind w:firstLine="709"/>
        <w:rPr>
          <w:sz w:val="26"/>
          <w:szCs w:val="26"/>
        </w:rPr>
      </w:pPr>
    </w:p>
    <w:p w:rsidR="00090397" w:rsidRPr="00AD6D4B" w:rsidRDefault="00090397" w:rsidP="00090397">
      <w:pPr>
        <w:pStyle w:val="afa"/>
        <w:ind w:firstLine="709"/>
        <w:rPr>
          <w:szCs w:val="28"/>
        </w:rPr>
      </w:pPr>
      <w:r w:rsidRPr="00AD6D4B">
        <w:rPr>
          <w:szCs w:val="28"/>
        </w:rPr>
        <w:t>Для решения проблем, связанных с наличием электромагнитных полей и различного рода излучений рекомендуется использовать оборудование, отвечающее современным экологическим стандартам, а также стандартам энергопотребления. В связи с постоянным совершенствованием технологии производства вычислительной техники, повышением экологичности используемых материалов и, как следствие, снижение действия вредных факторов, имеющих место при эксплуатации вычислительной техники, рекомендуется периодическая (каждые 2–3 года) модернизация аппаратных средств.</w:t>
      </w:r>
    </w:p>
    <w:p w:rsidR="00090397" w:rsidRDefault="00090397" w:rsidP="00090397">
      <w:pPr>
        <w:spacing w:after="200" w:line="276" w:lineRule="auto"/>
      </w:pPr>
    </w:p>
    <w:p w:rsidR="00090397" w:rsidRPr="00AD6D4B" w:rsidRDefault="00090397" w:rsidP="00090397">
      <w:pPr>
        <w:spacing w:after="200" w:line="276" w:lineRule="auto"/>
        <w:rPr>
          <w:b/>
          <w:sz w:val="28"/>
          <w:szCs w:val="28"/>
        </w:rPr>
      </w:pPr>
      <w:r w:rsidRPr="00AD6D4B">
        <w:rPr>
          <w:b/>
          <w:sz w:val="28"/>
          <w:szCs w:val="28"/>
        </w:rPr>
        <w:t>6.2 Защита окружающей природной среды</w:t>
      </w:r>
      <w:bookmarkEnd w:id="30"/>
      <w:bookmarkEnd w:id="31"/>
    </w:p>
    <w:p w:rsidR="00090397" w:rsidRDefault="00090397" w:rsidP="00090397">
      <w:pPr>
        <w:spacing w:line="360" w:lineRule="auto"/>
        <w:ind w:firstLine="851"/>
        <w:jc w:val="both"/>
        <w:rPr>
          <w:sz w:val="28"/>
          <w:szCs w:val="28"/>
        </w:rPr>
      </w:pPr>
      <w:r w:rsidRPr="00161484">
        <w:rPr>
          <w:sz w:val="28"/>
          <w:szCs w:val="28"/>
        </w:rPr>
        <w:t>В данной работе использовался метод программного моделирования, который является экологичным и ресурсоэкономным, так как в процессе моделирования не требуется построения, испытания и проверки работы моделируемых систем, которые влекут за собой нерациональное использование техники, энергетических и временных ресурсов, при его эксплуатации расход природных ресурсов минимизирован. Также он не будет оказывать негативного воздействия на окружающую среду, такого как, например, выброс загрязняющих атмосферу веществ. Но надо помнить, что и разработка, и эксплуатация приложений невозможна без компьютеров и соответствующей инфраструктуры (кабельная система, концентраторы, коммутаторы, мосты, модемы и др.). Большинство устройств, в том числе и сам компьютер, в разной степени являются источниками таких негативных факторов как электромагнитное, инфракрасное, тепловое, ионизирующее излучение, шум и вибрация</w:t>
      </w:r>
      <w:r w:rsidRPr="00606452">
        <w:rPr>
          <w:sz w:val="28"/>
          <w:szCs w:val="28"/>
        </w:rPr>
        <w:t xml:space="preserve"> [2</w:t>
      </w:r>
      <w:r>
        <w:rPr>
          <w:sz w:val="28"/>
          <w:szCs w:val="28"/>
        </w:rPr>
        <w:t>0</w:t>
      </w:r>
      <w:r w:rsidRPr="00606452">
        <w:rPr>
          <w:sz w:val="28"/>
          <w:szCs w:val="28"/>
        </w:rPr>
        <w:t>]</w:t>
      </w:r>
      <w:r w:rsidRPr="00161484">
        <w:rPr>
          <w:sz w:val="28"/>
          <w:szCs w:val="28"/>
        </w:rPr>
        <w:t xml:space="preserve">. Но влияние этих факторов ограничивается </w:t>
      </w:r>
      <w:r w:rsidRPr="00161484">
        <w:rPr>
          <w:sz w:val="28"/>
          <w:szCs w:val="28"/>
        </w:rPr>
        <w:lastRenderedPageBreak/>
        <w:t>помещением, в котором находится ПЭВМ.  А потребляемая мощность ПЭВМ не превышает 300 Вт, что сравнимо с потребляемой мощностью электрической лампочки. Поскольку программный продукт может оказать только косвенное влияние на окружающую среду, например, через компьютер, то можно отметить, что по истечении срока эксплуатации вычислительной техники ее необходимо утилизировать (этим занима</w:t>
      </w:r>
      <w:r>
        <w:rPr>
          <w:sz w:val="28"/>
          <w:szCs w:val="28"/>
        </w:rPr>
        <w:t xml:space="preserve">ются специальные организации). </w:t>
      </w:r>
    </w:p>
    <w:p w:rsidR="00090397" w:rsidRPr="00161484" w:rsidRDefault="00090397" w:rsidP="00090397">
      <w:pPr>
        <w:spacing w:line="360" w:lineRule="auto"/>
        <w:ind w:firstLine="851"/>
        <w:jc w:val="both"/>
        <w:rPr>
          <w:sz w:val="28"/>
          <w:szCs w:val="28"/>
        </w:rPr>
      </w:pPr>
      <w:r w:rsidRPr="00161484">
        <w:rPr>
          <w:sz w:val="28"/>
          <w:szCs w:val="28"/>
        </w:rPr>
        <w:t>Необходимо также отметить, что программный продукт не требует затрат бумаги, поскольку при своей работе потребляют только один вид природного ресурса: электроэнергию, причем это потребление незначительное. Программа распространяется на флеш или оптических носителях, которые не должны попадать в окружающую среду, т.к. они практически не подвержены разложению. Следовательно, они должны быть утилизированы промышленным способом, на специальных заводах и оборудовании.</w:t>
      </w:r>
    </w:p>
    <w:p w:rsidR="00090397" w:rsidRPr="00161484" w:rsidRDefault="00090397" w:rsidP="00090397">
      <w:pPr>
        <w:spacing w:line="360" w:lineRule="auto"/>
        <w:ind w:firstLine="851"/>
        <w:jc w:val="both"/>
        <w:rPr>
          <w:sz w:val="28"/>
          <w:szCs w:val="28"/>
        </w:rPr>
      </w:pPr>
    </w:p>
    <w:p w:rsidR="00090397" w:rsidRPr="00161484" w:rsidRDefault="00090397" w:rsidP="00090397">
      <w:pPr>
        <w:spacing w:after="200" w:line="360" w:lineRule="auto"/>
        <w:ind w:firstLine="851"/>
        <w:jc w:val="both"/>
        <w:rPr>
          <w:sz w:val="28"/>
          <w:szCs w:val="28"/>
        </w:rPr>
      </w:pPr>
      <w:r w:rsidRPr="00161484">
        <w:rPr>
          <w:sz w:val="28"/>
          <w:szCs w:val="28"/>
        </w:rPr>
        <w:br w:type="page"/>
      </w:r>
    </w:p>
    <w:p w:rsidR="00090397" w:rsidRDefault="00090397" w:rsidP="00090397">
      <w:pPr>
        <w:pStyle w:val="1"/>
        <w:ind w:firstLine="851"/>
      </w:pPr>
      <w:bookmarkStart w:id="33" w:name="_Toc69199093"/>
      <w:bookmarkStart w:id="34" w:name="_Toc295355602"/>
      <w:r w:rsidRPr="00F22D7A">
        <w:lastRenderedPageBreak/>
        <w:t>ЗАКЛЮЧЕНИЕ</w:t>
      </w:r>
      <w:bookmarkEnd w:id="33"/>
      <w:bookmarkEnd w:id="34"/>
    </w:p>
    <w:p w:rsidR="00090397" w:rsidRPr="00F22D7A" w:rsidRDefault="00090397" w:rsidP="00090397">
      <w:pPr>
        <w:spacing w:line="360" w:lineRule="auto"/>
        <w:ind w:firstLine="851"/>
        <w:jc w:val="center"/>
        <w:rPr>
          <w:sz w:val="28"/>
          <w:szCs w:val="28"/>
        </w:rPr>
      </w:pPr>
    </w:p>
    <w:p w:rsidR="00090397" w:rsidRPr="00F22D7A" w:rsidRDefault="00090397" w:rsidP="00090397">
      <w:pPr>
        <w:spacing w:line="360" w:lineRule="auto"/>
        <w:ind w:firstLine="851"/>
        <w:jc w:val="both"/>
        <w:rPr>
          <w:sz w:val="28"/>
          <w:szCs w:val="28"/>
        </w:rPr>
      </w:pPr>
      <w:r w:rsidRPr="00F22D7A">
        <w:rPr>
          <w:sz w:val="28"/>
          <w:szCs w:val="28"/>
        </w:rPr>
        <w:t>В результа</w:t>
      </w:r>
      <w:r>
        <w:rPr>
          <w:sz w:val="28"/>
          <w:szCs w:val="28"/>
        </w:rPr>
        <w:t>те выполнения бакалаврской работы</w:t>
      </w:r>
      <w:r w:rsidRPr="00F22D7A">
        <w:rPr>
          <w:sz w:val="28"/>
          <w:szCs w:val="28"/>
        </w:rPr>
        <w:t xml:space="preserve"> была </w:t>
      </w:r>
      <w:r>
        <w:rPr>
          <w:sz w:val="28"/>
          <w:szCs w:val="28"/>
        </w:rPr>
        <w:t>исследована система</w:t>
      </w:r>
      <w:r w:rsidRPr="00F22D7A">
        <w:rPr>
          <w:sz w:val="28"/>
          <w:szCs w:val="28"/>
        </w:rPr>
        <w:t xml:space="preserve"> связи с</w:t>
      </w:r>
      <w:r>
        <w:rPr>
          <w:sz w:val="28"/>
          <w:szCs w:val="28"/>
        </w:rPr>
        <w:t xml:space="preserve"> частотно-временным</w:t>
      </w:r>
      <w:r w:rsidRPr="00F22D7A">
        <w:rPr>
          <w:sz w:val="28"/>
          <w:szCs w:val="28"/>
        </w:rPr>
        <w:t xml:space="preserve"> разделением каналов.</w:t>
      </w:r>
      <w:r>
        <w:rPr>
          <w:sz w:val="28"/>
          <w:szCs w:val="28"/>
        </w:rPr>
        <w:t xml:space="preserve"> Рассмотрены её основные особенности. </w:t>
      </w:r>
      <w:r w:rsidRPr="00F22D7A">
        <w:rPr>
          <w:sz w:val="28"/>
          <w:szCs w:val="28"/>
        </w:rPr>
        <w:t xml:space="preserve"> </w:t>
      </w:r>
    </w:p>
    <w:p w:rsidR="00090397" w:rsidRPr="00F22D7A" w:rsidRDefault="00090397" w:rsidP="00090397">
      <w:pPr>
        <w:spacing w:line="360" w:lineRule="auto"/>
        <w:ind w:firstLine="851"/>
        <w:jc w:val="both"/>
        <w:rPr>
          <w:sz w:val="28"/>
          <w:szCs w:val="28"/>
        </w:rPr>
      </w:pPr>
      <w:r w:rsidRPr="00F22D7A">
        <w:rPr>
          <w:sz w:val="28"/>
          <w:szCs w:val="28"/>
        </w:rPr>
        <w:t xml:space="preserve">Были разработаны </w:t>
      </w:r>
      <w:r>
        <w:rPr>
          <w:sz w:val="28"/>
          <w:szCs w:val="28"/>
        </w:rPr>
        <w:t xml:space="preserve">структурная схема системы связи, </w:t>
      </w:r>
      <w:r w:rsidRPr="00F22D7A">
        <w:rPr>
          <w:sz w:val="28"/>
          <w:szCs w:val="28"/>
        </w:rPr>
        <w:t>функциональная</w:t>
      </w:r>
      <w:r>
        <w:rPr>
          <w:sz w:val="28"/>
          <w:szCs w:val="28"/>
        </w:rPr>
        <w:t xml:space="preserve"> схема мобильной станции, проведен энергетический  расчет радиолинии</w:t>
      </w:r>
      <w:r w:rsidRPr="00F22D7A">
        <w:rPr>
          <w:sz w:val="28"/>
          <w:szCs w:val="28"/>
        </w:rPr>
        <w:t>.</w:t>
      </w:r>
      <w:r w:rsidRPr="00DA69C4">
        <w:rPr>
          <w:sz w:val="28"/>
          <w:szCs w:val="28"/>
        </w:rPr>
        <w:t xml:space="preserve"> </w:t>
      </w:r>
      <w:r>
        <w:rPr>
          <w:sz w:val="28"/>
          <w:szCs w:val="28"/>
        </w:rPr>
        <w:t>Экспериментально была подтверждена необходимость различных видов фильтрации  в системе связи.</w:t>
      </w:r>
      <w:r w:rsidRPr="00F22D7A">
        <w:rPr>
          <w:sz w:val="28"/>
          <w:szCs w:val="28"/>
        </w:rPr>
        <w:t xml:space="preserve"> Был произве</w:t>
      </w:r>
      <w:r>
        <w:rPr>
          <w:sz w:val="28"/>
          <w:szCs w:val="28"/>
        </w:rPr>
        <w:t>ден экономический анализ</w:t>
      </w:r>
      <w:r w:rsidRPr="00F22D7A">
        <w:rPr>
          <w:sz w:val="28"/>
          <w:szCs w:val="28"/>
        </w:rPr>
        <w:t>, а также анализ экол</w:t>
      </w:r>
      <w:r>
        <w:rPr>
          <w:sz w:val="28"/>
          <w:szCs w:val="28"/>
        </w:rPr>
        <w:t>огичности и безопасности работы</w:t>
      </w:r>
      <w:r w:rsidRPr="00F22D7A">
        <w:rPr>
          <w:sz w:val="28"/>
          <w:szCs w:val="28"/>
        </w:rPr>
        <w:t>.</w:t>
      </w:r>
    </w:p>
    <w:p w:rsidR="00090397" w:rsidRDefault="00090397" w:rsidP="00090397">
      <w:pPr>
        <w:spacing w:line="360" w:lineRule="auto"/>
        <w:ind w:firstLine="851"/>
        <w:jc w:val="both"/>
        <w:rPr>
          <w:sz w:val="28"/>
          <w:szCs w:val="28"/>
        </w:rPr>
      </w:pPr>
      <w:r w:rsidRPr="00F22D7A">
        <w:rPr>
          <w:sz w:val="28"/>
          <w:szCs w:val="28"/>
        </w:rPr>
        <w:t>В результате проектирования были выполнены все требования, определенные техническ</w:t>
      </w:r>
      <w:r>
        <w:rPr>
          <w:sz w:val="28"/>
          <w:szCs w:val="28"/>
        </w:rPr>
        <w:t>им заданием к выпускной работе</w:t>
      </w:r>
      <w:r w:rsidRPr="00F22D7A">
        <w:rPr>
          <w:sz w:val="28"/>
          <w:szCs w:val="28"/>
        </w:rPr>
        <w:t>.</w:t>
      </w:r>
    </w:p>
    <w:p w:rsidR="00090397" w:rsidRDefault="00090397" w:rsidP="00090397">
      <w:pPr>
        <w:spacing w:after="200" w:line="276" w:lineRule="auto"/>
        <w:ind w:firstLine="851"/>
        <w:rPr>
          <w:sz w:val="28"/>
          <w:szCs w:val="28"/>
        </w:rPr>
      </w:pPr>
      <w:r>
        <w:rPr>
          <w:sz w:val="28"/>
          <w:szCs w:val="28"/>
        </w:rPr>
        <w:br w:type="page"/>
      </w:r>
    </w:p>
    <w:p w:rsidR="00090397" w:rsidRPr="000E7F66" w:rsidRDefault="00090397" w:rsidP="00090397">
      <w:pPr>
        <w:pStyle w:val="1"/>
        <w:ind w:firstLine="851"/>
        <w:rPr>
          <w:b w:val="0"/>
        </w:rPr>
      </w:pPr>
      <w:bookmarkStart w:id="35" w:name="_Toc264894289"/>
      <w:bookmarkStart w:id="36" w:name="_Toc295355603"/>
      <w:r w:rsidRPr="000E7F66">
        <w:lastRenderedPageBreak/>
        <w:t>СПИСОК ИСПОЛЬЗОВАННЫХ ИСТОЧНИКОВ</w:t>
      </w:r>
      <w:bookmarkEnd w:id="35"/>
      <w:bookmarkEnd w:id="36"/>
    </w:p>
    <w:p w:rsidR="00090397" w:rsidRPr="00F22D7A" w:rsidRDefault="00090397" w:rsidP="00090397">
      <w:pPr>
        <w:spacing w:line="360" w:lineRule="auto"/>
        <w:ind w:firstLine="851"/>
        <w:jc w:val="center"/>
        <w:rPr>
          <w:sz w:val="28"/>
          <w:szCs w:val="28"/>
        </w:rPr>
      </w:pPr>
    </w:p>
    <w:p w:rsidR="00090397" w:rsidRPr="00F22D7A" w:rsidRDefault="00090397" w:rsidP="00090397">
      <w:pPr>
        <w:widowControl w:val="0"/>
        <w:numPr>
          <w:ilvl w:val="0"/>
          <w:numId w:val="10"/>
        </w:numPr>
        <w:tabs>
          <w:tab w:val="clear" w:pos="1440"/>
          <w:tab w:val="left" w:pos="567"/>
          <w:tab w:val="left" w:pos="709"/>
          <w:tab w:val="left" w:pos="851"/>
        </w:tabs>
        <w:autoSpaceDE w:val="0"/>
        <w:autoSpaceDN w:val="0"/>
        <w:adjustRightInd w:val="0"/>
        <w:spacing w:line="360" w:lineRule="auto"/>
        <w:ind w:left="0" w:firstLine="851"/>
        <w:jc w:val="both"/>
        <w:rPr>
          <w:sz w:val="28"/>
          <w:szCs w:val="28"/>
        </w:rPr>
      </w:pPr>
      <w:r w:rsidRPr="00CB6CE1">
        <w:rPr>
          <w:sz w:val="28"/>
          <w:szCs w:val="28"/>
        </w:rPr>
        <w:t xml:space="preserve">Пышкин И.М., Дежурный И. И., Талызин В.Н., Чвилев Г.Д.; под ред. Пышкина И.М.  </w:t>
      </w:r>
      <w:r w:rsidRPr="00F22D7A">
        <w:rPr>
          <w:sz w:val="28"/>
          <w:szCs w:val="28"/>
        </w:rPr>
        <w:t xml:space="preserve">Системы </w:t>
      </w:r>
      <w:r>
        <w:rPr>
          <w:sz w:val="28"/>
          <w:szCs w:val="28"/>
        </w:rPr>
        <w:t xml:space="preserve">подвижной радиосвязи.  </w:t>
      </w:r>
      <w:r w:rsidRPr="00F22D7A">
        <w:rPr>
          <w:sz w:val="28"/>
          <w:szCs w:val="28"/>
        </w:rPr>
        <w:t xml:space="preserve">Радио и связь, 1986. </w:t>
      </w:r>
      <w:r>
        <w:rPr>
          <w:sz w:val="28"/>
          <w:szCs w:val="28"/>
        </w:rPr>
        <w:t>–</w:t>
      </w:r>
      <w:r w:rsidRPr="00F22D7A">
        <w:rPr>
          <w:sz w:val="28"/>
          <w:szCs w:val="28"/>
        </w:rPr>
        <w:t xml:space="preserve"> 196 </w:t>
      </w:r>
      <w:r>
        <w:rPr>
          <w:sz w:val="28"/>
          <w:szCs w:val="28"/>
        </w:rPr>
        <w:t>с.</w:t>
      </w:r>
    </w:p>
    <w:p w:rsidR="00090397" w:rsidRPr="00F22D7A" w:rsidRDefault="00090397" w:rsidP="00090397">
      <w:pPr>
        <w:widowControl w:val="0"/>
        <w:numPr>
          <w:ilvl w:val="0"/>
          <w:numId w:val="10"/>
        </w:numPr>
        <w:tabs>
          <w:tab w:val="clear" w:pos="1440"/>
          <w:tab w:val="left" w:pos="567"/>
          <w:tab w:val="left" w:pos="709"/>
          <w:tab w:val="left" w:pos="851"/>
        </w:tabs>
        <w:autoSpaceDE w:val="0"/>
        <w:autoSpaceDN w:val="0"/>
        <w:adjustRightInd w:val="0"/>
        <w:spacing w:line="360" w:lineRule="auto"/>
        <w:ind w:left="0" w:firstLine="851"/>
        <w:jc w:val="both"/>
        <w:rPr>
          <w:sz w:val="28"/>
          <w:szCs w:val="28"/>
        </w:rPr>
      </w:pPr>
      <w:r w:rsidRPr="00F22D7A">
        <w:rPr>
          <w:sz w:val="28"/>
          <w:szCs w:val="28"/>
        </w:rPr>
        <w:t>Дзюба</w:t>
      </w:r>
      <w:r>
        <w:rPr>
          <w:sz w:val="28"/>
          <w:szCs w:val="28"/>
        </w:rPr>
        <w:t xml:space="preserve"> </w:t>
      </w:r>
      <w:r w:rsidRPr="00F22D7A">
        <w:rPr>
          <w:sz w:val="28"/>
          <w:szCs w:val="28"/>
        </w:rPr>
        <w:t>В.Н.,</w:t>
      </w:r>
      <w:r>
        <w:rPr>
          <w:sz w:val="28"/>
          <w:szCs w:val="28"/>
        </w:rPr>
        <w:t xml:space="preserve"> </w:t>
      </w:r>
      <w:r w:rsidRPr="00F22D7A">
        <w:rPr>
          <w:sz w:val="28"/>
          <w:szCs w:val="28"/>
        </w:rPr>
        <w:t>Доровских</w:t>
      </w:r>
      <w:r>
        <w:rPr>
          <w:sz w:val="28"/>
          <w:szCs w:val="28"/>
        </w:rPr>
        <w:t xml:space="preserve"> </w:t>
      </w:r>
      <w:r w:rsidRPr="00F22D7A">
        <w:rPr>
          <w:sz w:val="28"/>
          <w:szCs w:val="28"/>
        </w:rPr>
        <w:t>А.В.,</w:t>
      </w:r>
      <w:r>
        <w:rPr>
          <w:sz w:val="28"/>
          <w:szCs w:val="28"/>
        </w:rPr>
        <w:t xml:space="preserve"> Урывский Л.</w:t>
      </w:r>
      <w:r w:rsidRPr="00F22D7A">
        <w:rPr>
          <w:sz w:val="28"/>
          <w:szCs w:val="28"/>
        </w:rPr>
        <w:t>А.</w:t>
      </w:r>
      <w:r>
        <w:rPr>
          <w:sz w:val="28"/>
          <w:szCs w:val="28"/>
        </w:rPr>
        <w:t xml:space="preserve"> </w:t>
      </w:r>
      <w:r w:rsidRPr="00F22D7A">
        <w:rPr>
          <w:sz w:val="28"/>
          <w:szCs w:val="28"/>
        </w:rPr>
        <w:t>Системы</w:t>
      </w:r>
      <w:r>
        <w:rPr>
          <w:sz w:val="28"/>
          <w:szCs w:val="28"/>
        </w:rPr>
        <w:t xml:space="preserve"> </w:t>
      </w:r>
      <w:r w:rsidRPr="00F22D7A">
        <w:rPr>
          <w:sz w:val="28"/>
          <w:szCs w:val="28"/>
        </w:rPr>
        <w:t>радиосвязи с наземными подвижными</w:t>
      </w:r>
      <w:r>
        <w:rPr>
          <w:sz w:val="28"/>
          <w:szCs w:val="28"/>
        </w:rPr>
        <w:t xml:space="preserve"> </w:t>
      </w:r>
      <w:r w:rsidRPr="00F22D7A">
        <w:rPr>
          <w:sz w:val="28"/>
          <w:szCs w:val="28"/>
        </w:rPr>
        <w:t>объектами</w:t>
      </w:r>
      <w:r>
        <w:rPr>
          <w:sz w:val="28"/>
          <w:szCs w:val="28"/>
        </w:rPr>
        <w:t xml:space="preserve"> и </w:t>
      </w:r>
      <w:r w:rsidRPr="00F22D7A">
        <w:rPr>
          <w:sz w:val="28"/>
          <w:szCs w:val="28"/>
        </w:rPr>
        <w:t>их</w:t>
      </w:r>
      <w:r>
        <w:rPr>
          <w:sz w:val="28"/>
          <w:szCs w:val="28"/>
        </w:rPr>
        <w:t xml:space="preserve"> </w:t>
      </w:r>
      <w:r w:rsidRPr="00F22D7A">
        <w:rPr>
          <w:sz w:val="28"/>
          <w:szCs w:val="28"/>
        </w:rPr>
        <w:t>перспективы.</w:t>
      </w:r>
      <w:r>
        <w:rPr>
          <w:sz w:val="28"/>
          <w:szCs w:val="28"/>
        </w:rPr>
        <w:t xml:space="preserve"> </w:t>
      </w:r>
    </w:p>
    <w:p w:rsidR="00090397" w:rsidRPr="00F22D7A" w:rsidRDefault="00090397" w:rsidP="00090397">
      <w:pPr>
        <w:widowControl w:val="0"/>
        <w:numPr>
          <w:ilvl w:val="0"/>
          <w:numId w:val="10"/>
        </w:numPr>
        <w:tabs>
          <w:tab w:val="clear" w:pos="1440"/>
          <w:tab w:val="left" w:pos="567"/>
          <w:tab w:val="left" w:pos="709"/>
          <w:tab w:val="left" w:pos="851"/>
        </w:tabs>
        <w:autoSpaceDE w:val="0"/>
        <w:autoSpaceDN w:val="0"/>
        <w:adjustRightInd w:val="0"/>
        <w:spacing w:line="360" w:lineRule="auto"/>
        <w:ind w:left="0" w:firstLine="851"/>
        <w:jc w:val="both"/>
        <w:rPr>
          <w:sz w:val="28"/>
          <w:szCs w:val="28"/>
        </w:rPr>
      </w:pPr>
      <w:r>
        <w:rPr>
          <w:sz w:val="28"/>
          <w:szCs w:val="28"/>
        </w:rPr>
        <w:t xml:space="preserve">Попов В.И. Основы сотовой связи стандарта </w:t>
      </w:r>
      <w:r>
        <w:rPr>
          <w:sz w:val="28"/>
          <w:szCs w:val="28"/>
          <w:lang w:val="en-US"/>
        </w:rPr>
        <w:t>GSM</w:t>
      </w:r>
      <w:r w:rsidRPr="00590599">
        <w:rPr>
          <w:sz w:val="28"/>
          <w:szCs w:val="28"/>
        </w:rPr>
        <w:t xml:space="preserve">. </w:t>
      </w:r>
      <w:r>
        <w:rPr>
          <w:sz w:val="28"/>
          <w:szCs w:val="28"/>
        </w:rPr>
        <w:t>–</w:t>
      </w:r>
      <w:r w:rsidRPr="00590599">
        <w:rPr>
          <w:sz w:val="28"/>
          <w:szCs w:val="28"/>
        </w:rPr>
        <w:t xml:space="preserve"> </w:t>
      </w:r>
      <w:r>
        <w:rPr>
          <w:sz w:val="28"/>
          <w:szCs w:val="28"/>
          <w:lang w:val="en-US"/>
        </w:rPr>
        <w:t>M</w:t>
      </w:r>
      <w:r w:rsidRPr="00590599">
        <w:rPr>
          <w:sz w:val="28"/>
          <w:szCs w:val="28"/>
        </w:rPr>
        <w:t xml:space="preserve">.: </w:t>
      </w:r>
      <w:r>
        <w:rPr>
          <w:sz w:val="28"/>
          <w:szCs w:val="28"/>
        </w:rPr>
        <w:t>Эко-Трендз, 2005. 296 с.</w:t>
      </w:r>
    </w:p>
    <w:p w:rsidR="00090397" w:rsidRPr="00F22D7A" w:rsidRDefault="00090397" w:rsidP="00090397">
      <w:pPr>
        <w:widowControl w:val="0"/>
        <w:numPr>
          <w:ilvl w:val="0"/>
          <w:numId w:val="10"/>
        </w:numPr>
        <w:tabs>
          <w:tab w:val="clear" w:pos="1440"/>
          <w:tab w:val="left" w:pos="567"/>
          <w:tab w:val="left" w:pos="709"/>
          <w:tab w:val="left" w:pos="851"/>
        </w:tabs>
        <w:autoSpaceDE w:val="0"/>
        <w:autoSpaceDN w:val="0"/>
        <w:adjustRightInd w:val="0"/>
        <w:spacing w:line="360" w:lineRule="auto"/>
        <w:ind w:left="0" w:firstLine="851"/>
        <w:jc w:val="both"/>
        <w:rPr>
          <w:sz w:val="28"/>
          <w:szCs w:val="28"/>
        </w:rPr>
      </w:pPr>
      <w:r w:rsidRPr="00F22D7A">
        <w:rPr>
          <w:sz w:val="28"/>
          <w:szCs w:val="28"/>
        </w:rPr>
        <w:t>Ламекин В.Ф.Сотовая связь. Феникс,</w:t>
      </w:r>
      <w:r>
        <w:rPr>
          <w:sz w:val="28"/>
          <w:szCs w:val="28"/>
        </w:rPr>
        <w:t xml:space="preserve"> </w:t>
      </w:r>
      <w:r w:rsidRPr="00F22D7A">
        <w:rPr>
          <w:sz w:val="28"/>
          <w:szCs w:val="28"/>
        </w:rPr>
        <w:t xml:space="preserve">1997. </w:t>
      </w:r>
      <w:r>
        <w:rPr>
          <w:sz w:val="28"/>
          <w:szCs w:val="28"/>
        </w:rPr>
        <w:t>–</w:t>
      </w:r>
      <w:r w:rsidRPr="00F22D7A">
        <w:rPr>
          <w:sz w:val="28"/>
          <w:szCs w:val="28"/>
        </w:rPr>
        <w:t xml:space="preserve"> 171 </w:t>
      </w:r>
      <w:r>
        <w:rPr>
          <w:sz w:val="28"/>
          <w:szCs w:val="28"/>
        </w:rPr>
        <w:t>с.</w:t>
      </w:r>
    </w:p>
    <w:p w:rsidR="00090397" w:rsidRPr="00FF0F2E" w:rsidRDefault="00090397" w:rsidP="00090397">
      <w:pPr>
        <w:widowControl w:val="0"/>
        <w:numPr>
          <w:ilvl w:val="0"/>
          <w:numId w:val="10"/>
        </w:numPr>
        <w:tabs>
          <w:tab w:val="clear" w:pos="1440"/>
          <w:tab w:val="left" w:pos="567"/>
          <w:tab w:val="left" w:pos="709"/>
          <w:tab w:val="left" w:pos="851"/>
        </w:tabs>
        <w:autoSpaceDE w:val="0"/>
        <w:autoSpaceDN w:val="0"/>
        <w:adjustRightInd w:val="0"/>
        <w:spacing w:line="360" w:lineRule="auto"/>
        <w:ind w:left="0" w:firstLine="851"/>
        <w:jc w:val="both"/>
        <w:rPr>
          <w:sz w:val="28"/>
          <w:szCs w:val="28"/>
        </w:rPr>
      </w:pPr>
      <w:r>
        <w:rPr>
          <w:sz w:val="28"/>
          <w:szCs w:val="28"/>
        </w:rPr>
        <w:t>Смоловик</w:t>
      </w:r>
      <w:r w:rsidRPr="00694858">
        <w:rPr>
          <w:sz w:val="28"/>
          <w:szCs w:val="28"/>
        </w:rPr>
        <w:t xml:space="preserve"> </w:t>
      </w:r>
      <w:r>
        <w:rPr>
          <w:sz w:val="28"/>
          <w:szCs w:val="28"/>
          <w:lang w:val="en-US"/>
        </w:rPr>
        <w:t>C</w:t>
      </w:r>
      <w:r w:rsidRPr="00833430">
        <w:rPr>
          <w:sz w:val="28"/>
          <w:szCs w:val="28"/>
        </w:rPr>
        <w:t>.</w:t>
      </w:r>
      <w:r>
        <w:rPr>
          <w:sz w:val="28"/>
          <w:szCs w:val="28"/>
        </w:rPr>
        <w:t xml:space="preserve">Н. Метод оптимального планирования сетей мобильной связи стандарта </w:t>
      </w:r>
      <w:r>
        <w:rPr>
          <w:sz w:val="28"/>
          <w:szCs w:val="28"/>
          <w:lang w:val="en-US"/>
        </w:rPr>
        <w:t>GSM</w:t>
      </w:r>
      <w:r w:rsidRPr="00833430">
        <w:rPr>
          <w:sz w:val="28"/>
          <w:szCs w:val="28"/>
        </w:rPr>
        <w:t xml:space="preserve"> </w:t>
      </w:r>
      <w:r>
        <w:rPr>
          <w:sz w:val="28"/>
          <w:szCs w:val="28"/>
          <w:lang w:val="en-US"/>
        </w:rPr>
        <w:t>c</w:t>
      </w:r>
      <w:r w:rsidRPr="00833430">
        <w:rPr>
          <w:sz w:val="28"/>
          <w:szCs w:val="28"/>
        </w:rPr>
        <w:t xml:space="preserve"> </w:t>
      </w:r>
      <w:r>
        <w:rPr>
          <w:sz w:val="28"/>
          <w:szCs w:val="28"/>
        </w:rPr>
        <w:t>учётом пространственного распределения абонентской нагрузки. Журнал «Мобильные системы» №7 за 2003г</w:t>
      </w:r>
      <w:r w:rsidRPr="00FF0F2E">
        <w:rPr>
          <w:sz w:val="28"/>
          <w:szCs w:val="28"/>
        </w:rPr>
        <w:t>.</w:t>
      </w:r>
    </w:p>
    <w:p w:rsidR="00090397" w:rsidRPr="00F22D7A" w:rsidRDefault="00090397" w:rsidP="00090397">
      <w:pPr>
        <w:widowControl w:val="0"/>
        <w:numPr>
          <w:ilvl w:val="0"/>
          <w:numId w:val="10"/>
        </w:numPr>
        <w:tabs>
          <w:tab w:val="clear" w:pos="1440"/>
          <w:tab w:val="left" w:pos="567"/>
          <w:tab w:val="left" w:pos="709"/>
          <w:tab w:val="left" w:pos="851"/>
        </w:tabs>
        <w:autoSpaceDE w:val="0"/>
        <w:autoSpaceDN w:val="0"/>
        <w:adjustRightInd w:val="0"/>
        <w:spacing w:line="360" w:lineRule="auto"/>
        <w:ind w:left="0" w:firstLine="851"/>
        <w:jc w:val="both"/>
        <w:rPr>
          <w:sz w:val="28"/>
          <w:szCs w:val="28"/>
        </w:rPr>
      </w:pPr>
      <w:r>
        <w:rPr>
          <w:sz w:val="28"/>
          <w:szCs w:val="28"/>
        </w:rPr>
        <w:t>Усачев В.М. Спектральная эффективность систем подвижной радиотелефонной связи с различными способами разделения каналов. Журнал «Мобильные системы» №9 за 2004г.</w:t>
      </w:r>
    </w:p>
    <w:p w:rsidR="00090397" w:rsidRPr="00144E4C" w:rsidRDefault="00090397" w:rsidP="00090397">
      <w:pPr>
        <w:widowControl w:val="0"/>
        <w:numPr>
          <w:ilvl w:val="0"/>
          <w:numId w:val="10"/>
        </w:numPr>
        <w:tabs>
          <w:tab w:val="clear" w:pos="1440"/>
          <w:tab w:val="left" w:pos="567"/>
          <w:tab w:val="left" w:pos="709"/>
          <w:tab w:val="left" w:pos="851"/>
        </w:tabs>
        <w:autoSpaceDE w:val="0"/>
        <w:autoSpaceDN w:val="0"/>
        <w:adjustRightInd w:val="0"/>
        <w:spacing w:line="360" w:lineRule="auto"/>
        <w:ind w:left="0" w:firstLine="851"/>
        <w:jc w:val="both"/>
        <w:rPr>
          <w:sz w:val="28"/>
          <w:szCs w:val="28"/>
        </w:rPr>
      </w:pPr>
      <w:r w:rsidRPr="005A7847">
        <w:rPr>
          <w:sz w:val="28"/>
          <w:szCs w:val="28"/>
        </w:rPr>
        <w:t xml:space="preserve">Жураковский </w:t>
      </w:r>
      <w:r>
        <w:rPr>
          <w:sz w:val="28"/>
          <w:szCs w:val="28"/>
        </w:rPr>
        <w:t>М. С. Каналы связи</w:t>
      </w:r>
      <w:r w:rsidRPr="005A7847">
        <w:rPr>
          <w:sz w:val="28"/>
          <w:szCs w:val="28"/>
        </w:rPr>
        <w:t>, М.: «Высшая школа», 1985.</w:t>
      </w:r>
      <w:r>
        <w:rPr>
          <w:sz w:val="28"/>
          <w:szCs w:val="28"/>
        </w:rPr>
        <w:t xml:space="preserve"> </w:t>
      </w:r>
      <w:r w:rsidRPr="00F22D7A">
        <w:rPr>
          <w:sz w:val="28"/>
          <w:szCs w:val="28"/>
        </w:rPr>
        <w:t>Минск: Беларусь, 1993.</w:t>
      </w:r>
      <w:r>
        <w:rPr>
          <w:sz w:val="28"/>
          <w:szCs w:val="28"/>
        </w:rPr>
        <w:t>–</w:t>
      </w:r>
      <w:r w:rsidRPr="00F22D7A">
        <w:rPr>
          <w:sz w:val="28"/>
          <w:szCs w:val="28"/>
        </w:rPr>
        <w:t xml:space="preserve"> 297 с</w:t>
      </w:r>
      <w:r>
        <w:rPr>
          <w:sz w:val="28"/>
          <w:szCs w:val="28"/>
        </w:rPr>
        <w:t>.</w:t>
      </w:r>
    </w:p>
    <w:p w:rsidR="00090397" w:rsidRPr="00F22D7A" w:rsidRDefault="00090397" w:rsidP="00090397">
      <w:pPr>
        <w:widowControl w:val="0"/>
        <w:numPr>
          <w:ilvl w:val="0"/>
          <w:numId w:val="10"/>
        </w:numPr>
        <w:tabs>
          <w:tab w:val="clear" w:pos="1440"/>
          <w:tab w:val="left" w:pos="567"/>
          <w:tab w:val="left" w:pos="709"/>
          <w:tab w:val="left" w:pos="851"/>
        </w:tabs>
        <w:autoSpaceDE w:val="0"/>
        <w:autoSpaceDN w:val="0"/>
        <w:adjustRightInd w:val="0"/>
        <w:spacing w:line="360" w:lineRule="auto"/>
        <w:ind w:left="0" w:firstLine="851"/>
        <w:jc w:val="both"/>
        <w:rPr>
          <w:sz w:val="28"/>
          <w:szCs w:val="28"/>
        </w:rPr>
      </w:pPr>
      <w:r>
        <w:rPr>
          <w:sz w:val="28"/>
          <w:szCs w:val="28"/>
        </w:rPr>
        <w:t>Алехин</w:t>
      </w:r>
      <w:r w:rsidRPr="006B6B0A">
        <w:rPr>
          <w:sz w:val="28"/>
          <w:szCs w:val="28"/>
        </w:rPr>
        <w:t xml:space="preserve"> </w:t>
      </w:r>
      <w:r>
        <w:rPr>
          <w:sz w:val="28"/>
          <w:szCs w:val="28"/>
        </w:rPr>
        <w:t>В.А., Горбенко</w:t>
      </w:r>
      <w:r w:rsidRPr="006B6B0A">
        <w:rPr>
          <w:sz w:val="28"/>
          <w:szCs w:val="28"/>
        </w:rPr>
        <w:t xml:space="preserve"> </w:t>
      </w:r>
      <w:r>
        <w:rPr>
          <w:sz w:val="28"/>
          <w:szCs w:val="28"/>
        </w:rPr>
        <w:t>А.П. Проектирование телекоммуникационных систем. Часть 1. Дискретный канал передачи аналоговых сообщений: Учебное пособие по курсовому проектированию. – Таганрог:Изда-во ТТИ ЮФУ, 2009.-124с.</w:t>
      </w:r>
    </w:p>
    <w:p w:rsidR="00090397" w:rsidRPr="00694858" w:rsidRDefault="00090397" w:rsidP="00090397">
      <w:pPr>
        <w:widowControl w:val="0"/>
        <w:numPr>
          <w:ilvl w:val="0"/>
          <w:numId w:val="10"/>
        </w:numPr>
        <w:tabs>
          <w:tab w:val="clear" w:pos="1440"/>
          <w:tab w:val="left" w:pos="567"/>
          <w:tab w:val="left" w:pos="709"/>
          <w:tab w:val="left" w:pos="851"/>
        </w:tabs>
        <w:autoSpaceDE w:val="0"/>
        <w:autoSpaceDN w:val="0"/>
        <w:adjustRightInd w:val="0"/>
        <w:spacing w:line="360" w:lineRule="auto"/>
        <w:ind w:left="0" w:firstLine="851"/>
        <w:jc w:val="both"/>
        <w:rPr>
          <w:sz w:val="28"/>
          <w:szCs w:val="28"/>
        </w:rPr>
      </w:pPr>
      <w:r>
        <w:rPr>
          <w:sz w:val="28"/>
          <w:szCs w:val="28"/>
        </w:rPr>
        <w:t>Кашкаров А.</w:t>
      </w:r>
      <w:r w:rsidRPr="00694858">
        <w:rPr>
          <w:sz w:val="28"/>
          <w:szCs w:val="28"/>
        </w:rPr>
        <w:t>П.</w:t>
      </w:r>
      <w:r w:rsidRPr="00F92E64">
        <w:rPr>
          <w:sz w:val="28"/>
          <w:szCs w:val="28"/>
        </w:rPr>
        <w:t xml:space="preserve"> </w:t>
      </w:r>
      <w:r w:rsidRPr="00694858">
        <w:rPr>
          <w:sz w:val="28"/>
          <w:szCs w:val="28"/>
        </w:rPr>
        <w:t>Конструкции вокруг сотового телефона. – М.: РадиоСофт, 2008. -144с.</w:t>
      </w:r>
    </w:p>
    <w:p w:rsidR="00090397" w:rsidRPr="006B6B0A" w:rsidRDefault="00090397" w:rsidP="00090397">
      <w:pPr>
        <w:widowControl w:val="0"/>
        <w:numPr>
          <w:ilvl w:val="0"/>
          <w:numId w:val="10"/>
        </w:numPr>
        <w:tabs>
          <w:tab w:val="clear" w:pos="1440"/>
          <w:tab w:val="left" w:pos="567"/>
          <w:tab w:val="left" w:pos="709"/>
          <w:tab w:val="left" w:pos="851"/>
        </w:tabs>
        <w:autoSpaceDE w:val="0"/>
        <w:autoSpaceDN w:val="0"/>
        <w:adjustRightInd w:val="0"/>
        <w:spacing w:line="360" w:lineRule="auto"/>
        <w:ind w:left="0" w:firstLine="851"/>
        <w:jc w:val="both"/>
        <w:rPr>
          <w:sz w:val="28"/>
          <w:szCs w:val="28"/>
        </w:rPr>
      </w:pPr>
      <w:r>
        <w:rPr>
          <w:sz w:val="28"/>
          <w:szCs w:val="28"/>
        </w:rPr>
        <w:t xml:space="preserve">Евдокимов Ю.К., Линдваль В.Р., Щербаков Г.И. </w:t>
      </w:r>
      <w:r>
        <w:rPr>
          <w:sz w:val="28"/>
          <w:szCs w:val="28"/>
          <w:lang w:val="en-US"/>
        </w:rPr>
        <w:t>LabVEIW</w:t>
      </w:r>
      <w:r w:rsidRPr="002E2373">
        <w:rPr>
          <w:sz w:val="28"/>
          <w:szCs w:val="28"/>
        </w:rPr>
        <w:t xml:space="preserve"> </w:t>
      </w:r>
      <w:r>
        <w:rPr>
          <w:sz w:val="28"/>
          <w:szCs w:val="28"/>
        </w:rPr>
        <w:t xml:space="preserve">для радиоинженера: от виртуальной модели до реального прибора. Практическое руководство для работы в программной среде </w:t>
      </w:r>
      <w:r>
        <w:rPr>
          <w:sz w:val="28"/>
          <w:szCs w:val="28"/>
          <w:lang w:val="en-US"/>
        </w:rPr>
        <w:t>LabVEIW</w:t>
      </w:r>
      <w:r>
        <w:rPr>
          <w:sz w:val="28"/>
          <w:szCs w:val="28"/>
        </w:rPr>
        <w:t>. – М.: ДКМ Пресс, 2007.</w:t>
      </w:r>
      <w:r w:rsidRPr="002E2373">
        <w:rPr>
          <w:sz w:val="28"/>
          <w:szCs w:val="28"/>
        </w:rPr>
        <w:t xml:space="preserve"> </w:t>
      </w:r>
      <w:r>
        <w:rPr>
          <w:sz w:val="28"/>
          <w:szCs w:val="28"/>
        </w:rPr>
        <w:t>– 400с</w:t>
      </w:r>
      <w:r w:rsidRPr="006B6B0A">
        <w:rPr>
          <w:sz w:val="28"/>
          <w:szCs w:val="28"/>
        </w:rPr>
        <w:t>.</w:t>
      </w:r>
    </w:p>
    <w:p w:rsidR="00090397" w:rsidRPr="006B6B0A" w:rsidRDefault="00090397" w:rsidP="00090397">
      <w:pPr>
        <w:widowControl w:val="0"/>
        <w:numPr>
          <w:ilvl w:val="0"/>
          <w:numId w:val="10"/>
        </w:numPr>
        <w:tabs>
          <w:tab w:val="clear" w:pos="1440"/>
          <w:tab w:val="left" w:pos="567"/>
          <w:tab w:val="left" w:pos="709"/>
          <w:tab w:val="left" w:pos="851"/>
        </w:tabs>
        <w:autoSpaceDE w:val="0"/>
        <w:autoSpaceDN w:val="0"/>
        <w:adjustRightInd w:val="0"/>
        <w:spacing w:line="360" w:lineRule="auto"/>
        <w:ind w:left="0" w:firstLine="851"/>
        <w:jc w:val="both"/>
        <w:rPr>
          <w:sz w:val="28"/>
          <w:szCs w:val="28"/>
        </w:rPr>
      </w:pPr>
      <w:r>
        <w:rPr>
          <w:sz w:val="28"/>
          <w:szCs w:val="28"/>
        </w:rPr>
        <w:t xml:space="preserve">Пенин П.И. </w:t>
      </w:r>
      <w:r>
        <w:rPr>
          <w:sz w:val="28"/>
        </w:rPr>
        <w:t xml:space="preserve">Системы передачи цифровой информации: </w:t>
      </w:r>
      <w:r w:rsidRPr="0044583D">
        <w:rPr>
          <w:sz w:val="28"/>
        </w:rPr>
        <w:t>Учебное</w:t>
      </w:r>
      <w:r>
        <w:rPr>
          <w:sz w:val="28"/>
        </w:rPr>
        <w:t xml:space="preserve"> пособие для вузов.- М.:Сов.радио, 1976-543с.</w:t>
      </w:r>
    </w:p>
    <w:p w:rsidR="00090397" w:rsidRPr="00833430" w:rsidRDefault="00090397" w:rsidP="00090397">
      <w:pPr>
        <w:widowControl w:val="0"/>
        <w:numPr>
          <w:ilvl w:val="0"/>
          <w:numId w:val="10"/>
        </w:numPr>
        <w:tabs>
          <w:tab w:val="clear" w:pos="1440"/>
          <w:tab w:val="left" w:pos="567"/>
          <w:tab w:val="left" w:pos="709"/>
          <w:tab w:val="left" w:pos="851"/>
        </w:tabs>
        <w:autoSpaceDE w:val="0"/>
        <w:autoSpaceDN w:val="0"/>
        <w:adjustRightInd w:val="0"/>
        <w:spacing w:line="360" w:lineRule="auto"/>
        <w:ind w:left="0" w:firstLine="851"/>
        <w:jc w:val="both"/>
        <w:rPr>
          <w:sz w:val="28"/>
          <w:szCs w:val="28"/>
        </w:rPr>
      </w:pPr>
      <w:r>
        <w:rPr>
          <w:sz w:val="28"/>
          <w:szCs w:val="28"/>
        </w:rPr>
        <w:lastRenderedPageBreak/>
        <w:t>Гольденберг Л.М., Поляк Л.М. Цифровая обработка сигналов</w:t>
      </w:r>
      <w:r w:rsidRPr="00921A06">
        <w:rPr>
          <w:sz w:val="28"/>
          <w:szCs w:val="28"/>
        </w:rPr>
        <w:t>: - М: Радио и связь, 1990 г. 256 с</w:t>
      </w:r>
      <w:r>
        <w:rPr>
          <w:sz w:val="28"/>
          <w:szCs w:val="28"/>
        </w:rPr>
        <w:t>.</w:t>
      </w:r>
    </w:p>
    <w:p w:rsidR="00090397" w:rsidRPr="006B6B0A" w:rsidRDefault="00090397" w:rsidP="00090397">
      <w:pPr>
        <w:widowControl w:val="0"/>
        <w:numPr>
          <w:ilvl w:val="0"/>
          <w:numId w:val="10"/>
        </w:numPr>
        <w:tabs>
          <w:tab w:val="clear" w:pos="1440"/>
          <w:tab w:val="left" w:pos="567"/>
          <w:tab w:val="left" w:pos="709"/>
          <w:tab w:val="left" w:pos="851"/>
        </w:tabs>
        <w:autoSpaceDE w:val="0"/>
        <w:autoSpaceDN w:val="0"/>
        <w:adjustRightInd w:val="0"/>
        <w:spacing w:line="360" w:lineRule="auto"/>
        <w:ind w:left="0" w:firstLine="851"/>
        <w:jc w:val="both"/>
        <w:rPr>
          <w:sz w:val="28"/>
          <w:szCs w:val="28"/>
        </w:rPr>
      </w:pPr>
      <w:r>
        <w:rPr>
          <w:sz w:val="28"/>
          <w:szCs w:val="28"/>
        </w:rPr>
        <w:t>Рабинер Л.Р. Цифровая обработка речевых сигналов</w:t>
      </w:r>
      <w:r w:rsidRPr="007C1FB1">
        <w:rPr>
          <w:sz w:val="28"/>
        </w:rPr>
        <w:t xml:space="preserve"> </w:t>
      </w:r>
      <w:r w:rsidRPr="007C1FB1">
        <w:rPr>
          <w:sz w:val="28"/>
          <w:szCs w:val="28"/>
        </w:rPr>
        <w:t>Пер. с англ./Под ред. М.В. Назарова и Ю.Н. Прохорова.- М.:Радио и связь, 1981.-</w:t>
      </w:r>
      <w:r w:rsidRPr="007C1FB1">
        <w:rPr>
          <w:sz w:val="28"/>
        </w:rPr>
        <w:t xml:space="preserve"> </w:t>
      </w:r>
      <w:r w:rsidRPr="007C1FB1">
        <w:rPr>
          <w:sz w:val="28"/>
          <w:szCs w:val="28"/>
        </w:rPr>
        <w:t>496с.</w:t>
      </w:r>
      <w:r w:rsidRPr="007C1FB1">
        <w:rPr>
          <w:sz w:val="28"/>
          <w:szCs w:val="28"/>
          <w:lang w:val="en-US"/>
        </w:rPr>
        <w:t xml:space="preserve">; </w:t>
      </w:r>
      <w:r w:rsidRPr="007C1FB1">
        <w:rPr>
          <w:sz w:val="28"/>
          <w:szCs w:val="28"/>
        </w:rPr>
        <w:t>ил</w:t>
      </w:r>
      <w:r>
        <w:rPr>
          <w:sz w:val="28"/>
          <w:szCs w:val="28"/>
          <w:lang w:val="en-US"/>
        </w:rPr>
        <w:t>.</w:t>
      </w:r>
    </w:p>
    <w:p w:rsidR="00090397" w:rsidRPr="006B6B0A" w:rsidRDefault="00090397" w:rsidP="00090397">
      <w:pPr>
        <w:widowControl w:val="0"/>
        <w:numPr>
          <w:ilvl w:val="0"/>
          <w:numId w:val="10"/>
        </w:numPr>
        <w:tabs>
          <w:tab w:val="clear" w:pos="1440"/>
          <w:tab w:val="left" w:pos="567"/>
          <w:tab w:val="left" w:pos="709"/>
          <w:tab w:val="left" w:pos="851"/>
        </w:tabs>
        <w:autoSpaceDE w:val="0"/>
        <w:autoSpaceDN w:val="0"/>
        <w:adjustRightInd w:val="0"/>
        <w:spacing w:line="360" w:lineRule="auto"/>
        <w:ind w:left="0" w:firstLine="851"/>
        <w:jc w:val="both"/>
        <w:rPr>
          <w:sz w:val="28"/>
          <w:szCs w:val="28"/>
        </w:rPr>
      </w:pPr>
      <w:r>
        <w:rPr>
          <w:sz w:val="28"/>
          <w:szCs w:val="28"/>
        </w:rPr>
        <w:t>Золотарев В.В.,</w:t>
      </w:r>
      <w:r w:rsidRPr="00144E4C">
        <w:rPr>
          <w:sz w:val="28"/>
          <w:szCs w:val="28"/>
        </w:rPr>
        <w:t xml:space="preserve"> Овечкин Г. В. Помехоустойчивое кодирование. Методы и алгоритмы. Справочник</w:t>
      </w:r>
      <w:r w:rsidRPr="009F1FBE">
        <w:rPr>
          <w:sz w:val="28"/>
          <w:szCs w:val="28"/>
        </w:rPr>
        <w:t>.</w:t>
      </w:r>
      <w:r w:rsidRPr="00144E4C">
        <w:rPr>
          <w:sz w:val="28"/>
          <w:szCs w:val="28"/>
        </w:rPr>
        <w:t xml:space="preserve"> </w:t>
      </w:r>
      <w:r>
        <w:rPr>
          <w:sz w:val="28"/>
          <w:szCs w:val="28"/>
        </w:rPr>
        <w:t>–</w:t>
      </w:r>
      <w:r w:rsidRPr="009F1FBE">
        <w:rPr>
          <w:sz w:val="28"/>
          <w:szCs w:val="28"/>
        </w:rPr>
        <w:t xml:space="preserve"> </w:t>
      </w:r>
      <w:r>
        <w:rPr>
          <w:sz w:val="28"/>
          <w:szCs w:val="28"/>
        </w:rPr>
        <w:t>М.: Горячая линия-Телеком, 2004. –126с.</w:t>
      </w:r>
    </w:p>
    <w:p w:rsidR="00090397" w:rsidRDefault="00090397" w:rsidP="00090397">
      <w:pPr>
        <w:widowControl w:val="0"/>
        <w:numPr>
          <w:ilvl w:val="0"/>
          <w:numId w:val="10"/>
        </w:numPr>
        <w:tabs>
          <w:tab w:val="clear" w:pos="1440"/>
          <w:tab w:val="left" w:pos="567"/>
          <w:tab w:val="left" w:pos="709"/>
          <w:tab w:val="left" w:pos="851"/>
        </w:tabs>
        <w:autoSpaceDE w:val="0"/>
        <w:autoSpaceDN w:val="0"/>
        <w:adjustRightInd w:val="0"/>
        <w:spacing w:line="360" w:lineRule="auto"/>
        <w:ind w:left="0" w:firstLine="851"/>
        <w:jc w:val="both"/>
        <w:rPr>
          <w:sz w:val="28"/>
          <w:szCs w:val="28"/>
        </w:rPr>
      </w:pPr>
      <w:r w:rsidRPr="004C3A56">
        <w:rPr>
          <w:sz w:val="28"/>
          <w:szCs w:val="28"/>
        </w:rPr>
        <w:t>Лидовский В.И. Теория информации. - М., «Высшая школа», 2002г. - 120с.</w:t>
      </w:r>
    </w:p>
    <w:p w:rsidR="00090397" w:rsidRPr="00FF0F2E" w:rsidRDefault="00090397" w:rsidP="00090397">
      <w:pPr>
        <w:widowControl w:val="0"/>
        <w:numPr>
          <w:ilvl w:val="0"/>
          <w:numId w:val="10"/>
        </w:numPr>
        <w:tabs>
          <w:tab w:val="clear" w:pos="1440"/>
          <w:tab w:val="left" w:pos="567"/>
          <w:tab w:val="left" w:pos="709"/>
          <w:tab w:val="left" w:pos="851"/>
        </w:tabs>
        <w:autoSpaceDE w:val="0"/>
        <w:autoSpaceDN w:val="0"/>
        <w:adjustRightInd w:val="0"/>
        <w:spacing w:line="360" w:lineRule="auto"/>
        <w:ind w:left="0" w:firstLine="851"/>
        <w:jc w:val="both"/>
        <w:rPr>
          <w:sz w:val="28"/>
          <w:szCs w:val="28"/>
        </w:rPr>
      </w:pPr>
      <w:r w:rsidRPr="00FF0F2E">
        <w:rPr>
          <w:sz w:val="28"/>
          <w:szCs w:val="28"/>
        </w:rPr>
        <w:t>Варламова</w:t>
      </w:r>
      <w:r>
        <w:rPr>
          <w:sz w:val="28"/>
          <w:szCs w:val="28"/>
        </w:rPr>
        <w:t xml:space="preserve"> Р.</w:t>
      </w:r>
      <w:r w:rsidRPr="00FF0F2E">
        <w:rPr>
          <w:sz w:val="28"/>
          <w:szCs w:val="28"/>
        </w:rPr>
        <w:t>Г. Справочник конструктора РЭА: Общие принципы конструирования</w:t>
      </w:r>
      <w:r>
        <w:rPr>
          <w:sz w:val="28"/>
          <w:szCs w:val="28"/>
        </w:rPr>
        <w:t xml:space="preserve">. </w:t>
      </w:r>
      <w:r w:rsidRPr="00FF0F2E">
        <w:rPr>
          <w:sz w:val="28"/>
          <w:szCs w:val="28"/>
        </w:rPr>
        <w:t xml:space="preserve"> - М.: Сов радио, 1980. - 480 с., ил.</w:t>
      </w:r>
    </w:p>
    <w:p w:rsidR="00090397" w:rsidRPr="00921A06" w:rsidRDefault="00090397" w:rsidP="00090397">
      <w:pPr>
        <w:widowControl w:val="0"/>
        <w:numPr>
          <w:ilvl w:val="0"/>
          <w:numId w:val="10"/>
        </w:numPr>
        <w:tabs>
          <w:tab w:val="clear" w:pos="1440"/>
          <w:tab w:val="left" w:pos="567"/>
          <w:tab w:val="left" w:pos="709"/>
          <w:tab w:val="left" w:pos="851"/>
        </w:tabs>
        <w:autoSpaceDE w:val="0"/>
        <w:autoSpaceDN w:val="0"/>
        <w:adjustRightInd w:val="0"/>
        <w:spacing w:line="360" w:lineRule="auto"/>
        <w:ind w:left="0" w:firstLine="851"/>
        <w:jc w:val="both"/>
        <w:rPr>
          <w:sz w:val="28"/>
          <w:szCs w:val="28"/>
        </w:rPr>
      </w:pPr>
      <w:r w:rsidRPr="009923DE">
        <w:rPr>
          <w:bCs/>
          <w:sz w:val="28"/>
          <w:szCs w:val="28"/>
        </w:rPr>
        <w:t>Ребрин</w:t>
      </w:r>
      <w:r w:rsidRPr="00F92E64">
        <w:rPr>
          <w:bCs/>
          <w:sz w:val="28"/>
          <w:szCs w:val="28"/>
        </w:rPr>
        <w:t xml:space="preserve"> </w:t>
      </w:r>
      <w:r>
        <w:rPr>
          <w:bCs/>
          <w:sz w:val="28"/>
          <w:szCs w:val="28"/>
        </w:rPr>
        <w:t>Ю.И.</w:t>
      </w:r>
      <w:r w:rsidRPr="00F92E64">
        <w:rPr>
          <w:bCs/>
          <w:sz w:val="28"/>
          <w:szCs w:val="28"/>
        </w:rPr>
        <w:t xml:space="preserve"> </w:t>
      </w:r>
      <w:r w:rsidRPr="009923DE">
        <w:rPr>
          <w:bCs/>
          <w:sz w:val="28"/>
          <w:szCs w:val="28"/>
        </w:rPr>
        <w:t>Контрольная работа по курсу «Управление качеством».Таганрог: Изд-во ТРТУ, 2003, 34 с.</w:t>
      </w:r>
    </w:p>
    <w:p w:rsidR="00090397" w:rsidRPr="006B6B0A" w:rsidRDefault="00090397" w:rsidP="00090397">
      <w:pPr>
        <w:numPr>
          <w:ilvl w:val="0"/>
          <w:numId w:val="10"/>
        </w:numPr>
        <w:tabs>
          <w:tab w:val="clear" w:pos="1440"/>
          <w:tab w:val="left" w:pos="567"/>
          <w:tab w:val="left" w:pos="709"/>
          <w:tab w:val="left" w:pos="851"/>
        </w:tabs>
        <w:autoSpaceDE w:val="0"/>
        <w:autoSpaceDN w:val="0"/>
        <w:adjustRightInd w:val="0"/>
        <w:spacing w:before="53" w:line="360" w:lineRule="auto"/>
        <w:ind w:left="0" w:right="424" w:firstLine="851"/>
        <w:jc w:val="both"/>
        <w:rPr>
          <w:sz w:val="28"/>
          <w:szCs w:val="28"/>
        </w:rPr>
      </w:pPr>
      <w:r w:rsidRPr="009923DE">
        <w:rPr>
          <w:sz w:val="28"/>
          <w:szCs w:val="28"/>
        </w:rPr>
        <w:t>Елисеева И.И. Общая теория статистики: учеб. Для вузов. – М.:Финансы и статистика, 2004г</w:t>
      </w:r>
      <w:r w:rsidRPr="006B6B0A">
        <w:rPr>
          <w:sz w:val="28"/>
          <w:szCs w:val="28"/>
        </w:rPr>
        <w:t>.</w:t>
      </w:r>
      <w:r w:rsidRPr="009923DE">
        <w:rPr>
          <w:sz w:val="28"/>
          <w:szCs w:val="28"/>
        </w:rPr>
        <w:t xml:space="preserve">   </w:t>
      </w:r>
      <w:r w:rsidRPr="006B6B0A">
        <w:rPr>
          <w:sz w:val="28"/>
          <w:szCs w:val="28"/>
        </w:rPr>
        <w:t xml:space="preserve">  </w:t>
      </w:r>
    </w:p>
    <w:p w:rsidR="00090397" w:rsidRPr="00A02CAD" w:rsidRDefault="00090397" w:rsidP="00090397">
      <w:pPr>
        <w:widowControl w:val="0"/>
        <w:numPr>
          <w:ilvl w:val="0"/>
          <w:numId w:val="10"/>
        </w:numPr>
        <w:tabs>
          <w:tab w:val="clear" w:pos="1440"/>
          <w:tab w:val="left" w:pos="567"/>
          <w:tab w:val="left" w:pos="709"/>
          <w:tab w:val="left" w:pos="851"/>
        </w:tabs>
        <w:autoSpaceDE w:val="0"/>
        <w:autoSpaceDN w:val="0"/>
        <w:adjustRightInd w:val="0"/>
        <w:spacing w:line="360" w:lineRule="auto"/>
        <w:ind w:left="0" w:firstLine="851"/>
        <w:jc w:val="both"/>
        <w:rPr>
          <w:sz w:val="28"/>
          <w:szCs w:val="28"/>
        </w:rPr>
      </w:pPr>
      <w:r w:rsidRPr="00F22D7A">
        <w:rPr>
          <w:sz w:val="28"/>
          <w:szCs w:val="28"/>
        </w:rPr>
        <w:t>Системный анализ безопасности: Метод</w:t>
      </w:r>
      <w:r>
        <w:rPr>
          <w:sz w:val="28"/>
          <w:szCs w:val="28"/>
        </w:rPr>
        <w:t>.</w:t>
      </w:r>
      <w:r w:rsidRPr="00F22D7A">
        <w:rPr>
          <w:sz w:val="28"/>
          <w:szCs w:val="28"/>
        </w:rPr>
        <w:t xml:space="preserve"> разработка к</w:t>
      </w:r>
      <w:r>
        <w:rPr>
          <w:sz w:val="28"/>
          <w:szCs w:val="28"/>
        </w:rPr>
        <w:t xml:space="preserve"> </w:t>
      </w:r>
      <w:r w:rsidRPr="00F22D7A">
        <w:rPr>
          <w:sz w:val="28"/>
          <w:szCs w:val="28"/>
        </w:rPr>
        <w:t>самостоятельной работе по курсу "Безопасность</w:t>
      </w:r>
      <w:r>
        <w:rPr>
          <w:sz w:val="28"/>
          <w:szCs w:val="28"/>
        </w:rPr>
        <w:t xml:space="preserve"> </w:t>
      </w:r>
      <w:r w:rsidRPr="00F22D7A">
        <w:rPr>
          <w:sz w:val="28"/>
          <w:szCs w:val="28"/>
        </w:rPr>
        <w:t>жизнедеятельности". Таганрог: ТРТУ, 1995.</w:t>
      </w:r>
      <w:r>
        <w:rPr>
          <w:sz w:val="28"/>
          <w:szCs w:val="28"/>
        </w:rPr>
        <w:t>-</w:t>
      </w:r>
      <w:r w:rsidRPr="00F22D7A">
        <w:rPr>
          <w:sz w:val="28"/>
          <w:szCs w:val="28"/>
        </w:rPr>
        <w:t>18с.</w:t>
      </w:r>
    </w:p>
    <w:p w:rsidR="00090397" w:rsidRPr="006A52EF" w:rsidRDefault="00090397" w:rsidP="00090397">
      <w:pPr>
        <w:widowControl w:val="0"/>
        <w:numPr>
          <w:ilvl w:val="0"/>
          <w:numId w:val="10"/>
        </w:numPr>
        <w:tabs>
          <w:tab w:val="clear" w:pos="1440"/>
          <w:tab w:val="left" w:pos="567"/>
          <w:tab w:val="left" w:pos="709"/>
          <w:tab w:val="left" w:pos="851"/>
        </w:tabs>
        <w:autoSpaceDE w:val="0"/>
        <w:autoSpaceDN w:val="0"/>
        <w:adjustRightInd w:val="0"/>
        <w:spacing w:line="360" w:lineRule="auto"/>
        <w:ind w:left="0" w:firstLine="851"/>
        <w:jc w:val="both"/>
        <w:rPr>
          <w:sz w:val="28"/>
          <w:szCs w:val="28"/>
        </w:rPr>
      </w:pPr>
      <w:r>
        <w:rPr>
          <w:sz w:val="28"/>
          <w:szCs w:val="28"/>
        </w:rPr>
        <w:t xml:space="preserve"> </w:t>
      </w:r>
      <w:r w:rsidRPr="00F22D7A">
        <w:rPr>
          <w:sz w:val="28"/>
          <w:szCs w:val="28"/>
        </w:rPr>
        <w:t>Бакаева Т.Н. Безопасность жизнедеятельности. Часть 2:</w:t>
      </w:r>
      <w:r>
        <w:rPr>
          <w:sz w:val="28"/>
          <w:szCs w:val="28"/>
        </w:rPr>
        <w:t xml:space="preserve"> </w:t>
      </w:r>
      <w:r w:rsidRPr="00F22D7A">
        <w:rPr>
          <w:sz w:val="28"/>
          <w:szCs w:val="28"/>
        </w:rPr>
        <w:t>Безопасность в условиях производства: Учебное пособие.</w:t>
      </w:r>
      <w:r>
        <w:rPr>
          <w:sz w:val="28"/>
          <w:szCs w:val="28"/>
        </w:rPr>
        <w:t xml:space="preserve"> </w:t>
      </w:r>
      <w:r w:rsidRPr="00F22D7A">
        <w:rPr>
          <w:sz w:val="28"/>
          <w:szCs w:val="28"/>
        </w:rPr>
        <w:t>Таганрог: ТРТУ, 1997.</w:t>
      </w:r>
      <w:r>
        <w:rPr>
          <w:sz w:val="28"/>
          <w:szCs w:val="28"/>
        </w:rPr>
        <w:t xml:space="preserve"> – 200с</w:t>
      </w:r>
      <w:r>
        <w:rPr>
          <w:sz w:val="28"/>
        </w:rPr>
        <w:t>.</w:t>
      </w:r>
    </w:p>
    <w:p w:rsidR="00090397" w:rsidRDefault="00090397" w:rsidP="00090397">
      <w:pPr>
        <w:widowControl w:val="0"/>
        <w:numPr>
          <w:ilvl w:val="0"/>
          <w:numId w:val="10"/>
        </w:numPr>
        <w:tabs>
          <w:tab w:val="clear" w:pos="1440"/>
          <w:tab w:val="left" w:pos="567"/>
          <w:tab w:val="left" w:pos="709"/>
          <w:tab w:val="left" w:pos="851"/>
        </w:tabs>
        <w:autoSpaceDE w:val="0"/>
        <w:autoSpaceDN w:val="0"/>
        <w:adjustRightInd w:val="0"/>
        <w:spacing w:line="360" w:lineRule="auto"/>
        <w:ind w:left="0" w:firstLine="851"/>
        <w:jc w:val="both"/>
        <w:rPr>
          <w:sz w:val="28"/>
        </w:rPr>
      </w:pPr>
      <w:r>
        <w:rPr>
          <w:sz w:val="28"/>
        </w:rPr>
        <w:t>Дворецкий А.Е.</w:t>
      </w:r>
      <w:r w:rsidRPr="00F92E64">
        <w:rPr>
          <w:sz w:val="28"/>
        </w:rPr>
        <w:t xml:space="preserve"> </w:t>
      </w:r>
      <w:r>
        <w:rPr>
          <w:sz w:val="28"/>
        </w:rPr>
        <w:t xml:space="preserve">Защита от электромагнитных и ионизирующих излучений. Методическая разработка по охране труда. Таганрог </w:t>
      </w:r>
      <w:r w:rsidRPr="00B45A64">
        <w:rPr>
          <w:sz w:val="28"/>
        </w:rPr>
        <w:t xml:space="preserve">:ТРТИ 1983, </w:t>
      </w:r>
      <w:r w:rsidRPr="00B45A64">
        <w:rPr>
          <w:sz w:val="28"/>
          <w:lang w:val="en-US"/>
        </w:rPr>
        <w:t>N</w:t>
      </w:r>
      <w:r w:rsidRPr="00B45A64">
        <w:rPr>
          <w:sz w:val="28"/>
        </w:rPr>
        <w:t xml:space="preserve"> 727.</w:t>
      </w:r>
    </w:p>
    <w:p w:rsidR="00090397" w:rsidRPr="00AD6D4B" w:rsidRDefault="00090397" w:rsidP="00090397">
      <w:pPr>
        <w:pStyle w:val="ac"/>
        <w:numPr>
          <w:ilvl w:val="0"/>
          <w:numId w:val="10"/>
        </w:numPr>
        <w:tabs>
          <w:tab w:val="clear" w:pos="1440"/>
          <w:tab w:val="left" w:pos="142"/>
        </w:tabs>
        <w:spacing w:line="360" w:lineRule="auto"/>
        <w:ind w:left="0" w:firstLine="851"/>
        <w:jc w:val="both"/>
        <w:rPr>
          <w:rFonts w:ascii="Times New Roman" w:eastAsia="Times New Roman" w:hAnsi="Times New Roman" w:cs="Times New Roman"/>
          <w:sz w:val="28"/>
          <w:szCs w:val="24"/>
          <w:lang w:eastAsia="ru-RU"/>
        </w:rPr>
      </w:pPr>
      <w:r w:rsidRPr="00AD6D4B">
        <w:rPr>
          <w:rFonts w:ascii="Times New Roman" w:eastAsia="Times New Roman" w:hAnsi="Times New Roman" w:cs="Times New Roman"/>
          <w:sz w:val="28"/>
          <w:szCs w:val="24"/>
          <w:lang w:eastAsia="ru-RU"/>
        </w:rPr>
        <w:t>Т.Н. Бакаева Безопасность жизнедеятельности. Ч.II. Безопасность в условиях производства: Учебное пособие. Таганрог: ТРТУ,1997.318 с.</w:t>
      </w:r>
    </w:p>
    <w:p w:rsidR="00090397" w:rsidRDefault="00090397" w:rsidP="00090397">
      <w:pPr>
        <w:widowControl w:val="0"/>
        <w:tabs>
          <w:tab w:val="left" w:pos="567"/>
          <w:tab w:val="left" w:pos="709"/>
          <w:tab w:val="left" w:pos="851"/>
        </w:tabs>
        <w:autoSpaceDE w:val="0"/>
        <w:autoSpaceDN w:val="0"/>
        <w:adjustRightInd w:val="0"/>
        <w:spacing w:line="360" w:lineRule="auto"/>
        <w:ind w:left="851"/>
        <w:jc w:val="both"/>
        <w:rPr>
          <w:sz w:val="28"/>
        </w:rPr>
      </w:pPr>
    </w:p>
    <w:p w:rsidR="00090397" w:rsidRPr="00F92E64" w:rsidRDefault="00090397" w:rsidP="00090397">
      <w:pPr>
        <w:spacing w:after="200" w:line="276" w:lineRule="auto"/>
        <w:ind w:firstLine="851"/>
        <w:rPr>
          <w:sz w:val="28"/>
        </w:rPr>
      </w:pPr>
      <w:r>
        <w:rPr>
          <w:sz w:val="28"/>
        </w:rPr>
        <w:br w:type="page"/>
      </w:r>
    </w:p>
    <w:p w:rsidR="00090397" w:rsidRPr="00DE3A6C" w:rsidRDefault="00090397" w:rsidP="00090397">
      <w:pPr>
        <w:pStyle w:val="1"/>
        <w:jc w:val="center"/>
        <w:rPr>
          <w:bCs w:val="0"/>
        </w:rPr>
      </w:pPr>
      <w:bookmarkStart w:id="37" w:name="_Toc295355604"/>
      <w:r w:rsidRPr="00DE3A6C">
        <w:rPr>
          <w:bCs w:val="0"/>
        </w:rPr>
        <w:lastRenderedPageBreak/>
        <w:t>ПРИЛОЖЕНИЕ</w:t>
      </w:r>
      <w:bookmarkEnd w:id="37"/>
    </w:p>
    <w:p w:rsidR="00090397" w:rsidRPr="009D14CC" w:rsidRDefault="00090397" w:rsidP="00090397">
      <w:pPr>
        <w:pStyle w:val="FR2"/>
        <w:ind w:right="-23"/>
        <w:rPr>
          <w:rFonts w:ascii="Times New Roman" w:hAnsi="Times New Roman" w:cs="Times New Roman"/>
          <w:b/>
          <w:bCs/>
          <w:iCs/>
          <w:sz w:val="28"/>
          <w:szCs w:val="28"/>
        </w:rPr>
      </w:pPr>
      <w:r>
        <w:rPr>
          <w:rFonts w:ascii="Times New Roman" w:hAnsi="Times New Roman" w:cs="Times New Roman"/>
          <w:b/>
          <w:bCs/>
          <w:iCs/>
          <w:sz w:val="28"/>
          <w:szCs w:val="28"/>
        </w:rPr>
        <w:t xml:space="preserve">Основные сведения по </w:t>
      </w:r>
      <w:r w:rsidRPr="009D14CC">
        <w:rPr>
          <w:rFonts w:ascii="Times New Roman" w:hAnsi="Times New Roman" w:cs="Times New Roman"/>
          <w:b/>
          <w:bCs/>
          <w:iCs/>
          <w:sz w:val="28"/>
          <w:szCs w:val="28"/>
          <w:lang w:val="en-US"/>
        </w:rPr>
        <w:t>NI</w:t>
      </w:r>
      <w:r w:rsidRPr="009D14CC">
        <w:rPr>
          <w:rFonts w:ascii="Times New Roman" w:hAnsi="Times New Roman" w:cs="Times New Roman"/>
          <w:b/>
          <w:bCs/>
          <w:iCs/>
          <w:sz w:val="28"/>
          <w:szCs w:val="28"/>
        </w:rPr>
        <w:t xml:space="preserve"> </w:t>
      </w:r>
      <w:r w:rsidRPr="009D14CC">
        <w:rPr>
          <w:rFonts w:ascii="Times New Roman" w:hAnsi="Times New Roman" w:cs="Times New Roman"/>
          <w:b/>
          <w:bCs/>
          <w:iCs/>
          <w:sz w:val="28"/>
          <w:szCs w:val="28"/>
          <w:lang w:val="en-US"/>
        </w:rPr>
        <w:t>PXI</w:t>
      </w:r>
      <w:r w:rsidRPr="009D14CC">
        <w:rPr>
          <w:rFonts w:ascii="Times New Roman" w:hAnsi="Times New Roman" w:cs="Times New Roman"/>
          <w:b/>
          <w:bCs/>
          <w:iCs/>
          <w:sz w:val="28"/>
          <w:szCs w:val="28"/>
        </w:rPr>
        <w:t>-1042</w:t>
      </w:r>
    </w:p>
    <w:p w:rsidR="00090397" w:rsidRDefault="00090397" w:rsidP="00090397">
      <w:pPr>
        <w:spacing w:line="360" w:lineRule="auto"/>
        <w:ind w:firstLine="851"/>
        <w:jc w:val="both"/>
        <w:rPr>
          <w:sz w:val="28"/>
          <w:szCs w:val="28"/>
        </w:rPr>
      </w:pPr>
      <w:r>
        <w:rPr>
          <w:sz w:val="28"/>
          <w:szCs w:val="28"/>
        </w:rPr>
        <w:t xml:space="preserve"> </w:t>
      </w:r>
      <w:r>
        <w:rPr>
          <w:sz w:val="28"/>
          <w:szCs w:val="28"/>
          <w:lang w:val="en-US"/>
        </w:rPr>
        <w:t>NI</w:t>
      </w:r>
      <w:r w:rsidRPr="002F5BB8">
        <w:rPr>
          <w:sz w:val="28"/>
          <w:szCs w:val="28"/>
        </w:rPr>
        <w:t xml:space="preserve"> </w:t>
      </w:r>
      <w:r>
        <w:rPr>
          <w:sz w:val="28"/>
          <w:szCs w:val="28"/>
          <w:lang w:val="en-US"/>
        </w:rPr>
        <w:t>PXI</w:t>
      </w:r>
      <w:r>
        <w:rPr>
          <w:sz w:val="28"/>
          <w:szCs w:val="28"/>
        </w:rPr>
        <w:t xml:space="preserve">-1042 представляет собой программно-аппаратный комплекс компании </w:t>
      </w:r>
      <w:r>
        <w:rPr>
          <w:sz w:val="28"/>
          <w:szCs w:val="28"/>
          <w:lang w:val="en-US"/>
        </w:rPr>
        <w:t>National</w:t>
      </w:r>
      <w:r w:rsidRPr="002F5BB8">
        <w:rPr>
          <w:sz w:val="28"/>
          <w:szCs w:val="28"/>
        </w:rPr>
        <w:t xml:space="preserve"> </w:t>
      </w:r>
      <w:r>
        <w:rPr>
          <w:sz w:val="28"/>
          <w:szCs w:val="28"/>
          <w:lang w:val="en-US"/>
        </w:rPr>
        <w:t>Instruments</w:t>
      </w:r>
      <w:r>
        <w:rPr>
          <w:sz w:val="28"/>
          <w:szCs w:val="28"/>
        </w:rPr>
        <w:t xml:space="preserve"> с возможностью различного конфигурирования, именно под те задачи, которые предстоит решать с его помощью. Данная возможность позволяет в полной мере использовать его возможности в качестве различного рода передатчиков высокочастотных сигналов различной формы, приемника с широкой полосой, а так же обработчика и анализатора всевозможных сигналов и процессов. </w:t>
      </w:r>
    </w:p>
    <w:p w:rsidR="00090397" w:rsidRDefault="00090397" w:rsidP="00090397">
      <w:pPr>
        <w:spacing w:line="360" w:lineRule="auto"/>
        <w:ind w:firstLine="851"/>
        <w:jc w:val="both"/>
        <w:rPr>
          <w:sz w:val="28"/>
          <w:szCs w:val="28"/>
        </w:rPr>
      </w:pPr>
      <w:r>
        <w:rPr>
          <w:sz w:val="28"/>
          <w:szCs w:val="28"/>
        </w:rPr>
        <w:t xml:space="preserve"> С помощью рабочей станции </w:t>
      </w:r>
      <w:r>
        <w:rPr>
          <w:sz w:val="28"/>
          <w:szCs w:val="28"/>
          <w:lang w:val="en-US"/>
        </w:rPr>
        <w:t>NI</w:t>
      </w:r>
      <w:r w:rsidRPr="002F5BB8">
        <w:rPr>
          <w:sz w:val="28"/>
          <w:szCs w:val="28"/>
        </w:rPr>
        <w:t xml:space="preserve"> </w:t>
      </w:r>
      <w:r>
        <w:rPr>
          <w:sz w:val="28"/>
          <w:szCs w:val="28"/>
          <w:lang w:val="en-US"/>
        </w:rPr>
        <w:t>PXI</w:t>
      </w:r>
      <w:r>
        <w:rPr>
          <w:sz w:val="28"/>
          <w:szCs w:val="28"/>
        </w:rPr>
        <w:t xml:space="preserve">-1042 вместе с программной средой </w:t>
      </w:r>
      <w:r>
        <w:rPr>
          <w:sz w:val="28"/>
          <w:szCs w:val="28"/>
          <w:lang w:val="en-US"/>
        </w:rPr>
        <w:t>LabVIEW</w:t>
      </w:r>
      <w:r>
        <w:rPr>
          <w:sz w:val="28"/>
          <w:szCs w:val="28"/>
        </w:rPr>
        <w:t xml:space="preserve">-8.2 возможно реализовать гибкие системы передачи, приёма и анализа сигналов. </w:t>
      </w:r>
    </w:p>
    <w:p w:rsidR="00090397" w:rsidRDefault="00090397" w:rsidP="00090397">
      <w:pPr>
        <w:spacing w:line="360" w:lineRule="auto"/>
        <w:ind w:firstLine="851"/>
        <w:jc w:val="both"/>
        <w:rPr>
          <w:sz w:val="28"/>
          <w:szCs w:val="28"/>
        </w:rPr>
      </w:pPr>
      <w:r>
        <w:rPr>
          <w:sz w:val="28"/>
          <w:szCs w:val="28"/>
        </w:rPr>
        <w:t xml:space="preserve">Рабочая станция </w:t>
      </w:r>
      <w:r>
        <w:rPr>
          <w:sz w:val="28"/>
          <w:szCs w:val="28"/>
          <w:lang w:val="en-US"/>
        </w:rPr>
        <w:t>NI</w:t>
      </w:r>
      <w:r w:rsidRPr="002F5BB8">
        <w:rPr>
          <w:sz w:val="28"/>
          <w:szCs w:val="28"/>
        </w:rPr>
        <w:t xml:space="preserve"> </w:t>
      </w:r>
      <w:r>
        <w:rPr>
          <w:sz w:val="28"/>
          <w:szCs w:val="28"/>
          <w:lang w:val="en-US"/>
        </w:rPr>
        <w:t>PXI</w:t>
      </w:r>
      <w:r>
        <w:rPr>
          <w:sz w:val="28"/>
          <w:szCs w:val="28"/>
        </w:rPr>
        <w:t>-1042 является модульной системой, её состав может быть различным. Конфигурирование осуществляется исходя из соображений необходимости того или иного модуля в системе, в зависимости от состава работ, производимого с помощью данной рабочей станции.</w:t>
      </w:r>
    </w:p>
    <w:p w:rsidR="00090397" w:rsidRDefault="00090397" w:rsidP="00090397">
      <w:pPr>
        <w:spacing w:line="360" w:lineRule="auto"/>
        <w:ind w:firstLine="851"/>
        <w:jc w:val="both"/>
        <w:rPr>
          <w:sz w:val="28"/>
          <w:szCs w:val="28"/>
        </w:rPr>
      </w:pPr>
      <w:r>
        <w:rPr>
          <w:sz w:val="28"/>
          <w:szCs w:val="28"/>
        </w:rPr>
        <w:t>Аппаратная часть рабочей станции с помощью которой выполнялась данная работа включает в себя следующие элементы (модули):</w:t>
      </w:r>
    </w:p>
    <w:p w:rsidR="00090397" w:rsidRDefault="00090397" w:rsidP="00090397">
      <w:pPr>
        <w:spacing w:line="360" w:lineRule="auto"/>
        <w:ind w:firstLine="851"/>
        <w:jc w:val="both"/>
        <w:rPr>
          <w:sz w:val="28"/>
          <w:szCs w:val="28"/>
        </w:rPr>
      </w:pPr>
      <w:r>
        <w:rPr>
          <w:sz w:val="28"/>
          <w:szCs w:val="28"/>
        </w:rPr>
        <w:t xml:space="preserve">- </w:t>
      </w:r>
      <w:r>
        <w:rPr>
          <w:sz w:val="28"/>
          <w:szCs w:val="28"/>
          <w:lang w:val="en-US"/>
        </w:rPr>
        <w:t>NI</w:t>
      </w:r>
      <w:r w:rsidRPr="002F5BB8">
        <w:rPr>
          <w:sz w:val="28"/>
          <w:szCs w:val="28"/>
        </w:rPr>
        <w:t xml:space="preserve"> </w:t>
      </w:r>
      <w:r>
        <w:rPr>
          <w:sz w:val="28"/>
          <w:szCs w:val="28"/>
          <w:lang w:val="en-US"/>
        </w:rPr>
        <w:t>PXI</w:t>
      </w:r>
      <w:r>
        <w:rPr>
          <w:sz w:val="28"/>
          <w:szCs w:val="28"/>
        </w:rPr>
        <w:t xml:space="preserve">-1042 </w:t>
      </w:r>
      <w:r>
        <w:rPr>
          <w:bCs/>
          <w:sz w:val="28"/>
          <w:szCs w:val="28"/>
        </w:rPr>
        <w:t>- шасси для восьми модулей;</w:t>
      </w:r>
    </w:p>
    <w:p w:rsidR="00090397" w:rsidRDefault="00090397" w:rsidP="00090397">
      <w:pPr>
        <w:spacing w:line="360" w:lineRule="auto"/>
        <w:ind w:firstLine="851"/>
        <w:jc w:val="both"/>
        <w:rPr>
          <w:sz w:val="28"/>
          <w:szCs w:val="28"/>
        </w:rPr>
      </w:pPr>
      <w:r>
        <w:rPr>
          <w:bCs/>
          <w:sz w:val="28"/>
          <w:szCs w:val="28"/>
        </w:rPr>
        <w:t xml:space="preserve">- NI PXIe-8105 - контроллер </w:t>
      </w:r>
      <w:r>
        <w:rPr>
          <w:bCs/>
          <w:sz w:val="28"/>
          <w:szCs w:val="28"/>
          <w:lang w:val="en-US"/>
        </w:rPr>
        <w:t>PXI</w:t>
      </w:r>
      <w:r>
        <w:rPr>
          <w:bCs/>
          <w:sz w:val="28"/>
          <w:szCs w:val="28"/>
        </w:rPr>
        <w:t>-устройств;</w:t>
      </w:r>
    </w:p>
    <w:p w:rsidR="00090397" w:rsidRDefault="00090397" w:rsidP="00090397">
      <w:pPr>
        <w:spacing w:line="360" w:lineRule="auto"/>
        <w:ind w:firstLine="851"/>
        <w:jc w:val="both"/>
        <w:rPr>
          <w:sz w:val="28"/>
          <w:szCs w:val="28"/>
        </w:rPr>
      </w:pPr>
      <w:r>
        <w:rPr>
          <w:bCs/>
          <w:sz w:val="28"/>
          <w:szCs w:val="28"/>
        </w:rPr>
        <w:t>-NI PXI-5690 - предусилитель ВЧ сигналов с частотой до 3 ГГц;</w:t>
      </w:r>
    </w:p>
    <w:p w:rsidR="00090397" w:rsidRDefault="00090397" w:rsidP="00090397">
      <w:pPr>
        <w:spacing w:line="360" w:lineRule="auto"/>
        <w:ind w:firstLine="851"/>
        <w:jc w:val="both"/>
        <w:rPr>
          <w:sz w:val="28"/>
          <w:szCs w:val="28"/>
        </w:rPr>
      </w:pPr>
      <w:r>
        <w:rPr>
          <w:bCs/>
          <w:sz w:val="28"/>
          <w:szCs w:val="28"/>
        </w:rPr>
        <w:t>- NI PXI-5600 - переносчик частоты «вниз» 9 кГц - 2.7 ГГц;</w:t>
      </w:r>
    </w:p>
    <w:p w:rsidR="00090397" w:rsidRDefault="00090397" w:rsidP="00090397">
      <w:pPr>
        <w:spacing w:line="360" w:lineRule="auto"/>
        <w:ind w:firstLine="851"/>
        <w:jc w:val="both"/>
        <w:rPr>
          <w:sz w:val="28"/>
          <w:szCs w:val="28"/>
        </w:rPr>
      </w:pPr>
      <w:r>
        <w:rPr>
          <w:bCs/>
          <w:sz w:val="28"/>
          <w:szCs w:val="28"/>
        </w:rPr>
        <w:t>- NI PXI-5620 – АЦП;</w:t>
      </w:r>
    </w:p>
    <w:p w:rsidR="00090397" w:rsidRDefault="00090397" w:rsidP="00090397">
      <w:pPr>
        <w:spacing w:line="360" w:lineRule="auto"/>
        <w:ind w:firstLine="851"/>
        <w:jc w:val="both"/>
        <w:rPr>
          <w:sz w:val="28"/>
          <w:szCs w:val="28"/>
        </w:rPr>
      </w:pPr>
      <w:r>
        <w:rPr>
          <w:sz w:val="28"/>
          <w:szCs w:val="28"/>
        </w:rPr>
        <w:t xml:space="preserve">Программное обеспечение рабочей станции представляет собой операционную систему </w:t>
      </w:r>
      <w:r>
        <w:rPr>
          <w:sz w:val="28"/>
          <w:szCs w:val="28"/>
          <w:lang w:val="en-US"/>
        </w:rPr>
        <w:t>Windows</w:t>
      </w:r>
      <w:r w:rsidRPr="002F5BB8">
        <w:rPr>
          <w:sz w:val="28"/>
          <w:szCs w:val="28"/>
        </w:rPr>
        <w:t xml:space="preserve"> </w:t>
      </w:r>
      <w:r>
        <w:rPr>
          <w:sz w:val="28"/>
          <w:szCs w:val="28"/>
          <w:lang w:val="en-US"/>
        </w:rPr>
        <w:t>XP</w:t>
      </w:r>
      <w:r w:rsidRPr="002F5BB8">
        <w:rPr>
          <w:sz w:val="28"/>
          <w:szCs w:val="28"/>
        </w:rPr>
        <w:t xml:space="preserve"> </w:t>
      </w:r>
      <w:r>
        <w:rPr>
          <w:sz w:val="28"/>
          <w:szCs w:val="28"/>
        </w:rPr>
        <w:t xml:space="preserve">с установленной графической средой программирования </w:t>
      </w:r>
      <w:r>
        <w:rPr>
          <w:sz w:val="28"/>
          <w:szCs w:val="28"/>
          <w:lang w:val="en-US"/>
        </w:rPr>
        <w:t>LabVIEW</w:t>
      </w:r>
      <w:r>
        <w:rPr>
          <w:sz w:val="28"/>
          <w:szCs w:val="28"/>
        </w:rPr>
        <w:t>-8.2, специально ориентированной на работу с модулями которые входят в состав рабочей станции.</w:t>
      </w:r>
    </w:p>
    <w:p w:rsidR="00090397" w:rsidRDefault="00090397" w:rsidP="00090397">
      <w:pPr>
        <w:spacing w:line="360" w:lineRule="auto"/>
        <w:ind w:firstLine="851"/>
        <w:jc w:val="both"/>
        <w:rPr>
          <w:sz w:val="28"/>
          <w:szCs w:val="28"/>
        </w:rPr>
      </w:pPr>
    </w:p>
    <w:p w:rsidR="00090397" w:rsidRDefault="00090397" w:rsidP="00090397">
      <w:pPr>
        <w:spacing w:line="360" w:lineRule="auto"/>
        <w:ind w:firstLine="851"/>
        <w:jc w:val="both"/>
        <w:rPr>
          <w:sz w:val="28"/>
          <w:szCs w:val="28"/>
        </w:rPr>
      </w:pPr>
      <w:r>
        <w:rPr>
          <w:sz w:val="28"/>
          <w:szCs w:val="28"/>
          <w:lang w:val="en-US"/>
        </w:rPr>
        <w:t>NI</w:t>
      </w:r>
      <w:r w:rsidRPr="002F5BB8">
        <w:rPr>
          <w:sz w:val="28"/>
          <w:szCs w:val="28"/>
        </w:rPr>
        <w:t xml:space="preserve"> </w:t>
      </w:r>
      <w:r>
        <w:rPr>
          <w:sz w:val="28"/>
          <w:szCs w:val="28"/>
          <w:lang w:val="en-US"/>
        </w:rPr>
        <w:t>PXI</w:t>
      </w:r>
      <w:r>
        <w:rPr>
          <w:sz w:val="28"/>
          <w:szCs w:val="28"/>
        </w:rPr>
        <w:t>-1042</w:t>
      </w:r>
    </w:p>
    <w:p w:rsidR="00090397" w:rsidRDefault="00090397" w:rsidP="00090397">
      <w:pPr>
        <w:spacing w:line="360" w:lineRule="auto"/>
        <w:ind w:firstLine="851"/>
        <w:jc w:val="both"/>
        <w:rPr>
          <w:sz w:val="28"/>
          <w:szCs w:val="28"/>
        </w:rPr>
      </w:pPr>
    </w:p>
    <w:p w:rsidR="00090397" w:rsidRDefault="00090397" w:rsidP="00090397">
      <w:pPr>
        <w:spacing w:line="360" w:lineRule="auto"/>
        <w:ind w:firstLine="851"/>
        <w:jc w:val="both"/>
        <w:rPr>
          <w:sz w:val="28"/>
          <w:szCs w:val="28"/>
        </w:rPr>
      </w:pPr>
      <w:r>
        <w:rPr>
          <w:sz w:val="28"/>
          <w:szCs w:val="28"/>
          <w:lang w:val="en-US"/>
        </w:rPr>
        <w:t>NI</w:t>
      </w:r>
      <w:r w:rsidRPr="002F5BB8">
        <w:rPr>
          <w:sz w:val="28"/>
          <w:szCs w:val="28"/>
        </w:rPr>
        <w:t xml:space="preserve"> </w:t>
      </w:r>
      <w:r>
        <w:rPr>
          <w:sz w:val="28"/>
          <w:szCs w:val="28"/>
          <w:lang w:val="en-US"/>
        </w:rPr>
        <w:t>PXI</w:t>
      </w:r>
      <w:r>
        <w:rPr>
          <w:sz w:val="28"/>
          <w:szCs w:val="28"/>
        </w:rPr>
        <w:t xml:space="preserve">-1042 представляет собой шасси для восьми модулей, которыми будет укомплектована система в зависимости от необходимости тех или иных измерений  и испытаний. Шасси </w:t>
      </w:r>
      <w:r>
        <w:rPr>
          <w:sz w:val="28"/>
          <w:szCs w:val="28"/>
          <w:lang w:val="en-US"/>
        </w:rPr>
        <w:t>PXI</w:t>
      </w:r>
      <w:r>
        <w:rPr>
          <w:sz w:val="28"/>
          <w:szCs w:val="28"/>
        </w:rPr>
        <w:t xml:space="preserve">-1042 объединяет в себе все особенности шины </w:t>
      </w:r>
      <w:r>
        <w:rPr>
          <w:sz w:val="28"/>
          <w:szCs w:val="28"/>
          <w:lang w:val="en-US"/>
        </w:rPr>
        <w:t>PXI</w:t>
      </w:r>
      <w:r>
        <w:rPr>
          <w:sz w:val="28"/>
          <w:szCs w:val="28"/>
        </w:rPr>
        <w:t xml:space="preserve"> и встроенную синхронизацию 10 МГц. Эксплуатация данного шасси предусмотрена в температурном диапазоне до 55ºС. На нем установлены два кулера, которые поддерживают температурный режим внутри  шасси и их скорость автоматически регулируется в зависимости от температуры. Уровень шума создаваемый  шасси в таких условиях не превышает 43 дБ. </w:t>
      </w:r>
    </w:p>
    <w:p w:rsidR="00090397" w:rsidRDefault="00090397" w:rsidP="00090397">
      <w:pPr>
        <w:spacing w:line="360" w:lineRule="auto"/>
        <w:ind w:firstLine="851"/>
        <w:jc w:val="both"/>
        <w:rPr>
          <w:sz w:val="28"/>
          <w:szCs w:val="28"/>
        </w:rPr>
      </w:pPr>
    </w:p>
    <w:p w:rsidR="00090397" w:rsidRDefault="00090397" w:rsidP="00090397">
      <w:pPr>
        <w:spacing w:line="360" w:lineRule="auto"/>
        <w:ind w:firstLine="851"/>
        <w:jc w:val="center"/>
        <w:rPr>
          <w:sz w:val="28"/>
          <w:szCs w:val="28"/>
        </w:rPr>
      </w:pPr>
      <w:r>
        <w:rPr>
          <w:noProof/>
          <w:sz w:val="28"/>
          <w:szCs w:val="28"/>
        </w:rPr>
        <w:drawing>
          <wp:inline distT="0" distB="0" distL="0" distR="0">
            <wp:extent cx="1845945" cy="2458720"/>
            <wp:effectExtent l="19050" t="0" r="190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33" cstate="print"/>
                    <a:srcRect/>
                    <a:stretch>
                      <a:fillRect/>
                    </a:stretch>
                  </pic:blipFill>
                  <pic:spPr bwMode="auto">
                    <a:xfrm>
                      <a:off x="0" y="0"/>
                      <a:ext cx="1845945" cy="2458720"/>
                    </a:xfrm>
                    <a:prstGeom prst="rect">
                      <a:avLst/>
                    </a:prstGeom>
                    <a:noFill/>
                    <a:ln w="9525">
                      <a:noFill/>
                      <a:miter lim="800000"/>
                      <a:headEnd/>
                      <a:tailEnd/>
                    </a:ln>
                  </pic:spPr>
                </pic:pic>
              </a:graphicData>
            </a:graphic>
          </wp:inline>
        </w:drawing>
      </w:r>
      <w:r>
        <w:rPr>
          <w:noProof/>
          <w:sz w:val="28"/>
          <w:szCs w:val="28"/>
        </w:rPr>
        <w:drawing>
          <wp:inline distT="0" distB="0" distL="0" distR="0">
            <wp:extent cx="2752090" cy="188087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34" cstate="print"/>
                    <a:srcRect/>
                    <a:stretch>
                      <a:fillRect/>
                    </a:stretch>
                  </pic:blipFill>
                  <pic:spPr bwMode="auto">
                    <a:xfrm>
                      <a:off x="0" y="0"/>
                      <a:ext cx="2752090" cy="1880870"/>
                    </a:xfrm>
                    <a:prstGeom prst="rect">
                      <a:avLst/>
                    </a:prstGeom>
                    <a:noFill/>
                    <a:ln w="9525">
                      <a:noFill/>
                      <a:miter lim="800000"/>
                      <a:headEnd/>
                      <a:tailEnd/>
                    </a:ln>
                  </pic:spPr>
                </pic:pic>
              </a:graphicData>
            </a:graphic>
          </wp:inline>
        </w:drawing>
      </w:r>
    </w:p>
    <w:p w:rsidR="00090397" w:rsidRDefault="00090397" w:rsidP="00090397">
      <w:pPr>
        <w:spacing w:line="360" w:lineRule="auto"/>
        <w:jc w:val="center"/>
        <w:rPr>
          <w:sz w:val="28"/>
          <w:szCs w:val="28"/>
        </w:rPr>
      </w:pPr>
      <w:r>
        <w:rPr>
          <w:sz w:val="28"/>
          <w:szCs w:val="28"/>
        </w:rPr>
        <w:t xml:space="preserve">Рисунок П1- Внешний вид и задняя стенка шасси </w:t>
      </w:r>
      <w:r>
        <w:rPr>
          <w:sz w:val="28"/>
          <w:szCs w:val="28"/>
          <w:lang w:val="en-US"/>
        </w:rPr>
        <w:t>NI</w:t>
      </w:r>
      <w:r w:rsidRPr="002F5BB8">
        <w:rPr>
          <w:sz w:val="28"/>
          <w:szCs w:val="28"/>
        </w:rPr>
        <w:t xml:space="preserve"> </w:t>
      </w:r>
      <w:r>
        <w:rPr>
          <w:sz w:val="28"/>
          <w:szCs w:val="28"/>
          <w:lang w:val="en-US"/>
        </w:rPr>
        <w:t>PXI</w:t>
      </w:r>
      <w:r>
        <w:rPr>
          <w:sz w:val="28"/>
          <w:szCs w:val="28"/>
        </w:rPr>
        <w:t>-1042</w:t>
      </w:r>
    </w:p>
    <w:p w:rsidR="00090397" w:rsidRDefault="00090397" w:rsidP="00090397">
      <w:pPr>
        <w:spacing w:line="360" w:lineRule="auto"/>
        <w:ind w:firstLine="851"/>
        <w:rPr>
          <w:sz w:val="28"/>
          <w:szCs w:val="28"/>
        </w:rPr>
      </w:pPr>
    </w:p>
    <w:p w:rsidR="00090397" w:rsidRDefault="00090397" w:rsidP="00090397">
      <w:pPr>
        <w:spacing w:line="360" w:lineRule="auto"/>
        <w:ind w:firstLine="851"/>
        <w:jc w:val="both"/>
        <w:rPr>
          <w:sz w:val="28"/>
          <w:szCs w:val="28"/>
        </w:rPr>
      </w:pPr>
      <w:r>
        <w:rPr>
          <w:sz w:val="28"/>
          <w:szCs w:val="28"/>
        </w:rPr>
        <w:t xml:space="preserve">На рисунке П1 изображен внешний вид и задняя стенка шасси </w:t>
      </w:r>
      <w:r>
        <w:rPr>
          <w:sz w:val="28"/>
          <w:szCs w:val="28"/>
          <w:lang w:val="en-US"/>
        </w:rPr>
        <w:t>NI</w:t>
      </w:r>
      <w:r w:rsidRPr="002F5BB8">
        <w:rPr>
          <w:sz w:val="28"/>
          <w:szCs w:val="28"/>
        </w:rPr>
        <w:t xml:space="preserve"> </w:t>
      </w:r>
      <w:r>
        <w:rPr>
          <w:sz w:val="28"/>
          <w:szCs w:val="28"/>
          <w:lang w:val="en-US"/>
        </w:rPr>
        <w:t>PXI</w:t>
      </w:r>
      <w:r>
        <w:rPr>
          <w:sz w:val="28"/>
          <w:szCs w:val="28"/>
        </w:rPr>
        <w:t>-1042. На задней стенке шасси находятся вход (7) и выход (5) для внешней синхронизации 10 МГц. При подключении внешней синхронизации к разъему шасси, встроенная синхронизация автоматически отключается и используется внешняя синхронизация. Так же на задней стенке распологаются: тумблер включения (1), разъем для подключения сетевого напряжения (2), винт заземления (3), переключатель скорости кулеров (4), разъем для мониторинга напряжений шасси.</w:t>
      </w:r>
    </w:p>
    <w:p w:rsidR="00090397" w:rsidRDefault="00090397" w:rsidP="00090397">
      <w:pPr>
        <w:spacing w:line="360" w:lineRule="auto"/>
        <w:ind w:firstLine="851"/>
        <w:jc w:val="both"/>
        <w:rPr>
          <w:sz w:val="28"/>
          <w:szCs w:val="28"/>
        </w:rPr>
      </w:pPr>
    </w:p>
    <w:p w:rsidR="00090397" w:rsidRDefault="00090397" w:rsidP="00090397">
      <w:pPr>
        <w:spacing w:line="360" w:lineRule="auto"/>
        <w:ind w:firstLine="851"/>
        <w:jc w:val="both"/>
        <w:rPr>
          <w:sz w:val="28"/>
          <w:szCs w:val="28"/>
        </w:rPr>
      </w:pPr>
    </w:p>
    <w:p w:rsidR="00090397" w:rsidRDefault="00090397" w:rsidP="00090397">
      <w:pPr>
        <w:spacing w:line="360" w:lineRule="auto"/>
        <w:ind w:firstLine="851"/>
        <w:jc w:val="both"/>
        <w:rPr>
          <w:bCs/>
          <w:sz w:val="28"/>
          <w:szCs w:val="28"/>
        </w:rPr>
      </w:pPr>
      <w:r>
        <w:rPr>
          <w:bCs/>
          <w:sz w:val="28"/>
          <w:szCs w:val="28"/>
        </w:rPr>
        <w:lastRenderedPageBreak/>
        <w:t>NI PXIe-8105</w:t>
      </w:r>
    </w:p>
    <w:p w:rsidR="00090397" w:rsidRDefault="00090397" w:rsidP="00090397">
      <w:pPr>
        <w:spacing w:line="360" w:lineRule="auto"/>
        <w:ind w:firstLine="851"/>
        <w:jc w:val="both"/>
        <w:rPr>
          <w:bCs/>
          <w:sz w:val="28"/>
          <w:szCs w:val="28"/>
        </w:rPr>
      </w:pPr>
    </w:p>
    <w:p w:rsidR="00090397" w:rsidRDefault="00090397" w:rsidP="00090397">
      <w:pPr>
        <w:spacing w:line="360" w:lineRule="auto"/>
        <w:ind w:firstLine="851"/>
        <w:jc w:val="both"/>
        <w:rPr>
          <w:bCs/>
          <w:sz w:val="28"/>
          <w:szCs w:val="28"/>
        </w:rPr>
      </w:pPr>
      <w:r>
        <w:rPr>
          <w:bCs/>
          <w:sz w:val="28"/>
          <w:szCs w:val="28"/>
        </w:rPr>
        <w:t xml:space="preserve">NI PXIe-8105 представляет собой полноценный компьютер под управлением ОС Windows, с помощью которого объединяются и управляются модули из которых состоит система. </w:t>
      </w:r>
      <w:r>
        <w:rPr>
          <w:sz w:val="28"/>
          <w:szCs w:val="28"/>
        </w:rPr>
        <w:t>Контроллер NI PXI-8105 объединяет в одном блоке стандартные возможности ввода/вывода (I/O) благодаря самым современным технологиям. Внешний вид контроллера изображен на рисунке П2. Объединение контроллера NI PXI-8105 с PXI-унифицированным шасси, таким как NI PXI-1042, дает полностью совместимый с ПК компьютер в компактном, надежном корпусе.</w:t>
      </w:r>
    </w:p>
    <w:p w:rsidR="00090397" w:rsidRDefault="00090397" w:rsidP="00090397">
      <w:pPr>
        <w:spacing w:line="360" w:lineRule="auto"/>
        <w:ind w:firstLine="851"/>
        <w:jc w:val="both"/>
        <w:rPr>
          <w:bCs/>
          <w:sz w:val="28"/>
          <w:szCs w:val="28"/>
        </w:rPr>
      </w:pPr>
    </w:p>
    <w:p w:rsidR="00090397" w:rsidRDefault="00090397" w:rsidP="00090397">
      <w:pPr>
        <w:spacing w:line="360" w:lineRule="auto"/>
        <w:ind w:firstLine="851"/>
        <w:jc w:val="center"/>
        <w:rPr>
          <w:bCs/>
          <w:sz w:val="28"/>
          <w:szCs w:val="28"/>
        </w:rPr>
      </w:pPr>
      <w:r>
        <w:rPr>
          <w:bCs/>
          <w:noProof/>
          <w:sz w:val="28"/>
          <w:szCs w:val="28"/>
        </w:rPr>
        <w:drawing>
          <wp:inline distT="0" distB="0" distL="0" distR="0">
            <wp:extent cx="2406650" cy="2380615"/>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35" cstate="print"/>
                    <a:srcRect/>
                    <a:stretch>
                      <a:fillRect/>
                    </a:stretch>
                  </pic:blipFill>
                  <pic:spPr bwMode="auto">
                    <a:xfrm>
                      <a:off x="0" y="0"/>
                      <a:ext cx="2406650" cy="2380615"/>
                    </a:xfrm>
                    <a:prstGeom prst="rect">
                      <a:avLst/>
                    </a:prstGeom>
                    <a:noFill/>
                    <a:ln w="9525">
                      <a:noFill/>
                      <a:miter lim="800000"/>
                      <a:headEnd/>
                      <a:tailEnd/>
                    </a:ln>
                  </pic:spPr>
                </pic:pic>
              </a:graphicData>
            </a:graphic>
          </wp:inline>
        </w:drawing>
      </w:r>
    </w:p>
    <w:p w:rsidR="00090397" w:rsidRDefault="00090397" w:rsidP="00090397">
      <w:pPr>
        <w:spacing w:line="360" w:lineRule="auto"/>
        <w:ind w:firstLine="851"/>
        <w:jc w:val="center"/>
        <w:rPr>
          <w:bCs/>
          <w:sz w:val="28"/>
          <w:szCs w:val="28"/>
        </w:rPr>
      </w:pPr>
      <w:r>
        <w:rPr>
          <w:bCs/>
          <w:sz w:val="28"/>
          <w:szCs w:val="28"/>
        </w:rPr>
        <w:t>Рисунок П2 Внешний вид модуля NI PXIe-8105</w:t>
      </w:r>
    </w:p>
    <w:p w:rsidR="00090397" w:rsidRDefault="00090397" w:rsidP="00090397">
      <w:pPr>
        <w:spacing w:line="360" w:lineRule="auto"/>
        <w:ind w:firstLine="851"/>
        <w:jc w:val="both"/>
        <w:rPr>
          <w:bCs/>
          <w:sz w:val="28"/>
          <w:szCs w:val="28"/>
        </w:rPr>
      </w:pPr>
    </w:p>
    <w:p w:rsidR="00090397" w:rsidRDefault="00090397" w:rsidP="00090397">
      <w:pPr>
        <w:spacing w:line="360" w:lineRule="auto"/>
        <w:ind w:firstLine="851"/>
        <w:jc w:val="both"/>
        <w:rPr>
          <w:bCs/>
          <w:sz w:val="28"/>
          <w:szCs w:val="28"/>
        </w:rPr>
      </w:pPr>
      <w:r>
        <w:rPr>
          <w:bCs/>
          <w:sz w:val="28"/>
          <w:szCs w:val="28"/>
        </w:rPr>
        <w:t xml:space="preserve">Этот блок построен на основе двухядерного процессора с тактовой частотой 2 ГГц и чипсета от компании </w:t>
      </w:r>
      <w:r>
        <w:rPr>
          <w:bCs/>
          <w:sz w:val="28"/>
          <w:szCs w:val="28"/>
          <w:lang w:val="en-US"/>
        </w:rPr>
        <w:t>Intel</w:t>
      </w:r>
      <w:r>
        <w:rPr>
          <w:bCs/>
          <w:sz w:val="28"/>
          <w:szCs w:val="28"/>
        </w:rPr>
        <w:t xml:space="preserve">, что обеспечивает увеличенную многозадачность, одновременно происходит обработка двух потоков данных для лучших показателей производительности. </w:t>
      </w:r>
    </w:p>
    <w:p w:rsidR="00090397" w:rsidRDefault="00090397" w:rsidP="00090397">
      <w:pPr>
        <w:spacing w:line="360" w:lineRule="auto"/>
        <w:ind w:firstLine="851"/>
        <w:jc w:val="both"/>
        <w:rPr>
          <w:bCs/>
          <w:sz w:val="28"/>
          <w:szCs w:val="28"/>
        </w:rPr>
      </w:pPr>
      <w:r>
        <w:rPr>
          <w:bCs/>
          <w:sz w:val="28"/>
          <w:szCs w:val="28"/>
        </w:rPr>
        <w:t xml:space="preserve">В PXIe-8105 используется двухканальная оперативная память от </w:t>
      </w:r>
      <w:r>
        <w:rPr>
          <w:bCs/>
          <w:sz w:val="28"/>
          <w:szCs w:val="28"/>
        </w:rPr>
        <w:br/>
        <w:t xml:space="preserve">512 Мб до 4 Гб  </w:t>
      </w:r>
      <w:r>
        <w:rPr>
          <w:sz w:val="28"/>
          <w:szCs w:val="28"/>
        </w:rPr>
        <w:t>667 MГц DDR2 SDRAM</w:t>
      </w:r>
      <w:r>
        <w:rPr>
          <w:bCs/>
          <w:sz w:val="28"/>
          <w:szCs w:val="28"/>
        </w:rPr>
        <w:t>, что позволяет использовать систему для интенсивной обработки данных. Для хранения различных данных, в том числе полученных в процессе исследований, в системе установлен жесткий диск объемом от 30 до 60 Гб.</w:t>
      </w:r>
    </w:p>
    <w:p w:rsidR="00090397" w:rsidRDefault="00090397" w:rsidP="00090397">
      <w:pPr>
        <w:spacing w:line="360" w:lineRule="auto"/>
        <w:ind w:firstLine="851"/>
        <w:jc w:val="both"/>
        <w:rPr>
          <w:bCs/>
          <w:sz w:val="28"/>
          <w:szCs w:val="28"/>
        </w:rPr>
      </w:pPr>
      <w:r>
        <w:rPr>
          <w:bCs/>
          <w:sz w:val="28"/>
          <w:szCs w:val="28"/>
        </w:rPr>
        <w:lastRenderedPageBreak/>
        <w:t xml:space="preserve">В системе присутствует видеопроцессор фирмы </w:t>
      </w:r>
      <w:r>
        <w:rPr>
          <w:bCs/>
          <w:sz w:val="28"/>
          <w:szCs w:val="28"/>
          <w:lang w:val="en-US"/>
        </w:rPr>
        <w:t>Intel</w:t>
      </w:r>
      <w:r>
        <w:rPr>
          <w:bCs/>
          <w:sz w:val="28"/>
          <w:szCs w:val="28"/>
        </w:rPr>
        <w:t xml:space="preserve"> - </w:t>
      </w:r>
      <w:r>
        <w:rPr>
          <w:sz w:val="28"/>
          <w:szCs w:val="28"/>
        </w:rPr>
        <w:t>Graphics Media Accelerator 950</w:t>
      </w:r>
      <w:r>
        <w:rPr>
          <w:bCs/>
          <w:sz w:val="28"/>
          <w:szCs w:val="28"/>
        </w:rPr>
        <w:t>, который отвечает за вывод высококачественной графической информации на монитор для оператора системы через разьём для монитора, находящийся на передней панели PXIe-8105.</w:t>
      </w:r>
    </w:p>
    <w:p w:rsidR="00090397" w:rsidRDefault="00090397" w:rsidP="00090397">
      <w:pPr>
        <w:spacing w:line="360" w:lineRule="auto"/>
        <w:ind w:firstLine="851"/>
        <w:jc w:val="both"/>
        <w:rPr>
          <w:bCs/>
          <w:sz w:val="28"/>
          <w:szCs w:val="28"/>
        </w:rPr>
      </w:pPr>
      <w:r>
        <w:rPr>
          <w:bCs/>
          <w:sz w:val="28"/>
          <w:szCs w:val="28"/>
        </w:rPr>
        <w:t xml:space="preserve">Так же присутствуют 4 высокоскоростных </w:t>
      </w:r>
      <w:r>
        <w:rPr>
          <w:bCs/>
          <w:sz w:val="28"/>
          <w:szCs w:val="28"/>
          <w:lang w:val="en-US"/>
        </w:rPr>
        <w:t>USB</w:t>
      </w:r>
      <w:r w:rsidRPr="002F5BB8">
        <w:rPr>
          <w:bCs/>
          <w:sz w:val="28"/>
          <w:szCs w:val="28"/>
        </w:rPr>
        <w:t xml:space="preserve"> </w:t>
      </w:r>
      <w:r>
        <w:rPr>
          <w:bCs/>
          <w:sz w:val="28"/>
          <w:szCs w:val="28"/>
        </w:rPr>
        <w:t xml:space="preserve">порта, один из которых используется для совместного подключения клавиатуры и мыши через сопряженный переходник, последовательный порт </w:t>
      </w:r>
      <w:r>
        <w:rPr>
          <w:bCs/>
          <w:sz w:val="28"/>
          <w:szCs w:val="28"/>
          <w:lang w:val="en-US"/>
        </w:rPr>
        <w:t>RS</w:t>
      </w:r>
      <w:r>
        <w:rPr>
          <w:bCs/>
          <w:sz w:val="28"/>
          <w:szCs w:val="28"/>
        </w:rPr>
        <w:t xml:space="preserve">232, параллельный порт, порт для подключения </w:t>
      </w:r>
      <w:r>
        <w:rPr>
          <w:bCs/>
          <w:sz w:val="28"/>
          <w:szCs w:val="28"/>
          <w:lang w:val="en-US"/>
        </w:rPr>
        <w:t>Ethernet</w:t>
      </w:r>
      <w:r>
        <w:rPr>
          <w:bCs/>
          <w:sz w:val="28"/>
          <w:szCs w:val="28"/>
        </w:rPr>
        <w:t xml:space="preserve">, </w:t>
      </w:r>
      <w:r>
        <w:rPr>
          <w:bCs/>
          <w:sz w:val="28"/>
          <w:szCs w:val="28"/>
          <w:lang w:val="en-US"/>
        </w:rPr>
        <w:t>GPIB</w:t>
      </w:r>
      <w:r>
        <w:rPr>
          <w:bCs/>
          <w:sz w:val="28"/>
          <w:szCs w:val="28"/>
        </w:rPr>
        <w:t xml:space="preserve"> (</w:t>
      </w:r>
      <w:r>
        <w:rPr>
          <w:bCs/>
          <w:sz w:val="28"/>
          <w:szCs w:val="28"/>
          <w:lang w:val="en-US"/>
        </w:rPr>
        <w:t>IEEE</w:t>
      </w:r>
      <w:r>
        <w:rPr>
          <w:bCs/>
          <w:sz w:val="28"/>
          <w:szCs w:val="28"/>
        </w:rPr>
        <w:t xml:space="preserve"> 488) контроллер и слот для </w:t>
      </w:r>
      <w:r>
        <w:rPr>
          <w:bCs/>
          <w:sz w:val="28"/>
          <w:szCs w:val="28"/>
          <w:lang w:val="en-US"/>
        </w:rPr>
        <w:t>ExpressCard</w:t>
      </w:r>
      <w:r>
        <w:rPr>
          <w:bCs/>
          <w:sz w:val="28"/>
          <w:szCs w:val="28"/>
        </w:rPr>
        <w:t xml:space="preserve">, позволяющий подключать дополнительные устройства, такие как внешний жесткий диск, </w:t>
      </w:r>
      <w:r>
        <w:rPr>
          <w:bCs/>
          <w:sz w:val="28"/>
          <w:szCs w:val="28"/>
          <w:lang w:val="en-US"/>
        </w:rPr>
        <w:t>Bluetooth</w:t>
      </w:r>
      <w:r>
        <w:rPr>
          <w:bCs/>
          <w:sz w:val="28"/>
          <w:szCs w:val="28"/>
        </w:rPr>
        <w:t xml:space="preserve">, </w:t>
      </w:r>
      <w:r>
        <w:rPr>
          <w:bCs/>
          <w:sz w:val="28"/>
          <w:szCs w:val="28"/>
          <w:lang w:val="en-US"/>
        </w:rPr>
        <w:t>Ethernet</w:t>
      </w:r>
      <w:r>
        <w:rPr>
          <w:bCs/>
          <w:sz w:val="28"/>
          <w:szCs w:val="28"/>
        </w:rPr>
        <w:t>, и многое другое.</w:t>
      </w:r>
    </w:p>
    <w:p w:rsidR="00164ECE" w:rsidRDefault="00090397" w:rsidP="00090397">
      <w:pPr>
        <w:spacing w:line="360" w:lineRule="auto"/>
        <w:ind w:firstLine="851"/>
        <w:jc w:val="both"/>
        <w:rPr>
          <w:b/>
          <w:bCs/>
          <w:sz w:val="28"/>
          <w:szCs w:val="28"/>
        </w:rPr>
      </w:pPr>
      <w:r>
        <w:rPr>
          <w:bCs/>
          <w:sz w:val="28"/>
          <w:szCs w:val="28"/>
        </w:rPr>
        <w:t xml:space="preserve">Контроллер и система управляется ОС </w:t>
      </w:r>
      <w:r>
        <w:rPr>
          <w:bCs/>
          <w:sz w:val="28"/>
          <w:szCs w:val="28"/>
          <w:lang w:val="en-US"/>
        </w:rPr>
        <w:t>Windows</w:t>
      </w:r>
      <w:r>
        <w:rPr>
          <w:bCs/>
          <w:sz w:val="28"/>
          <w:szCs w:val="28"/>
        </w:rPr>
        <w:t xml:space="preserve">, на ней установлено программное обеспечение фирмы </w:t>
      </w:r>
      <w:r>
        <w:rPr>
          <w:bCs/>
          <w:sz w:val="28"/>
          <w:szCs w:val="28"/>
          <w:lang w:val="en-US"/>
        </w:rPr>
        <w:t>National</w:t>
      </w:r>
      <w:r w:rsidRPr="002F5BB8">
        <w:rPr>
          <w:bCs/>
          <w:sz w:val="28"/>
          <w:szCs w:val="28"/>
        </w:rPr>
        <w:t xml:space="preserve"> </w:t>
      </w:r>
      <w:r>
        <w:rPr>
          <w:bCs/>
          <w:sz w:val="28"/>
          <w:szCs w:val="28"/>
          <w:lang w:val="en-US"/>
        </w:rPr>
        <w:t>Instruments</w:t>
      </w:r>
      <w:r>
        <w:rPr>
          <w:bCs/>
          <w:sz w:val="28"/>
          <w:szCs w:val="28"/>
        </w:rPr>
        <w:t xml:space="preserve"> - среда графического программирования </w:t>
      </w:r>
      <w:r>
        <w:rPr>
          <w:bCs/>
          <w:sz w:val="28"/>
          <w:szCs w:val="28"/>
          <w:lang w:val="en-US"/>
        </w:rPr>
        <w:t>LabVIEW</w:t>
      </w:r>
      <w:r>
        <w:rPr>
          <w:bCs/>
          <w:sz w:val="28"/>
          <w:szCs w:val="28"/>
        </w:rPr>
        <w:t xml:space="preserve"> 8.2 с включёнными в него специфическими программами и драйверами, такими как </w:t>
      </w:r>
      <w:r>
        <w:rPr>
          <w:bCs/>
          <w:sz w:val="28"/>
          <w:szCs w:val="28"/>
          <w:lang w:val="en-US"/>
        </w:rPr>
        <w:t>NI</w:t>
      </w:r>
      <w:r w:rsidRPr="002F5BB8">
        <w:rPr>
          <w:bCs/>
          <w:sz w:val="28"/>
          <w:szCs w:val="28"/>
        </w:rPr>
        <w:t xml:space="preserve"> </w:t>
      </w:r>
      <w:r>
        <w:rPr>
          <w:bCs/>
          <w:sz w:val="28"/>
          <w:szCs w:val="28"/>
          <w:lang w:val="en-US"/>
        </w:rPr>
        <w:t>RSFG</w:t>
      </w:r>
      <w:r>
        <w:rPr>
          <w:bCs/>
          <w:sz w:val="28"/>
          <w:szCs w:val="28"/>
        </w:rPr>
        <w:t xml:space="preserve">, </w:t>
      </w:r>
      <w:r>
        <w:rPr>
          <w:bCs/>
          <w:sz w:val="28"/>
          <w:szCs w:val="28"/>
          <w:lang w:val="en-US"/>
        </w:rPr>
        <w:t>NI</w:t>
      </w:r>
      <w:r w:rsidRPr="002F5BB8">
        <w:rPr>
          <w:bCs/>
          <w:sz w:val="28"/>
          <w:szCs w:val="28"/>
        </w:rPr>
        <w:t xml:space="preserve"> </w:t>
      </w:r>
      <w:r>
        <w:rPr>
          <w:bCs/>
          <w:sz w:val="28"/>
          <w:szCs w:val="28"/>
          <w:lang w:val="en-US"/>
        </w:rPr>
        <w:t>SCOPE</w:t>
      </w:r>
      <w:r>
        <w:rPr>
          <w:bCs/>
          <w:sz w:val="28"/>
          <w:szCs w:val="28"/>
        </w:rPr>
        <w:t>, для управления аппаратными модулями.</w:t>
      </w:r>
    </w:p>
    <w:sectPr w:rsidR="00164ECE" w:rsidSect="003C7854">
      <w:headerReference w:type="first" r:id="rId436"/>
      <w:pgSz w:w="11906" w:h="16838"/>
      <w:pgMar w:top="1134" w:right="566" w:bottom="1134" w:left="1800" w:header="709" w:footer="709" w:gutter="0"/>
      <w:pgNumType w:start="7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17CE" w:rsidRDefault="006717CE" w:rsidP="00C925F8">
      <w:r>
        <w:separator/>
      </w:r>
    </w:p>
  </w:endnote>
  <w:endnote w:type="continuationSeparator" w:id="1">
    <w:p w:rsidR="006717CE" w:rsidRDefault="006717CE" w:rsidP="00C925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538" w:rsidRDefault="007C6538">
    <w:pPr>
      <w:pStyle w:val="af"/>
      <w:jc w:val="center"/>
    </w:pPr>
  </w:p>
  <w:p w:rsidR="007C6538" w:rsidRDefault="007C6538">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538" w:rsidRDefault="007C6538">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538" w:rsidRDefault="007C653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17CE" w:rsidRDefault="006717CE" w:rsidP="00C925F8">
      <w:r>
        <w:separator/>
      </w:r>
    </w:p>
  </w:footnote>
  <w:footnote w:type="continuationSeparator" w:id="1">
    <w:p w:rsidR="006717CE" w:rsidRDefault="006717CE" w:rsidP="00C925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397" w:rsidRDefault="00090397">
    <w:pPr>
      <w:pStyle w:val="ad"/>
      <w:jc w:val="right"/>
    </w:pPr>
  </w:p>
  <w:p w:rsidR="00090397" w:rsidRDefault="00090397">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7411"/>
      <w:docPartObj>
        <w:docPartGallery w:val="Page Numbers (Top of Page)"/>
        <w:docPartUnique/>
      </w:docPartObj>
    </w:sdtPr>
    <w:sdtContent>
      <w:p w:rsidR="00090397" w:rsidRDefault="004E2771">
        <w:pPr>
          <w:pStyle w:val="ad"/>
          <w:jc w:val="right"/>
        </w:pPr>
        <w:fldSimple w:instr=" PAGE   \* MERGEFORMAT ">
          <w:r w:rsidR="003C7854">
            <w:rPr>
              <w:noProof/>
            </w:rPr>
            <w:t>4</w:t>
          </w:r>
        </w:fldSimple>
      </w:p>
    </w:sdtContent>
  </w:sdt>
  <w:p w:rsidR="00090397" w:rsidRDefault="00090397">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7412"/>
      <w:docPartObj>
        <w:docPartGallery w:val="Page Numbers (Top of Page)"/>
        <w:docPartUnique/>
      </w:docPartObj>
    </w:sdtPr>
    <w:sdtContent>
      <w:p w:rsidR="00090397" w:rsidRDefault="004E2771">
        <w:pPr>
          <w:pStyle w:val="ad"/>
          <w:jc w:val="right"/>
        </w:pPr>
        <w:fldSimple w:instr=" PAGE   \* MERGEFORMAT ">
          <w:r w:rsidR="003C7854">
            <w:rPr>
              <w:noProof/>
            </w:rPr>
            <w:t>4</w:t>
          </w:r>
        </w:fldSimple>
      </w:p>
    </w:sdtContent>
  </w:sdt>
  <w:p w:rsidR="00090397" w:rsidRDefault="00090397">
    <w:pPr>
      <w:pStyle w:val="ad"/>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7423"/>
      <w:docPartObj>
        <w:docPartGallery w:val="Page Numbers (Top of Page)"/>
        <w:docPartUnique/>
      </w:docPartObj>
    </w:sdtPr>
    <w:sdtContent>
      <w:p w:rsidR="00090397" w:rsidRDefault="004E2771">
        <w:pPr>
          <w:pStyle w:val="ad"/>
          <w:jc w:val="right"/>
        </w:pPr>
        <w:fldSimple w:instr=" PAGE   \* MERGEFORMAT ">
          <w:r w:rsidR="003C7854">
            <w:rPr>
              <w:noProof/>
            </w:rPr>
            <w:t>80</w:t>
          </w:r>
        </w:fldSimple>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3612"/>
      <w:docPartObj>
        <w:docPartGallery w:val="Page Numbers (Top of Page)"/>
        <w:docPartUnique/>
      </w:docPartObj>
    </w:sdtPr>
    <w:sdtContent>
      <w:p w:rsidR="00090397" w:rsidRDefault="004E2771">
        <w:pPr>
          <w:pStyle w:val="ad"/>
          <w:jc w:val="right"/>
        </w:pPr>
        <w:fldSimple w:instr=" PAGE   \* MERGEFORMAT ">
          <w:r w:rsidR="00090397">
            <w:rPr>
              <w:noProof/>
            </w:rPr>
            <w:t>4</w:t>
          </w:r>
        </w:fldSimple>
      </w:p>
    </w:sdtContent>
  </w:sdt>
  <w:p w:rsidR="00090397" w:rsidRDefault="00090397">
    <w:pPr>
      <w:pStyle w:val="ad"/>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397" w:rsidRDefault="004E2771">
    <w:pPr>
      <w:pStyle w:val="ad"/>
      <w:jc w:val="right"/>
    </w:pPr>
    <w:fldSimple w:instr=" PAGE   \* MERGEFORMAT ">
      <w:r w:rsidR="00090397">
        <w:rPr>
          <w:noProof/>
        </w:rPr>
        <w:t>4</w:t>
      </w:r>
    </w:fldSimple>
  </w:p>
  <w:p w:rsidR="00090397" w:rsidRDefault="00090397">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5AE1"/>
    <w:multiLevelType w:val="hybridMultilevel"/>
    <w:tmpl w:val="54CA3E7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
    <w:nsid w:val="01D03869"/>
    <w:multiLevelType w:val="hybridMultilevel"/>
    <w:tmpl w:val="AA40EB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812038"/>
    <w:multiLevelType w:val="hybridMultilevel"/>
    <w:tmpl w:val="D79C265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64621A"/>
    <w:multiLevelType w:val="hybridMultilevel"/>
    <w:tmpl w:val="61626A1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0E6D3138"/>
    <w:multiLevelType w:val="hybridMultilevel"/>
    <w:tmpl w:val="F4062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D25E1F"/>
    <w:multiLevelType w:val="hybridMultilevel"/>
    <w:tmpl w:val="017C30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1328AE"/>
    <w:multiLevelType w:val="hybridMultilevel"/>
    <w:tmpl w:val="C58E7F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3B0CF3"/>
    <w:multiLevelType w:val="hybridMultilevel"/>
    <w:tmpl w:val="CD608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F7346C"/>
    <w:multiLevelType w:val="hybridMultilevel"/>
    <w:tmpl w:val="E4B81730"/>
    <w:lvl w:ilvl="0" w:tplc="80CED3DA">
      <w:start w:val="7"/>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D14252A"/>
    <w:multiLevelType w:val="hybridMultilevel"/>
    <w:tmpl w:val="FDF66B7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nsid w:val="2FD4121F"/>
    <w:multiLevelType w:val="hybridMultilevel"/>
    <w:tmpl w:val="D910C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1B20F8"/>
    <w:multiLevelType w:val="hybridMultilevel"/>
    <w:tmpl w:val="0B528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346ADB"/>
    <w:multiLevelType w:val="hybridMultilevel"/>
    <w:tmpl w:val="69D20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8D52B0"/>
    <w:multiLevelType w:val="hybridMultilevel"/>
    <w:tmpl w:val="EC506B1A"/>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A301228"/>
    <w:multiLevelType w:val="hybridMultilevel"/>
    <w:tmpl w:val="954E4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EE44A6"/>
    <w:multiLevelType w:val="hybridMultilevel"/>
    <w:tmpl w:val="D576D14C"/>
    <w:lvl w:ilvl="0" w:tplc="04090011">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DAB135D"/>
    <w:multiLevelType w:val="hybridMultilevel"/>
    <w:tmpl w:val="123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6F2E3A"/>
    <w:multiLevelType w:val="hybridMultilevel"/>
    <w:tmpl w:val="6194E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B614A3"/>
    <w:multiLevelType w:val="hybridMultilevel"/>
    <w:tmpl w:val="DBAA9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B53C04"/>
    <w:multiLevelType w:val="multilevel"/>
    <w:tmpl w:val="1D00FEA8"/>
    <w:lvl w:ilvl="0">
      <w:start w:val="5"/>
      <w:numFmt w:val="decimal"/>
      <w:lvlText w:val="%1"/>
      <w:lvlJc w:val="left"/>
      <w:pPr>
        <w:ind w:left="360" w:hanging="360"/>
      </w:pPr>
      <w:rPr>
        <w:rFonts w:hint="default"/>
        <w:color w:val="000000"/>
        <w:u w:val="single"/>
      </w:rPr>
    </w:lvl>
    <w:lvl w:ilvl="1">
      <w:start w:val="5"/>
      <w:numFmt w:val="decimal"/>
      <w:lvlText w:val="%1.%2"/>
      <w:lvlJc w:val="left"/>
      <w:pPr>
        <w:ind w:left="360" w:hanging="360"/>
      </w:pPr>
      <w:rPr>
        <w:rFonts w:ascii="Times New Roman" w:hAnsi="Times New Roman" w:cs="Times New Roman" w:hint="default"/>
        <w:color w:val="000000"/>
        <w:sz w:val="24"/>
        <w:szCs w:val="24"/>
        <w:u w:val="single"/>
      </w:rPr>
    </w:lvl>
    <w:lvl w:ilvl="2">
      <w:start w:val="1"/>
      <w:numFmt w:val="decimal"/>
      <w:lvlText w:val="%1.%2.%3"/>
      <w:lvlJc w:val="left"/>
      <w:pPr>
        <w:ind w:left="720" w:hanging="720"/>
      </w:pPr>
      <w:rPr>
        <w:rFonts w:hint="default"/>
        <w:color w:val="000000"/>
        <w:u w:val="single"/>
      </w:rPr>
    </w:lvl>
    <w:lvl w:ilvl="3">
      <w:start w:val="1"/>
      <w:numFmt w:val="decimal"/>
      <w:lvlText w:val="%1.%2.%3.%4"/>
      <w:lvlJc w:val="left"/>
      <w:pPr>
        <w:ind w:left="720" w:hanging="720"/>
      </w:pPr>
      <w:rPr>
        <w:rFonts w:hint="default"/>
        <w:color w:val="000000"/>
        <w:u w:val="single"/>
      </w:rPr>
    </w:lvl>
    <w:lvl w:ilvl="4">
      <w:start w:val="1"/>
      <w:numFmt w:val="decimal"/>
      <w:lvlText w:val="%1.%2.%3.%4.%5"/>
      <w:lvlJc w:val="left"/>
      <w:pPr>
        <w:ind w:left="1080" w:hanging="1080"/>
      </w:pPr>
      <w:rPr>
        <w:rFonts w:hint="default"/>
        <w:color w:val="000000"/>
        <w:u w:val="single"/>
      </w:rPr>
    </w:lvl>
    <w:lvl w:ilvl="5">
      <w:start w:val="1"/>
      <w:numFmt w:val="decimal"/>
      <w:lvlText w:val="%1.%2.%3.%4.%5.%6"/>
      <w:lvlJc w:val="left"/>
      <w:pPr>
        <w:ind w:left="1080" w:hanging="1080"/>
      </w:pPr>
      <w:rPr>
        <w:rFonts w:hint="default"/>
        <w:color w:val="000000"/>
        <w:u w:val="single"/>
      </w:rPr>
    </w:lvl>
    <w:lvl w:ilvl="6">
      <w:start w:val="1"/>
      <w:numFmt w:val="decimal"/>
      <w:lvlText w:val="%1.%2.%3.%4.%5.%6.%7"/>
      <w:lvlJc w:val="left"/>
      <w:pPr>
        <w:ind w:left="1440" w:hanging="1440"/>
      </w:pPr>
      <w:rPr>
        <w:rFonts w:hint="default"/>
        <w:color w:val="000000"/>
        <w:u w:val="single"/>
      </w:rPr>
    </w:lvl>
    <w:lvl w:ilvl="7">
      <w:start w:val="1"/>
      <w:numFmt w:val="decimal"/>
      <w:lvlText w:val="%1.%2.%3.%4.%5.%6.%7.%8"/>
      <w:lvlJc w:val="left"/>
      <w:pPr>
        <w:ind w:left="1440" w:hanging="1440"/>
      </w:pPr>
      <w:rPr>
        <w:rFonts w:hint="default"/>
        <w:color w:val="000000"/>
        <w:u w:val="single"/>
      </w:rPr>
    </w:lvl>
    <w:lvl w:ilvl="8">
      <w:start w:val="1"/>
      <w:numFmt w:val="decimal"/>
      <w:lvlText w:val="%1.%2.%3.%4.%5.%6.%7.%8.%9"/>
      <w:lvlJc w:val="left"/>
      <w:pPr>
        <w:ind w:left="1800" w:hanging="1800"/>
      </w:pPr>
      <w:rPr>
        <w:rFonts w:hint="default"/>
        <w:color w:val="000000"/>
        <w:u w:val="single"/>
      </w:rPr>
    </w:lvl>
  </w:abstractNum>
  <w:abstractNum w:abstractNumId="20">
    <w:nsid w:val="4DC82677"/>
    <w:multiLevelType w:val="multilevel"/>
    <w:tmpl w:val="927C3F6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560E234A"/>
    <w:multiLevelType w:val="hybridMultilevel"/>
    <w:tmpl w:val="EE46A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74C55A7"/>
    <w:multiLevelType w:val="hybridMultilevel"/>
    <w:tmpl w:val="FB90889A"/>
    <w:lvl w:ilvl="0" w:tplc="BABE7BE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8D9509A"/>
    <w:multiLevelType w:val="hybridMultilevel"/>
    <w:tmpl w:val="75745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96F3D23"/>
    <w:multiLevelType w:val="hybridMultilevel"/>
    <w:tmpl w:val="746820C4"/>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5">
    <w:nsid w:val="63712E98"/>
    <w:multiLevelType w:val="hybridMultilevel"/>
    <w:tmpl w:val="3200AD4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C3E514E"/>
    <w:multiLevelType w:val="hybridMultilevel"/>
    <w:tmpl w:val="3C4EDC2C"/>
    <w:lvl w:ilvl="0" w:tplc="A9F23A0C">
      <w:start w:val="1"/>
      <w:numFmt w:val="decimal"/>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737A580D"/>
    <w:multiLevelType w:val="hybridMultilevel"/>
    <w:tmpl w:val="ED2AE4FC"/>
    <w:lvl w:ilvl="0" w:tplc="DB0C1C32">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nsid w:val="7402373B"/>
    <w:multiLevelType w:val="hybridMultilevel"/>
    <w:tmpl w:val="8FF8C4B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50F004B"/>
    <w:multiLevelType w:val="hybridMultilevel"/>
    <w:tmpl w:val="23BAF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D64505"/>
    <w:multiLevelType w:val="hybridMultilevel"/>
    <w:tmpl w:val="50F081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2"/>
  </w:num>
  <w:num w:numId="2">
    <w:abstractNumId w:val="2"/>
  </w:num>
  <w:num w:numId="3">
    <w:abstractNumId w:val="29"/>
  </w:num>
  <w:num w:numId="4">
    <w:abstractNumId w:val="23"/>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5"/>
  </w:num>
  <w:num w:numId="9">
    <w:abstractNumId w:val="8"/>
  </w:num>
  <w:num w:numId="10">
    <w:abstractNumId w:val="0"/>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30"/>
  </w:num>
  <w:num w:numId="14">
    <w:abstractNumId w:val="19"/>
  </w:num>
  <w:num w:numId="15">
    <w:abstractNumId w:val="6"/>
  </w:num>
  <w:num w:numId="16">
    <w:abstractNumId w:val="5"/>
  </w:num>
  <w:num w:numId="17">
    <w:abstractNumId w:val="14"/>
  </w:num>
  <w:num w:numId="18">
    <w:abstractNumId w:val="7"/>
  </w:num>
  <w:num w:numId="19">
    <w:abstractNumId w:val="9"/>
  </w:num>
  <w:num w:numId="20">
    <w:abstractNumId w:val="12"/>
  </w:num>
  <w:num w:numId="21">
    <w:abstractNumId w:val="24"/>
  </w:num>
  <w:num w:numId="22">
    <w:abstractNumId w:val="3"/>
  </w:num>
  <w:num w:numId="23">
    <w:abstractNumId w:val="4"/>
  </w:num>
  <w:num w:numId="24">
    <w:abstractNumId w:val="11"/>
  </w:num>
  <w:num w:numId="25">
    <w:abstractNumId w:val="21"/>
  </w:num>
  <w:num w:numId="26">
    <w:abstractNumId w:val="16"/>
  </w:num>
  <w:num w:numId="27">
    <w:abstractNumId w:val="1"/>
  </w:num>
  <w:num w:numId="28">
    <w:abstractNumId w:val="26"/>
  </w:num>
  <w:num w:numId="29">
    <w:abstractNumId w:val="17"/>
  </w:num>
  <w:num w:numId="30">
    <w:abstractNumId w:val="10"/>
  </w:num>
  <w:num w:numId="3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9"/>
  <w:drawingGridHorizontalSpacing w:val="120"/>
  <w:displayHorizontalDrawingGridEvery w:val="2"/>
  <w:characterSpacingControl w:val="doNotCompress"/>
  <w:hdrShapeDefaults>
    <o:shapedefaults v:ext="edit" spidmax="72706"/>
  </w:hdrShapeDefaults>
  <w:footnotePr>
    <w:footnote w:id="0"/>
    <w:footnote w:id="1"/>
  </w:footnotePr>
  <w:endnotePr>
    <w:endnote w:id="0"/>
    <w:endnote w:id="1"/>
  </w:endnotePr>
  <w:compat/>
  <w:rsids>
    <w:rsidRoot w:val="00760F17"/>
    <w:rsid w:val="00010F35"/>
    <w:rsid w:val="000142E8"/>
    <w:rsid w:val="00014894"/>
    <w:rsid w:val="00021D88"/>
    <w:rsid w:val="000235EF"/>
    <w:rsid w:val="00037669"/>
    <w:rsid w:val="00042B2E"/>
    <w:rsid w:val="00044B64"/>
    <w:rsid w:val="0005090C"/>
    <w:rsid w:val="000522BB"/>
    <w:rsid w:val="00065AD2"/>
    <w:rsid w:val="000668F6"/>
    <w:rsid w:val="0006727F"/>
    <w:rsid w:val="00067388"/>
    <w:rsid w:val="00067B7E"/>
    <w:rsid w:val="000818C0"/>
    <w:rsid w:val="00090397"/>
    <w:rsid w:val="000B5701"/>
    <w:rsid w:val="000C39B8"/>
    <w:rsid w:val="000D6D47"/>
    <w:rsid w:val="000E229E"/>
    <w:rsid w:val="000F0583"/>
    <w:rsid w:val="00117D57"/>
    <w:rsid w:val="00121A98"/>
    <w:rsid w:val="00122959"/>
    <w:rsid w:val="001333EC"/>
    <w:rsid w:val="00133E55"/>
    <w:rsid w:val="00144E4C"/>
    <w:rsid w:val="001504B5"/>
    <w:rsid w:val="00156F7F"/>
    <w:rsid w:val="00161484"/>
    <w:rsid w:val="0016176A"/>
    <w:rsid w:val="00162ED7"/>
    <w:rsid w:val="00164ECE"/>
    <w:rsid w:val="00165104"/>
    <w:rsid w:val="00172F41"/>
    <w:rsid w:val="00191D0B"/>
    <w:rsid w:val="001A2B08"/>
    <w:rsid w:val="001B2543"/>
    <w:rsid w:val="001B55D5"/>
    <w:rsid w:val="001C07D9"/>
    <w:rsid w:val="001C2511"/>
    <w:rsid w:val="001C2DBE"/>
    <w:rsid w:val="001C3228"/>
    <w:rsid w:val="001C5EFE"/>
    <w:rsid w:val="001C75E3"/>
    <w:rsid w:val="001D686D"/>
    <w:rsid w:val="001E1B66"/>
    <w:rsid w:val="001E764A"/>
    <w:rsid w:val="001F5787"/>
    <w:rsid w:val="002053CF"/>
    <w:rsid w:val="00205C38"/>
    <w:rsid w:val="00206647"/>
    <w:rsid w:val="00217652"/>
    <w:rsid w:val="00227DF2"/>
    <w:rsid w:val="002335E6"/>
    <w:rsid w:val="00240CEE"/>
    <w:rsid w:val="00241274"/>
    <w:rsid w:val="00244D56"/>
    <w:rsid w:val="002506DE"/>
    <w:rsid w:val="00284B2D"/>
    <w:rsid w:val="0029599C"/>
    <w:rsid w:val="002A0161"/>
    <w:rsid w:val="002A176A"/>
    <w:rsid w:val="002A1AE8"/>
    <w:rsid w:val="002A32DF"/>
    <w:rsid w:val="002A5E92"/>
    <w:rsid w:val="002B1C58"/>
    <w:rsid w:val="002B4CB1"/>
    <w:rsid w:val="002B5B4A"/>
    <w:rsid w:val="002B75C7"/>
    <w:rsid w:val="002C3B35"/>
    <w:rsid w:val="002E2373"/>
    <w:rsid w:val="002E23C7"/>
    <w:rsid w:val="002F2C15"/>
    <w:rsid w:val="002F32B0"/>
    <w:rsid w:val="002F3A6A"/>
    <w:rsid w:val="002F5BB8"/>
    <w:rsid w:val="0031182D"/>
    <w:rsid w:val="00311D55"/>
    <w:rsid w:val="00315DAA"/>
    <w:rsid w:val="00323A5C"/>
    <w:rsid w:val="00327286"/>
    <w:rsid w:val="00330C60"/>
    <w:rsid w:val="003366BB"/>
    <w:rsid w:val="00345A44"/>
    <w:rsid w:val="00345CD4"/>
    <w:rsid w:val="00351A8A"/>
    <w:rsid w:val="0036322F"/>
    <w:rsid w:val="0036495F"/>
    <w:rsid w:val="003650F5"/>
    <w:rsid w:val="00385E18"/>
    <w:rsid w:val="003B14D2"/>
    <w:rsid w:val="003B1AC0"/>
    <w:rsid w:val="003B37D4"/>
    <w:rsid w:val="003B468D"/>
    <w:rsid w:val="003B742A"/>
    <w:rsid w:val="003C6BEC"/>
    <w:rsid w:val="003C76BD"/>
    <w:rsid w:val="003C7854"/>
    <w:rsid w:val="003C7C0F"/>
    <w:rsid w:val="003D418C"/>
    <w:rsid w:val="003D592A"/>
    <w:rsid w:val="003D712C"/>
    <w:rsid w:val="003E4BCA"/>
    <w:rsid w:val="003F7918"/>
    <w:rsid w:val="0040662E"/>
    <w:rsid w:val="00417E0E"/>
    <w:rsid w:val="00420B97"/>
    <w:rsid w:val="004224BE"/>
    <w:rsid w:val="00435107"/>
    <w:rsid w:val="004411E1"/>
    <w:rsid w:val="00465F63"/>
    <w:rsid w:val="00470F8C"/>
    <w:rsid w:val="00484806"/>
    <w:rsid w:val="004A4C4D"/>
    <w:rsid w:val="004B1119"/>
    <w:rsid w:val="004B6BE4"/>
    <w:rsid w:val="004C3A56"/>
    <w:rsid w:val="004D33F0"/>
    <w:rsid w:val="004D694C"/>
    <w:rsid w:val="004E2771"/>
    <w:rsid w:val="004E44DE"/>
    <w:rsid w:val="004E7E8A"/>
    <w:rsid w:val="004F6E47"/>
    <w:rsid w:val="005077FF"/>
    <w:rsid w:val="005123FF"/>
    <w:rsid w:val="00522E27"/>
    <w:rsid w:val="00523DB9"/>
    <w:rsid w:val="00533264"/>
    <w:rsid w:val="00533468"/>
    <w:rsid w:val="00534CD5"/>
    <w:rsid w:val="0053590E"/>
    <w:rsid w:val="00536B09"/>
    <w:rsid w:val="0054332B"/>
    <w:rsid w:val="00547143"/>
    <w:rsid w:val="00555D83"/>
    <w:rsid w:val="0056272A"/>
    <w:rsid w:val="00566A74"/>
    <w:rsid w:val="00571467"/>
    <w:rsid w:val="00573F30"/>
    <w:rsid w:val="00575CE4"/>
    <w:rsid w:val="0058355A"/>
    <w:rsid w:val="00585156"/>
    <w:rsid w:val="005903CC"/>
    <w:rsid w:val="00590599"/>
    <w:rsid w:val="005A3A2B"/>
    <w:rsid w:val="005A7847"/>
    <w:rsid w:val="005B3CCE"/>
    <w:rsid w:val="005C1ADF"/>
    <w:rsid w:val="005C6414"/>
    <w:rsid w:val="005D0913"/>
    <w:rsid w:val="005F45D1"/>
    <w:rsid w:val="005F57EF"/>
    <w:rsid w:val="00600A3D"/>
    <w:rsid w:val="00602E15"/>
    <w:rsid w:val="00606452"/>
    <w:rsid w:val="0061357D"/>
    <w:rsid w:val="00617AF3"/>
    <w:rsid w:val="00640D1E"/>
    <w:rsid w:val="0064190E"/>
    <w:rsid w:val="00647EA6"/>
    <w:rsid w:val="0065154E"/>
    <w:rsid w:val="00660839"/>
    <w:rsid w:val="006668B2"/>
    <w:rsid w:val="0067043B"/>
    <w:rsid w:val="006717CE"/>
    <w:rsid w:val="00673376"/>
    <w:rsid w:val="00673FA5"/>
    <w:rsid w:val="00680C91"/>
    <w:rsid w:val="00681F10"/>
    <w:rsid w:val="006855BE"/>
    <w:rsid w:val="00686B4C"/>
    <w:rsid w:val="00687E7B"/>
    <w:rsid w:val="00693BAB"/>
    <w:rsid w:val="006A0FBA"/>
    <w:rsid w:val="006B0ABE"/>
    <w:rsid w:val="006B4A80"/>
    <w:rsid w:val="006C22EB"/>
    <w:rsid w:val="006C2527"/>
    <w:rsid w:val="006C362E"/>
    <w:rsid w:val="006D1A7B"/>
    <w:rsid w:val="006D55FC"/>
    <w:rsid w:val="006E0193"/>
    <w:rsid w:val="006E1DAF"/>
    <w:rsid w:val="006E665A"/>
    <w:rsid w:val="006E69B0"/>
    <w:rsid w:val="006F24BE"/>
    <w:rsid w:val="00700892"/>
    <w:rsid w:val="007034ED"/>
    <w:rsid w:val="0070402D"/>
    <w:rsid w:val="00707E0C"/>
    <w:rsid w:val="007118B9"/>
    <w:rsid w:val="00714CA8"/>
    <w:rsid w:val="0071560B"/>
    <w:rsid w:val="0072443A"/>
    <w:rsid w:val="00726628"/>
    <w:rsid w:val="00735D1E"/>
    <w:rsid w:val="0073616B"/>
    <w:rsid w:val="00754EEC"/>
    <w:rsid w:val="00760F17"/>
    <w:rsid w:val="00772AD4"/>
    <w:rsid w:val="007810DE"/>
    <w:rsid w:val="00783E6D"/>
    <w:rsid w:val="007865FC"/>
    <w:rsid w:val="00796299"/>
    <w:rsid w:val="00797436"/>
    <w:rsid w:val="007A0FCF"/>
    <w:rsid w:val="007A59C9"/>
    <w:rsid w:val="007A6A18"/>
    <w:rsid w:val="007A6E80"/>
    <w:rsid w:val="007C1A54"/>
    <w:rsid w:val="007C1EA5"/>
    <w:rsid w:val="007C3738"/>
    <w:rsid w:val="007C4273"/>
    <w:rsid w:val="007C4361"/>
    <w:rsid w:val="007C55FA"/>
    <w:rsid w:val="007C6538"/>
    <w:rsid w:val="007D4366"/>
    <w:rsid w:val="007E6A23"/>
    <w:rsid w:val="007E709B"/>
    <w:rsid w:val="007F134C"/>
    <w:rsid w:val="007F3DFC"/>
    <w:rsid w:val="007F4D39"/>
    <w:rsid w:val="007F7D19"/>
    <w:rsid w:val="00820A82"/>
    <w:rsid w:val="0082295B"/>
    <w:rsid w:val="00824629"/>
    <w:rsid w:val="00836352"/>
    <w:rsid w:val="008425BB"/>
    <w:rsid w:val="00844B3A"/>
    <w:rsid w:val="0085628F"/>
    <w:rsid w:val="00864D51"/>
    <w:rsid w:val="00871622"/>
    <w:rsid w:val="0087251B"/>
    <w:rsid w:val="00874A35"/>
    <w:rsid w:val="00876D34"/>
    <w:rsid w:val="0088420E"/>
    <w:rsid w:val="00886268"/>
    <w:rsid w:val="008A0DD9"/>
    <w:rsid w:val="008B67FC"/>
    <w:rsid w:val="008C1563"/>
    <w:rsid w:val="008C3C38"/>
    <w:rsid w:val="008C3C6B"/>
    <w:rsid w:val="008C6B45"/>
    <w:rsid w:val="008C7E58"/>
    <w:rsid w:val="008E725A"/>
    <w:rsid w:val="008F0191"/>
    <w:rsid w:val="008F1AF0"/>
    <w:rsid w:val="008F56B8"/>
    <w:rsid w:val="00903CDD"/>
    <w:rsid w:val="009060B6"/>
    <w:rsid w:val="009111F4"/>
    <w:rsid w:val="009271DB"/>
    <w:rsid w:val="00935B74"/>
    <w:rsid w:val="00937FEB"/>
    <w:rsid w:val="00941352"/>
    <w:rsid w:val="00941B2D"/>
    <w:rsid w:val="00943E44"/>
    <w:rsid w:val="0094411E"/>
    <w:rsid w:val="009452BF"/>
    <w:rsid w:val="00951DB2"/>
    <w:rsid w:val="0095262A"/>
    <w:rsid w:val="00956465"/>
    <w:rsid w:val="00966676"/>
    <w:rsid w:val="00971A80"/>
    <w:rsid w:val="00976CE2"/>
    <w:rsid w:val="00981A65"/>
    <w:rsid w:val="009923DE"/>
    <w:rsid w:val="00993B62"/>
    <w:rsid w:val="00995910"/>
    <w:rsid w:val="00996293"/>
    <w:rsid w:val="009A0403"/>
    <w:rsid w:val="009B4605"/>
    <w:rsid w:val="009B4C0F"/>
    <w:rsid w:val="009D14CC"/>
    <w:rsid w:val="009E7C3D"/>
    <w:rsid w:val="009F1FBE"/>
    <w:rsid w:val="009F215E"/>
    <w:rsid w:val="009F2391"/>
    <w:rsid w:val="009F5635"/>
    <w:rsid w:val="00A007FF"/>
    <w:rsid w:val="00A13472"/>
    <w:rsid w:val="00A13FF0"/>
    <w:rsid w:val="00A212B5"/>
    <w:rsid w:val="00A25CD6"/>
    <w:rsid w:val="00A309EB"/>
    <w:rsid w:val="00A43B35"/>
    <w:rsid w:val="00A4486C"/>
    <w:rsid w:val="00A47418"/>
    <w:rsid w:val="00A62A0C"/>
    <w:rsid w:val="00A65ABF"/>
    <w:rsid w:val="00A70AE9"/>
    <w:rsid w:val="00A723F0"/>
    <w:rsid w:val="00A738AD"/>
    <w:rsid w:val="00A74797"/>
    <w:rsid w:val="00A751A7"/>
    <w:rsid w:val="00A7592E"/>
    <w:rsid w:val="00A90BE7"/>
    <w:rsid w:val="00A92691"/>
    <w:rsid w:val="00A93D8C"/>
    <w:rsid w:val="00AA34A0"/>
    <w:rsid w:val="00AA6ABB"/>
    <w:rsid w:val="00AB2E1F"/>
    <w:rsid w:val="00AC4F52"/>
    <w:rsid w:val="00AC52D9"/>
    <w:rsid w:val="00AC6EF5"/>
    <w:rsid w:val="00AE665E"/>
    <w:rsid w:val="00AE7BD6"/>
    <w:rsid w:val="00AF7EB2"/>
    <w:rsid w:val="00B075A0"/>
    <w:rsid w:val="00B11343"/>
    <w:rsid w:val="00B16DB4"/>
    <w:rsid w:val="00B25CCD"/>
    <w:rsid w:val="00B25EEE"/>
    <w:rsid w:val="00B27A7E"/>
    <w:rsid w:val="00B33FF6"/>
    <w:rsid w:val="00B352A5"/>
    <w:rsid w:val="00B35805"/>
    <w:rsid w:val="00B41A0C"/>
    <w:rsid w:val="00B433F2"/>
    <w:rsid w:val="00B51483"/>
    <w:rsid w:val="00B5575A"/>
    <w:rsid w:val="00B55AB4"/>
    <w:rsid w:val="00B60E37"/>
    <w:rsid w:val="00B63CBA"/>
    <w:rsid w:val="00B66E63"/>
    <w:rsid w:val="00B6741E"/>
    <w:rsid w:val="00B76510"/>
    <w:rsid w:val="00B81400"/>
    <w:rsid w:val="00B8159C"/>
    <w:rsid w:val="00B85073"/>
    <w:rsid w:val="00B86945"/>
    <w:rsid w:val="00B917EC"/>
    <w:rsid w:val="00B928F0"/>
    <w:rsid w:val="00B95633"/>
    <w:rsid w:val="00B96642"/>
    <w:rsid w:val="00B9736F"/>
    <w:rsid w:val="00BA19D2"/>
    <w:rsid w:val="00BA3666"/>
    <w:rsid w:val="00BA3EE6"/>
    <w:rsid w:val="00BA545A"/>
    <w:rsid w:val="00BB794D"/>
    <w:rsid w:val="00BC2FCA"/>
    <w:rsid w:val="00BD45CF"/>
    <w:rsid w:val="00BE2715"/>
    <w:rsid w:val="00BE59A5"/>
    <w:rsid w:val="00BF291E"/>
    <w:rsid w:val="00BF37EE"/>
    <w:rsid w:val="00BF4628"/>
    <w:rsid w:val="00BF545C"/>
    <w:rsid w:val="00C0410F"/>
    <w:rsid w:val="00C107B5"/>
    <w:rsid w:val="00C42072"/>
    <w:rsid w:val="00C526AF"/>
    <w:rsid w:val="00C5728A"/>
    <w:rsid w:val="00C61024"/>
    <w:rsid w:val="00C613EE"/>
    <w:rsid w:val="00C64D91"/>
    <w:rsid w:val="00C726D4"/>
    <w:rsid w:val="00C753B4"/>
    <w:rsid w:val="00C77631"/>
    <w:rsid w:val="00C82E90"/>
    <w:rsid w:val="00C83477"/>
    <w:rsid w:val="00C84A7F"/>
    <w:rsid w:val="00C85F7B"/>
    <w:rsid w:val="00C86120"/>
    <w:rsid w:val="00C918ED"/>
    <w:rsid w:val="00C925F8"/>
    <w:rsid w:val="00C9689D"/>
    <w:rsid w:val="00C968A5"/>
    <w:rsid w:val="00C974E0"/>
    <w:rsid w:val="00CA7390"/>
    <w:rsid w:val="00CA757C"/>
    <w:rsid w:val="00CB1C52"/>
    <w:rsid w:val="00CB26F0"/>
    <w:rsid w:val="00CB6CE1"/>
    <w:rsid w:val="00CC3B38"/>
    <w:rsid w:val="00CD2913"/>
    <w:rsid w:val="00CD4E17"/>
    <w:rsid w:val="00CE4C19"/>
    <w:rsid w:val="00CE6B93"/>
    <w:rsid w:val="00CF34F2"/>
    <w:rsid w:val="00CF45A3"/>
    <w:rsid w:val="00CF5F56"/>
    <w:rsid w:val="00D01FEE"/>
    <w:rsid w:val="00D03AAE"/>
    <w:rsid w:val="00D04A75"/>
    <w:rsid w:val="00D15C42"/>
    <w:rsid w:val="00D2218A"/>
    <w:rsid w:val="00D22830"/>
    <w:rsid w:val="00D3078A"/>
    <w:rsid w:val="00D41150"/>
    <w:rsid w:val="00D442D7"/>
    <w:rsid w:val="00D46076"/>
    <w:rsid w:val="00D554BD"/>
    <w:rsid w:val="00D75C5E"/>
    <w:rsid w:val="00D82BFC"/>
    <w:rsid w:val="00D87898"/>
    <w:rsid w:val="00D91A2D"/>
    <w:rsid w:val="00D96D8E"/>
    <w:rsid w:val="00DA4989"/>
    <w:rsid w:val="00DA69C4"/>
    <w:rsid w:val="00DB1A49"/>
    <w:rsid w:val="00DB3138"/>
    <w:rsid w:val="00DB34AF"/>
    <w:rsid w:val="00DD18E6"/>
    <w:rsid w:val="00DD7AD1"/>
    <w:rsid w:val="00DE0F23"/>
    <w:rsid w:val="00DE3A6C"/>
    <w:rsid w:val="00DE3AA8"/>
    <w:rsid w:val="00DF2B78"/>
    <w:rsid w:val="00DF5BC3"/>
    <w:rsid w:val="00E01E0C"/>
    <w:rsid w:val="00E10F07"/>
    <w:rsid w:val="00E11203"/>
    <w:rsid w:val="00E12D9F"/>
    <w:rsid w:val="00E168D2"/>
    <w:rsid w:val="00E251E7"/>
    <w:rsid w:val="00E35C04"/>
    <w:rsid w:val="00E44553"/>
    <w:rsid w:val="00E47BF7"/>
    <w:rsid w:val="00E50D6F"/>
    <w:rsid w:val="00E60E85"/>
    <w:rsid w:val="00E621BC"/>
    <w:rsid w:val="00E6531C"/>
    <w:rsid w:val="00E65B44"/>
    <w:rsid w:val="00E85EF1"/>
    <w:rsid w:val="00E907B9"/>
    <w:rsid w:val="00EA0F7F"/>
    <w:rsid w:val="00EB0658"/>
    <w:rsid w:val="00EB17D1"/>
    <w:rsid w:val="00EC1B5F"/>
    <w:rsid w:val="00EC3C50"/>
    <w:rsid w:val="00EC521A"/>
    <w:rsid w:val="00ED2C8D"/>
    <w:rsid w:val="00ED507F"/>
    <w:rsid w:val="00EE5DB9"/>
    <w:rsid w:val="00EF4F77"/>
    <w:rsid w:val="00F042C3"/>
    <w:rsid w:val="00F06FCE"/>
    <w:rsid w:val="00F1166C"/>
    <w:rsid w:val="00F11E59"/>
    <w:rsid w:val="00F155A0"/>
    <w:rsid w:val="00F1575A"/>
    <w:rsid w:val="00F173A7"/>
    <w:rsid w:val="00F231EB"/>
    <w:rsid w:val="00F32C12"/>
    <w:rsid w:val="00F407D5"/>
    <w:rsid w:val="00F47690"/>
    <w:rsid w:val="00F54D48"/>
    <w:rsid w:val="00F55C5A"/>
    <w:rsid w:val="00F5755B"/>
    <w:rsid w:val="00F5794D"/>
    <w:rsid w:val="00F57B2D"/>
    <w:rsid w:val="00F61FD1"/>
    <w:rsid w:val="00F64E76"/>
    <w:rsid w:val="00F71A33"/>
    <w:rsid w:val="00F74910"/>
    <w:rsid w:val="00F76E9A"/>
    <w:rsid w:val="00F92E64"/>
    <w:rsid w:val="00FA3289"/>
    <w:rsid w:val="00FA4764"/>
    <w:rsid w:val="00FB1095"/>
    <w:rsid w:val="00FB3373"/>
    <w:rsid w:val="00FC0862"/>
    <w:rsid w:val="00FD25A6"/>
    <w:rsid w:val="00FF0BE5"/>
    <w:rsid w:val="00FF0F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F1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A34A0"/>
    <w:pPr>
      <w:keepNext/>
      <w:keepLines/>
      <w:spacing w:before="480"/>
      <w:outlineLvl w:val="0"/>
    </w:pPr>
    <w:rPr>
      <w:rFonts w:eastAsiaTheme="majorEastAsia" w:cstheme="majorBidi"/>
      <w:b/>
      <w:bCs/>
      <w:sz w:val="28"/>
      <w:szCs w:val="28"/>
    </w:rPr>
  </w:style>
  <w:style w:type="paragraph" w:styleId="2">
    <w:name w:val="heading 2"/>
    <w:basedOn w:val="a"/>
    <w:next w:val="a"/>
    <w:link w:val="20"/>
    <w:autoRedefine/>
    <w:qFormat/>
    <w:rsid w:val="00090397"/>
    <w:pPr>
      <w:keepNext/>
      <w:widowControl w:val="0"/>
      <w:suppressAutoHyphens/>
      <w:spacing w:before="240" w:after="240" w:line="360" w:lineRule="auto"/>
      <w:ind w:firstLine="709"/>
      <w:jc w:val="both"/>
      <w:outlineLvl w:val="1"/>
    </w:pPr>
    <w:rPr>
      <w:rFonts w:cstheme="majorBidi"/>
      <w:spacing w:val="-4"/>
      <w:sz w:val="28"/>
      <w:szCs w:val="28"/>
    </w:rPr>
  </w:style>
  <w:style w:type="paragraph" w:styleId="3">
    <w:name w:val="heading 3"/>
    <w:basedOn w:val="a"/>
    <w:next w:val="a"/>
    <w:link w:val="30"/>
    <w:uiPriority w:val="9"/>
    <w:unhideWhenUsed/>
    <w:qFormat/>
    <w:rsid w:val="008C3C6B"/>
    <w:pPr>
      <w:keepNext/>
      <w:keepLines/>
      <w:spacing w:before="440" w:after="240" w:line="360" w:lineRule="auto"/>
      <w:outlineLvl w:val="2"/>
    </w:pPr>
    <w:rPr>
      <w:rFonts w:eastAsiaTheme="majorEastAsia" w:cstheme="majorBidi"/>
      <w:b/>
      <w:bCs/>
      <w:sz w:val="28"/>
    </w:rPr>
  </w:style>
  <w:style w:type="paragraph" w:styleId="5">
    <w:name w:val="heading 5"/>
    <w:basedOn w:val="a"/>
    <w:next w:val="a"/>
    <w:link w:val="50"/>
    <w:unhideWhenUsed/>
    <w:qFormat/>
    <w:rsid w:val="00090397"/>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90397"/>
    <w:rPr>
      <w:rFonts w:ascii="Times New Roman" w:eastAsia="Times New Roman" w:hAnsi="Times New Roman" w:cstheme="majorBidi"/>
      <w:spacing w:val="-4"/>
      <w:sz w:val="28"/>
      <w:szCs w:val="28"/>
      <w:lang w:eastAsia="ru-RU"/>
    </w:rPr>
  </w:style>
  <w:style w:type="character" w:customStyle="1" w:styleId="10">
    <w:name w:val="Заголовок 1 Знак"/>
    <w:basedOn w:val="a0"/>
    <w:link w:val="1"/>
    <w:uiPriority w:val="9"/>
    <w:qFormat/>
    <w:rsid w:val="00AA34A0"/>
    <w:rPr>
      <w:rFonts w:ascii="Times New Roman" w:eastAsiaTheme="majorEastAsia" w:hAnsi="Times New Roman" w:cstheme="majorBidi"/>
      <w:b/>
      <w:bCs/>
      <w:sz w:val="28"/>
      <w:szCs w:val="28"/>
      <w:lang w:eastAsia="ru-RU"/>
    </w:rPr>
  </w:style>
  <w:style w:type="paragraph" w:styleId="a3">
    <w:name w:val="TOC Heading"/>
    <w:basedOn w:val="1"/>
    <w:next w:val="a"/>
    <w:uiPriority w:val="39"/>
    <w:unhideWhenUsed/>
    <w:qFormat/>
    <w:rsid w:val="00AA34A0"/>
    <w:pPr>
      <w:spacing w:line="276" w:lineRule="auto"/>
      <w:outlineLvl w:val="9"/>
    </w:pPr>
    <w:rPr>
      <w:lang w:eastAsia="en-US"/>
    </w:rPr>
  </w:style>
  <w:style w:type="paragraph" w:styleId="21">
    <w:name w:val="toc 2"/>
    <w:basedOn w:val="a"/>
    <w:next w:val="a"/>
    <w:autoRedefine/>
    <w:uiPriority w:val="39"/>
    <w:unhideWhenUsed/>
    <w:rsid w:val="00AA34A0"/>
    <w:pPr>
      <w:spacing w:after="100"/>
      <w:ind w:left="240"/>
    </w:pPr>
  </w:style>
  <w:style w:type="paragraph" w:styleId="11">
    <w:name w:val="toc 1"/>
    <w:basedOn w:val="a"/>
    <w:next w:val="a"/>
    <w:autoRedefine/>
    <w:uiPriority w:val="39"/>
    <w:unhideWhenUsed/>
    <w:rsid w:val="00AA34A0"/>
    <w:pPr>
      <w:spacing w:after="100"/>
    </w:pPr>
  </w:style>
  <w:style w:type="character" w:styleId="a4">
    <w:name w:val="Hyperlink"/>
    <w:basedOn w:val="a0"/>
    <w:uiPriority w:val="99"/>
    <w:unhideWhenUsed/>
    <w:rsid w:val="00AA34A0"/>
    <w:rPr>
      <w:color w:val="0000FF" w:themeColor="hyperlink"/>
      <w:u w:val="single"/>
    </w:rPr>
  </w:style>
  <w:style w:type="paragraph" w:styleId="a5">
    <w:name w:val="Balloon Text"/>
    <w:basedOn w:val="a"/>
    <w:link w:val="a6"/>
    <w:uiPriority w:val="99"/>
    <w:semiHidden/>
    <w:unhideWhenUsed/>
    <w:rsid w:val="00AA34A0"/>
    <w:rPr>
      <w:rFonts w:ascii="Tahoma" w:hAnsi="Tahoma" w:cs="Tahoma"/>
      <w:sz w:val="16"/>
      <w:szCs w:val="16"/>
    </w:rPr>
  </w:style>
  <w:style w:type="character" w:customStyle="1" w:styleId="a6">
    <w:name w:val="Текст выноски Знак"/>
    <w:basedOn w:val="a0"/>
    <w:link w:val="a5"/>
    <w:uiPriority w:val="99"/>
    <w:semiHidden/>
    <w:rsid w:val="00AA34A0"/>
    <w:rPr>
      <w:rFonts w:ascii="Tahoma" w:eastAsia="Times New Roman" w:hAnsi="Tahoma" w:cs="Tahoma"/>
      <w:sz w:val="16"/>
      <w:szCs w:val="16"/>
      <w:lang w:eastAsia="ru-RU"/>
    </w:rPr>
  </w:style>
  <w:style w:type="paragraph" w:styleId="22">
    <w:name w:val="Body Text 2"/>
    <w:basedOn w:val="a"/>
    <w:link w:val="23"/>
    <w:rsid w:val="007E709B"/>
    <w:pPr>
      <w:jc w:val="center"/>
    </w:pPr>
    <w:rPr>
      <w:sz w:val="36"/>
      <w:szCs w:val="20"/>
    </w:rPr>
  </w:style>
  <w:style w:type="character" w:customStyle="1" w:styleId="23">
    <w:name w:val="Основной текст 2 Знак"/>
    <w:basedOn w:val="a0"/>
    <w:link w:val="22"/>
    <w:rsid w:val="007E709B"/>
    <w:rPr>
      <w:rFonts w:ascii="Times New Roman" w:eastAsia="Times New Roman" w:hAnsi="Times New Roman" w:cs="Times New Roman"/>
      <w:sz w:val="36"/>
      <w:szCs w:val="20"/>
      <w:lang w:eastAsia="ru-RU"/>
    </w:rPr>
  </w:style>
  <w:style w:type="paragraph" w:customStyle="1" w:styleId="a7">
    <w:name w:val="Основной_по_ГОСТ Знак"/>
    <w:basedOn w:val="a"/>
    <w:rsid w:val="007E709B"/>
    <w:pPr>
      <w:spacing w:line="360" w:lineRule="auto"/>
      <w:ind w:firstLine="709"/>
      <w:jc w:val="both"/>
    </w:pPr>
    <w:rPr>
      <w:sz w:val="28"/>
      <w:szCs w:val="28"/>
    </w:rPr>
  </w:style>
  <w:style w:type="character" w:customStyle="1" w:styleId="30">
    <w:name w:val="Заголовок 3 Знак"/>
    <w:basedOn w:val="a0"/>
    <w:link w:val="3"/>
    <w:uiPriority w:val="9"/>
    <w:rsid w:val="008C3C6B"/>
    <w:rPr>
      <w:rFonts w:ascii="Times New Roman" w:eastAsiaTheme="majorEastAsia" w:hAnsi="Times New Roman" w:cstheme="majorBidi"/>
      <w:b/>
      <w:bCs/>
      <w:sz w:val="28"/>
      <w:szCs w:val="24"/>
      <w:lang w:eastAsia="ru-RU"/>
    </w:rPr>
  </w:style>
  <w:style w:type="paragraph" w:styleId="a8">
    <w:name w:val="Body Text"/>
    <w:basedOn w:val="a"/>
    <w:link w:val="a9"/>
    <w:uiPriority w:val="99"/>
    <w:rsid w:val="007E709B"/>
    <w:pPr>
      <w:spacing w:after="120"/>
    </w:pPr>
  </w:style>
  <w:style w:type="character" w:customStyle="1" w:styleId="a9">
    <w:name w:val="Основной текст Знак"/>
    <w:basedOn w:val="a0"/>
    <w:link w:val="a8"/>
    <w:uiPriority w:val="99"/>
    <w:rsid w:val="007E709B"/>
    <w:rPr>
      <w:rFonts w:ascii="Times New Roman" w:eastAsia="Times New Roman" w:hAnsi="Times New Roman" w:cs="Times New Roman"/>
      <w:sz w:val="24"/>
      <w:szCs w:val="24"/>
      <w:lang w:eastAsia="ru-RU"/>
    </w:rPr>
  </w:style>
  <w:style w:type="paragraph" w:styleId="24">
    <w:name w:val="Body Text Indent 2"/>
    <w:basedOn w:val="a"/>
    <w:link w:val="25"/>
    <w:rsid w:val="007E709B"/>
    <w:pPr>
      <w:spacing w:after="120" w:line="480" w:lineRule="auto"/>
      <w:ind w:left="283"/>
    </w:pPr>
  </w:style>
  <w:style w:type="character" w:customStyle="1" w:styleId="25">
    <w:name w:val="Основной текст с отступом 2 Знак"/>
    <w:basedOn w:val="a0"/>
    <w:link w:val="24"/>
    <w:rsid w:val="007E709B"/>
    <w:rPr>
      <w:rFonts w:ascii="Times New Roman" w:eastAsia="Times New Roman" w:hAnsi="Times New Roman" w:cs="Times New Roman"/>
      <w:sz w:val="24"/>
      <w:szCs w:val="24"/>
      <w:lang w:eastAsia="ru-RU"/>
    </w:rPr>
  </w:style>
  <w:style w:type="paragraph" w:customStyle="1" w:styleId="aa">
    <w:name w:val="Бородин"/>
    <w:basedOn w:val="a"/>
    <w:rsid w:val="007E709B"/>
    <w:pPr>
      <w:ind w:firstLine="851"/>
      <w:jc w:val="both"/>
    </w:pPr>
    <w:rPr>
      <w:sz w:val="28"/>
      <w:szCs w:val="20"/>
    </w:rPr>
  </w:style>
  <w:style w:type="table" w:styleId="ab">
    <w:name w:val="Table Grid"/>
    <w:basedOn w:val="a1"/>
    <w:uiPriority w:val="59"/>
    <w:rsid w:val="007E70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2">
    <w:name w:val="Style2"/>
    <w:basedOn w:val="a"/>
    <w:uiPriority w:val="99"/>
    <w:rsid w:val="007E709B"/>
    <w:pPr>
      <w:widowControl w:val="0"/>
      <w:autoSpaceDE w:val="0"/>
      <w:autoSpaceDN w:val="0"/>
      <w:adjustRightInd w:val="0"/>
      <w:spacing w:line="481" w:lineRule="exact"/>
      <w:ind w:firstLine="859"/>
      <w:jc w:val="both"/>
    </w:pPr>
    <w:rPr>
      <w:rFonts w:ascii="Arial" w:hAnsi="Arial" w:cs="Arial"/>
    </w:rPr>
  </w:style>
  <w:style w:type="character" w:customStyle="1" w:styleId="FontStyle20">
    <w:name w:val="Font Style20"/>
    <w:basedOn w:val="a0"/>
    <w:uiPriority w:val="99"/>
    <w:rsid w:val="007E709B"/>
    <w:rPr>
      <w:rFonts w:ascii="Times New Roman" w:hAnsi="Times New Roman" w:cs="Times New Roman"/>
      <w:sz w:val="24"/>
      <w:szCs w:val="24"/>
    </w:rPr>
  </w:style>
  <w:style w:type="paragraph" w:styleId="ac">
    <w:name w:val="List Paragraph"/>
    <w:basedOn w:val="a"/>
    <w:uiPriority w:val="34"/>
    <w:qFormat/>
    <w:rsid w:val="007E709B"/>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10pt">
    <w:name w:val="Стиль 10 pt"/>
    <w:basedOn w:val="a0"/>
    <w:rsid w:val="006B4A80"/>
    <w:rPr>
      <w:sz w:val="24"/>
      <w:szCs w:val="24"/>
    </w:rPr>
  </w:style>
  <w:style w:type="paragraph" w:styleId="31">
    <w:name w:val="toc 3"/>
    <w:basedOn w:val="a"/>
    <w:next w:val="a"/>
    <w:autoRedefine/>
    <w:uiPriority w:val="39"/>
    <w:unhideWhenUsed/>
    <w:rsid w:val="008C3C6B"/>
    <w:pPr>
      <w:spacing w:after="100"/>
      <w:ind w:left="480"/>
    </w:pPr>
  </w:style>
  <w:style w:type="paragraph" w:customStyle="1" w:styleId="FR2">
    <w:name w:val="FR2"/>
    <w:rsid w:val="002F5BB8"/>
    <w:pPr>
      <w:widowControl w:val="0"/>
      <w:autoSpaceDE w:val="0"/>
      <w:autoSpaceDN w:val="0"/>
      <w:adjustRightInd w:val="0"/>
      <w:spacing w:before="460" w:after="0" w:line="360" w:lineRule="auto"/>
      <w:ind w:right="600"/>
      <w:jc w:val="center"/>
    </w:pPr>
    <w:rPr>
      <w:rFonts w:ascii="Arial" w:eastAsia="Times New Roman" w:hAnsi="Arial" w:cs="Arial"/>
      <w:sz w:val="32"/>
      <w:szCs w:val="32"/>
      <w:lang w:eastAsia="ru-RU"/>
    </w:rPr>
  </w:style>
  <w:style w:type="paragraph" w:styleId="ad">
    <w:name w:val="header"/>
    <w:basedOn w:val="a"/>
    <w:link w:val="ae"/>
    <w:uiPriority w:val="99"/>
    <w:unhideWhenUsed/>
    <w:rsid w:val="00C925F8"/>
    <w:pPr>
      <w:tabs>
        <w:tab w:val="center" w:pos="4677"/>
        <w:tab w:val="right" w:pos="9355"/>
      </w:tabs>
    </w:pPr>
  </w:style>
  <w:style w:type="character" w:customStyle="1" w:styleId="ae">
    <w:name w:val="Верхний колонтитул Знак"/>
    <w:basedOn w:val="a0"/>
    <w:link w:val="ad"/>
    <w:uiPriority w:val="99"/>
    <w:rsid w:val="00C925F8"/>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C925F8"/>
    <w:pPr>
      <w:tabs>
        <w:tab w:val="center" w:pos="4677"/>
        <w:tab w:val="right" w:pos="9355"/>
      </w:tabs>
    </w:pPr>
  </w:style>
  <w:style w:type="character" w:customStyle="1" w:styleId="af0">
    <w:name w:val="Нижний колонтитул Знак"/>
    <w:basedOn w:val="a0"/>
    <w:link w:val="af"/>
    <w:uiPriority w:val="99"/>
    <w:rsid w:val="00C925F8"/>
    <w:rPr>
      <w:rFonts w:ascii="Times New Roman" w:eastAsia="Times New Roman" w:hAnsi="Times New Roman" w:cs="Times New Roman"/>
      <w:sz w:val="24"/>
      <w:szCs w:val="24"/>
      <w:lang w:eastAsia="ru-RU"/>
    </w:rPr>
  </w:style>
  <w:style w:type="paragraph" w:customStyle="1" w:styleId="Style4">
    <w:name w:val="Style4"/>
    <w:basedOn w:val="a"/>
    <w:uiPriority w:val="99"/>
    <w:rsid w:val="00EC3C50"/>
    <w:pPr>
      <w:widowControl w:val="0"/>
      <w:autoSpaceDE w:val="0"/>
      <w:autoSpaceDN w:val="0"/>
      <w:adjustRightInd w:val="0"/>
    </w:pPr>
    <w:rPr>
      <w:rFonts w:ascii="Arial" w:hAnsi="Arial" w:cs="Arial"/>
    </w:rPr>
  </w:style>
  <w:style w:type="character" w:customStyle="1" w:styleId="FontStyle45">
    <w:name w:val="Font Style45"/>
    <w:basedOn w:val="a0"/>
    <w:uiPriority w:val="99"/>
    <w:rsid w:val="00EC3C50"/>
    <w:rPr>
      <w:rFonts w:ascii="Arial" w:hAnsi="Arial" w:cs="Arial"/>
      <w:sz w:val="18"/>
      <w:szCs w:val="18"/>
    </w:rPr>
  </w:style>
  <w:style w:type="character" w:customStyle="1" w:styleId="FontStyle44">
    <w:name w:val="Font Style44"/>
    <w:basedOn w:val="a0"/>
    <w:uiPriority w:val="99"/>
    <w:rsid w:val="00EC3C50"/>
    <w:rPr>
      <w:rFonts w:ascii="Arial" w:hAnsi="Arial" w:cs="Arial"/>
      <w:i/>
      <w:iCs/>
      <w:sz w:val="18"/>
      <w:szCs w:val="18"/>
    </w:rPr>
  </w:style>
  <w:style w:type="paragraph" w:customStyle="1" w:styleId="Style3">
    <w:name w:val="Style3"/>
    <w:basedOn w:val="a"/>
    <w:uiPriority w:val="99"/>
    <w:rsid w:val="00EC3C50"/>
    <w:pPr>
      <w:widowControl w:val="0"/>
      <w:autoSpaceDE w:val="0"/>
      <w:autoSpaceDN w:val="0"/>
      <w:adjustRightInd w:val="0"/>
    </w:pPr>
    <w:rPr>
      <w:rFonts w:ascii="Arial" w:hAnsi="Arial" w:cs="Arial"/>
    </w:rPr>
  </w:style>
  <w:style w:type="paragraph" w:customStyle="1" w:styleId="Style6">
    <w:name w:val="Style6"/>
    <w:basedOn w:val="a"/>
    <w:uiPriority w:val="99"/>
    <w:rsid w:val="00536B09"/>
    <w:pPr>
      <w:widowControl w:val="0"/>
      <w:autoSpaceDE w:val="0"/>
      <w:autoSpaceDN w:val="0"/>
      <w:adjustRightInd w:val="0"/>
    </w:pPr>
    <w:rPr>
      <w:rFonts w:ascii="Arial" w:hAnsi="Arial" w:cs="Arial"/>
    </w:rPr>
  </w:style>
  <w:style w:type="character" w:customStyle="1" w:styleId="FontStyle35">
    <w:name w:val="Font Style35"/>
    <w:basedOn w:val="a0"/>
    <w:uiPriority w:val="99"/>
    <w:rsid w:val="00536B09"/>
    <w:rPr>
      <w:rFonts w:ascii="Franklin Gothic Medium" w:hAnsi="Franklin Gothic Medium" w:cs="Franklin Gothic Medium"/>
      <w:b/>
      <w:bCs/>
      <w:i/>
      <w:iCs/>
      <w:sz w:val="20"/>
      <w:szCs w:val="20"/>
    </w:rPr>
  </w:style>
  <w:style w:type="paragraph" w:styleId="af1">
    <w:name w:val="Body Text Indent"/>
    <w:basedOn w:val="a"/>
    <w:link w:val="af2"/>
    <w:uiPriority w:val="99"/>
    <w:semiHidden/>
    <w:unhideWhenUsed/>
    <w:rsid w:val="00A92691"/>
    <w:pPr>
      <w:spacing w:after="120"/>
      <w:ind w:left="283"/>
    </w:pPr>
  </w:style>
  <w:style w:type="character" w:customStyle="1" w:styleId="af2">
    <w:name w:val="Основной текст с отступом Знак"/>
    <w:basedOn w:val="a0"/>
    <w:link w:val="af1"/>
    <w:uiPriority w:val="99"/>
    <w:semiHidden/>
    <w:rsid w:val="00A92691"/>
    <w:rPr>
      <w:rFonts w:ascii="Times New Roman" w:eastAsia="Times New Roman" w:hAnsi="Times New Roman" w:cs="Times New Roman"/>
      <w:sz w:val="24"/>
      <w:szCs w:val="24"/>
      <w:lang w:eastAsia="ru-RU"/>
    </w:rPr>
  </w:style>
  <w:style w:type="paragraph" w:styleId="af3">
    <w:name w:val="caption"/>
    <w:basedOn w:val="a"/>
    <w:next w:val="a"/>
    <w:qFormat/>
    <w:rsid w:val="00A92691"/>
    <w:pPr>
      <w:spacing w:line="360" w:lineRule="auto"/>
      <w:ind w:firstLine="851"/>
    </w:pPr>
    <w:rPr>
      <w:sz w:val="28"/>
      <w:szCs w:val="20"/>
    </w:rPr>
  </w:style>
  <w:style w:type="character" w:styleId="af4">
    <w:name w:val="Placeholder Text"/>
    <w:basedOn w:val="a0"/>
    <w:uiPriority w:val="99"/>
    <w:semiHidden/>
    <w:rsid w:val="00DE0F23"/>
    <w:rPr>
      <w:color w:val="808080"/>
    </w:rPr>
  </w:style>
  <w:style w:type="paragraph" w:styleId="32">
    <w:name w:val="Body Text Indent 3"/>
    <w:basedOn w:val="a"/>
    <w:link w:val="33"/>
    <w:unhideWhenUsed/>
    <w:rsid w:val="00976CE2"/>
    <w:pPr>
      <w:spacing w:after="120"/>
      <w:ind w:left="283"/>
    </w:pPr>
    <w:rPr>
      <w:sz w:val="16"/>
      <w:szCs w:val="16"/>
    </w:rPr>
  </w:style>
  <w:style w:type="character" w:customStyle="1" w:styleId="33">
    <w:name w:val="Основной текст с отступом 3 Знак"/>
    <w:basedOn w:val="a0"/>
    <w:link w:val="32"/>
    <w:rsid w:val="00976CE2"/>
    <w:rPr>
      <w:rFonts w:ascii="Times New Roman" w:eastAsia="Times New Roman" w:hAnsi="Times New Roman" w:cs="Times New Roman"/>
      <w:sz w:val="16"/>
      <w:szCs w:val="16"/>
      <w:lang w:eastAsia="ru-RU"/>
    </w:rPr>
  </w:style>
  <w:style w:type="character" w:customStyle="1" w:styleId="50">
    <w:name w:val="Заголовок 5 Знак"/>
    <w:basedOn w:val="a0"/>
    <w:link w:val="5"/>
    <w:rsid w:val="00090397"/>
    <w:rPr>
      <w:rFonts w:asciiTheme="majorHAnsi" w:eastAsiaTheme="majorEastAsia" w:hAnsiTheme="majorHAnsi" w:cstheme="majorBidi"/>
      <w:color w:val="243F60" w:themeColor="accent1" w:themeShade="7F"/>
      <w:sz w:val="24"/>
      <w:szCs w:val="24"/>
      <w:lang w:eastAsia="ru-RU"/>
    </w:rPr>
  </w:style>
  <w:style w:type="paragraph" w:customStyle="1" w:styleId="Default">
    <w:name w:val="Default"/>
    <w:rsid w:val="00090397"/>
    <w:pPr>
      <w:autoSpaceDE w:val="0"/>
      <w:autoSpaceDN w:val="0"/>
      <w:adjustRightInd w:val="0"/>
      <w:spacing w:after="0" w:line="360" w:lineRule="auto"/>
      <w:jc w:val="both"/>
    </w:pPr>
    <w:rPr>
      <w:rFonts w:ascii="Arial" w:eastAsia="Times New Roman" w:hAnsi="Arial" w:cs="Arial"/>
      <w:color w:val="000000"/>
      <w:sz w:val="24"/>
      <w:szCs w:val="24"/>
      <w:lang w:eastAsia="ru-RU"/>
    </w:rPr>
  </w:style>
  <w:style w:type="paragraph" w:styleId="af5">
    <w:name w:val="Normal (Web)"/>
    <w:basedOn w:val="a"/>
    <w:uiPriority w:val="99"/>
    <w:unhideWhenUsed/>
    <w:rsid w:val="00090397"/>
    <w:pPr>
      <w:spacing w:before="100" w:beforeAutospacing="1" w:after="100" w:afterAutospacing="1" w:line="360" w:lineRule="auto"/>
      <w:jc w:val="both"/>
    </w:pPr>
  </w:style>
  <w:style w:type="character" w:customStyle="1" w:styleId="apple-converted-space">
    <w:name w:val="apple-converted-space"/>
    <w:basedOn w:val="a0"/>
    <w:rsid w:val="00090397"/>
  </w:style>
  <w:style w:type="character" w:customStyle="1" w:styleId="delimiter">
    <w:name w:val="delimiter"/>
    <w:basedOn w:val="a0"/>
    <w:rsid w:val="00090397"/>
  </w:style>
  <w:style w:type="paragraph" w:customStyle="1" w:styleId="af6">
    <w:name w:val="курсач"/>
    <w:basedOn w:val="a"/>
    <w:rsid w:val="00090397"/>
    <w:pPr>
      <w:tabs>
        <w:tab w:val="left" w:pos="3248"/>
      </w:tabs>
      <w:spacing w:line="360" w:lineRule="exact"/>
      <w:ind w:firstLine="624"/>
      <w:jc w:val="both"/>
    </w:pPr>
    <w:rPr>
      <w:kern w:val="28"/>
      <w:sz w:val="28"/>
      <w:szCs w:val="28"/>
    </w:rPr>
  </w:style>
  <w:style w:type="character" w:styleId="af7">
    <w:name w:val="Strong"/>
    <w:basedOn w:val="a0"/>
    <w:qFormat/>
    <w:rsid w:val="00090397"/>
    <w:rPr>
      <w:b/>
      <w:bCs/>
    </w:rPr>
  </w:style>
  <w:style w:type="character" w:styleId="af8">
    <w:name w:val="Emphasis"/>
    <w:basedOn w:val="a0"/>
    <w:uiPriority w:val="20"/>
    <w:qFormat/>
    <w:rsid w:val="00090397"/>
    <w:rPr>
      <w:i/>
      <w:iCs/>
    </w:rPr>
  </w:style>
  <w:style w:type="paragraph" w:styleId="af9">
    <w:name w:val="No Spacing"/>
    <w:uiPriority w:val="1"/>
    <w:qFormat/>
    <w:rsid w:val="00090397"/>
    <w:pPr>
      <w:spacing w:after="0" w:line="240" w:lineRule="auto"/>
      <w:jc w:val="both"/>
    </w:pPr>
    <w:rPr>
      <w:rFonts w:eastAsiaTheme="minorEastAsia"/>
      <w:lang w:eastAsia="ru-RU"/>
    </w:rPr>
  </w:style>
  <w:style w:type="paragraph" w:customStyle="1" w:styleId="afa">
    <w:name w:val="ТекстДиплом"/>
    <w:basedOn w:val="af1"/>
    <w:rsid w:val="00090397"/>
    <w:pPr>
      <w:spacing w:after="0" w:line="360" w:lineRule="auto"/>
      <w:ind w:left="0" w:firstLine="567"/>
      <w:jc w:val="both"/>
    </w:pPr>
    <w:rPr>
      <w:sz w:val="28"/>
    </w:rPr>
  </w:style>
</w:styles>
</file>

<file path=word/webSettings.xml><?xml version="1.0" encoding="utf-8"?>
<w:webSettings xmlns:r="http://schemas.openxmlformats.org/officeDocument/2006/relationships" xmlns:w="http://schemas.openxmlformats.org/wordprocessingml/2006/main">
  <w:divs>
    <w:div w:id="38209672">
      <w:bodyDiv w:val="1"/>
      <w:marLeft w:val="0"/>
      <w:marRight w:val="0"/>
      <w:marTop w:val="0"/>
      <w:marBottom w:val="0"/>
      <w:divBdr>
        <w:top w:val="none" w:sz="0" w:space="0" w:color="auto"/>
        <w:left w:val="none" w:sz="0" w:space="0" w:color="auto"/>
        <w:bottom w:val="none" w:sz="0" w:space="0" w:color="auto"/>
        <w:right w:val="none" w:sz="0" w:space="0" w:color="auto"/>
      </w:divBdr>
    </w:div>
    <w:div w:id="117912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5.wmf"/><Relationship Id="rId21" Type="http://schemas.openxmlformats.org/officeDocument/2006/relationships/image" Target="media/image5.wmf"/><Relationship Id="rId63" Type="http://schemas.openxmlformats.org/officeDocument/2006/relationships/oleObject" Target="embeddings/oleObject24.bin"/><Relationship Id="rId159" Type="http://schemas.openxmlformats.org/officeDocument/2006/relationships/image" Target="media/image74.wmf"/><Relationship Id="rId324" Type="http://schemas.openxmlformats.org/officeDocument/2006/relationships/oleObject" Target="embeddings/oleObject154.bin"/><Relationship Id="rId366" Type="http://schemas.openxmlformats.org/officeDocument/2006/relationships/image" Target="media/image179.wmf"/><Relationship Id="rId170" Type="http://schemas.openxmlformats.org/officeDocument/2006/relationships/oleObject" Target="embeddings/oleObject78.bin"/><Relationship Id="rId226" Type="http://schemas.openxmlformats.org/officeDocument/2006/relationships/oleObject" Target="embeddings/oleObject105.bin"/><Relationship Id="rId433" Type="http://schemas.openxmlformats.org/officeDocument/2006/relationships/image" Target="media/image224.jpeg"/><Relationship Id="rId268" Type="http://schemas.openxmlformats.org/officeDocument/2006/relationships/oleObject" Target="embeddings/oleObject126.bin"/><Relationship Id="rId32" Type="http://schemas.openxmlformats.org/officeDocument/2006/relationships/oleObject" Target="embeddings/oleObject9.bin"/><Relationship Id="rId74" Type="http://schemas.openxmlformats.org/officeDocument/2006/relationships/image" Target="media/image32.wmf"/><Relationship Id="rId128" Type="http://schemas.openxmlformats.org/officeDocument/2006/relationships/oleObject" Target="embeddings/oleObject57.bin"/><Relationship Id="rId335" Type="http://schemas.openxmlformats.org/officeDocument/2006/relationships/image" Target="media/image163.wmf"/><Relationship Id="rId377" Type="http://schemas.openxmlformats.org/officeDocument/2006/relationships/image" Target="media/image185.png"/><Relationship Id="rId5" Type="http://schemas.openxmlformats.org/officeDocument/2006/relationships/webSettings" Target="webSettings.xml"/><Relationship Id="rId181" Type="http://schemas.openxmlformats.org/officeDocument/2006/relationships/oleObject" Target="embeddings/oleObject82.bin"/><Relationship Id="rId237" Type="http://schemas.openxmlformats.org/officeDocument/2006/relationships/image" Target="media/image114.wmf"/><Relationship Id="rId402" Type="http://schemas.openxmlformats.org/officeDocument/2006/relationships/oleObject" Target="embeddings/oleObject180.bin"/><Relationship Id="rId279" Type="http://schemas.openxmlformats.org/officeDocument/2006/relationships/image" Target="media/image135.wmf"/><Relationship Id="rId43" Type="http://schemas.openxmlformats.org/officeDocument/2006/relationships/image" Target="media/image16.wmf"/><Relationship Id="rId139" Type="http://schemas.openxmlformats.org/officeDocument/2006/relationships/image" Target="media/image64.wmf"/><Relationship Id="rId290" Type="http://schemas.openxmlformats.org/officeDocument/2006/relationships/oleObject" Target="embeddings/oleObject137.bin"/><Relationship Id="rId304" Type="http://schemas.openxmlformats.org/officeDocument/2006/relationships/oleObject" Target="embeddings/oleObject144.bin"/><Relationship Id="rId346" Type="http://schemas.openxmlformats.org/officeDocument/2006/relationships/oleObject" Target="embeddings/oleObject165.bin"/><Relationship Id="rId388" Type="http://schemas.openxmlformats.org/officeDocument/2006/relationships/image" Target="media/image196.png"/><Relationship Id="rId85" Type="http://schemas.openxmlformats.org/officeDocument/2006/relationships/image" Target="media/image37.wmf"/><Relationship Id="rId150" Type="http://schemas.openxmlformats.org/officeDocument/2006/relationships/oleObject" Target="embeddings/oleObject68.bin"/><Relationship Id="rId192" Type="http://schemas.openxmlformats.org/officeDocument/2006/relationships/image" Target="media/image92.wmf"/><Relationship Id="rId206" Type="http://schemas.openxmlformats.org/officeDocument/2006/relationships/oleObject" Target="embeddings/oleObject95.bin"/><Relationship Id="rId413" Type="http://schemas.openxmlformats.org/officeDocument/2006/relationships/image" Target="media/image215.wmf"/><Relationship Id="rId248" Type="http://schemas.openxmlformats.org/officeDocument/2006/relationships/oleObject" Target="embeddings/oleObject116.bin"/><Relationship Id="rId269" Type="http://schemas.openxmlformats.org/officeDocument/2006/relationships/image" Target="media/image130.wmf"/><Relationship Id="rId434" Type="http://schemas.openxmlformats.org/officeDocument/2006/relationships/image" Target="media/image225.png"/><Relationship Id="rId12" Type="http://schemas.openxmlformats.org/officeDocument/2006/relationships/footer" Target="footer3.xml"/><Relationship Id="rId33" Type="http://schemas.openxmlformats.org/officeDocument/2006/relationships/image" Target="media/image11.wmf"/><Relationship Id="rId108" Type="http://schemas.openxmlformats.org/officeDocument/2006/relationships/oleObject" Target="embeddings/oleObject47.bin"/><Relationship Id="rId129" Type="http://schemas.openxmlformats.org/officeDocument/2006/relationships/image" Target="media/image59.wmf"/><Relationship Id="rId280" Type="http://schemas.openxmlformats.org/officeDocument/2006/relationships/oleObject" Target="embeddings/oleObject132.bin"/><Relationship Id="rId315" Type="http://schemas.openxmlformats.org/officeDocument/2006/relationships/image" Target="media/image153.wmf"/><Relationship Id="rId336" Type="http://schemas.openxmlformats.org/officeDocument/2006/relationships/oleObject" Target="embeddings/oleObject160.bin"/><Relationship Id="rId357" Type="http://schemas.openxmlformats.org/officeDocument/2006/relationships/image" Target="media/image174.wmf"/><Relationship Id="rId54" Type="http://schemas.openxmlformats.org/officeDocument/2006/relationships/image" Target="media/image22.wmf"/><Relationship Id="rId75" Type="http://schemas.openxmlformats.org/officeDocument/2006/relationships/oleObject" Target="embeddings/oleObject30.bin"/><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5.wmf"/><Relationship Id="rId182" Type="http://schemas.openxmlformats.org/officeDocument/2006/relationships/image" Target="media/image87.wmf"/><Relationship Id="rId217" Type="http://schemas.openxmlformats.org/officeDocument/2006/relationships/image" Target="media/image104.wmf"/><Relationship Id="rId378" Type="http://schemas.openxmlformats.org/officeDocument/2006/relationships/image" Target="media/image186.png"/><Relationship Id="rId399" Type="http://schemas.openxmlformats.org/officeDocument/2006/relationships/image" Target="media/image207.png"/><Relationship Id="rId403" Type="http://schemas.openxmlformats.org/officeDocument/2006/relationships/image" Target="media/image210.wmf"/><Relationship Id="rId6" Type="http://schemas.openxmlformats.org/officeDocument/2006/relationships/footnotes" Target="footnotes.xml"/><Relationship Id="rId238" Type="http://schemas.openxmlformats.org/officeDocument/2006/relationships/oleObject" Target="embeddings/oleObject111.bin"/><Relationship Id="rId259" Type="http://schemas.openxmlformats.org/officeDocument/2006/relationships/image" Target="media/image125.wmf"/><Relationship Id="rId424" Type="http://schemas.openxmlformats.org/officeDocument/2006/relationships/oleObject" Target="embeddings/oleObject191.bin"/><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oleObject" Target="embeddings/oleObject127.bin"/><Relationship Id="rId291" Type="http://schemas.openxmlformats.org/officeDocument/2006/relationships/image" Target="media/image141.wmf"/><Relationship Id="rId305" Type="http://schemas.openxmlformats.org/officeDocument/2006/relationships/image" Target="media/image148.wmf"/><Relationship Id="rId326" Type="http://schemas.openxmlformats.org/officeDocument/2006/relationships/oleObject" Target="embeddings/oleObject155.bin"/><Relationship Id="rId347" Type="http://schemas.openxmlformats.org/officeDocument/2006/relationships/image" Target="media/image169.wmf"/><Relationship Id="rId44" Type="http://schemas.openxmlformats.org/officeDocument/2006/relationships/oleObject" Target="embeddings/oleObject15.bin"/><Relationship Id="rId65" Type="http://schemas.openxmlformats.org/officeDocument/2006/relationships/oleObject" Target="embeddings/oleObject25.bin"/><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0.wmf"/><Relationship Id="rId368" Type="http://schemas.openxmlformats.org/officeDocument/2006/relationships/image" Target="media/image180.wmf"/><Relationship Id="rId389" Type="http://schemas.openxmlformats.org/officeDocument/2006/relationships/image" Target="media/image197.png"/><Relationship Id="rId172" Type="http://schemas.openxmlformats.org/officeDocument/2006/relationships/oleObject" Target="embeddings/oleObject79.bin"/><Relationship Id="rId193" Type="http://schemas.openxmlformats.org/officeDocument/2006/relationships/oleObject" Target="embeddings/oleObject88.bin"/><Relationship Id="rId207" Type="http://schemas.openxmlformats.org/officeDocument/2006/relationships/image" Target="media/image99.wmf"/><Relationship Id="rId228" Type="http://schemas.openxmlformats.org/officeDocument/2006/relationships/oleObject" Target="embeddings/oleObject106.bin"/><Relationship Id="rId249" Type="http://schemas.openxmlformats.org/officeDocument/2006/relationships/image" Target="media/image120.wmf"/><Relationship Id="rId414" Type="http://schemas.openxmlformats.org/officeDocument/2006/relationships/oleObject" Target="embeddings/oleObject186.bin"/><Relationship Id="rId435" Type="http://schemas.openxmlformats.org/officeDocument/2006/relationships/image" Target="media/image226.emf"/><Relationship Id="rId13" Type="http://schemas.openxmlformats.org/officeDocument/2006/relationships/header" Target="header3.xml"/><Relationship Id="rId109" Type="http://schemas.openxmlformats.org/officeDocument/2006/relationships/image" Target="media/image49.wmf"/><Relationship Id="rId260" Type="http://schemas.openxmlformats.org/officeDocument/2006/relationships/oleObject" Target="embeddings/oleObject122.bin"/><Relationship Id="rId281" Type="http://schemas.openxmlformats.org/officeDocument/2006/relationships/image" Target="media/image136.wmf"/><Relationship Id="rId316" Type="http://schemas.openxmlformats.org/officeDocument/2006/relationships/oleObject" Target="embeddings/oleObject150.bin"/><Relationship Id="rId337" Type="http://schemas.openxmlformats.org/officeDocument/2006/relationships/image" Target="media/image164.wmf"/><Relationship Id="rId34" Type="http://schemas.openxmlformats.org/officeDocument/2006/relationships/oleObject" Target="embeddings/oleObject10.bin"/><Relationship Id="rId55" Type="http://schemas.openxmlformats.org/officeDocument/2006/relationships/oleObject" Target="embeddings/oleObject20.bin"/><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image" Target="media/image65.wmf"/><Relationship Id="rId358" Type="http://schemas.openxmlformats.org/officeDocument/2006/relationships/oleObject" Target="embeddings/oleObject171.bin"/><Relationship Id="rId379" Type="http://schemas.openxmlformats.org/officeDocument/2006/relationships/image" Target="media/image187.png"/><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oleObject" Target="embeddings/oleObject83.bin"/><Relationship Id="rId218" Type="http://schemas.openxmlformats.org/officeDocument/2006/relationships/oleObject" Target="embeddings/oleObject101.bin"/><Relationship Id="rId239" Type="http://schemas.openxmlformats.org/officeDocument/2006/relationships/image" Target="media/image115.wmf"/><Relationship Id="rId390" Type="http://schemas.openxmlformats.org/officeDocument/2006/relationships/image" Target="media/image198.png"/><Relationship Id="rId404" Type="http://schemas.openxmlformats.org/officeDocument/2006/relationships/oleObject" Target="embeddings/oleObject181.bin"/><Relationship Id="rId425" Type="http://schemas.openxmlformats.org/officeDocument/2006/relationships/image" Target="media/image221.wmf"/><Relationship Id="rId250" Type="http://schemas.openxmlformats.org/officeDocument/2006/relationships/oleObject" Target="embeddings/oleObject117.bin"/><Relationship Id="rId271" Type="http://schemas.openxmlformats.org/officeDocument/2006/relationships/image" Target="media/image131.wmf"/><Relationship Id="rId292" Type="http://schemas.openxmlformats.org/officeDocument/2006/relationships/oleObject" Target="embeddings/oleObject138.bin"/><Relationship Id="rId306" Type="http://schemas.openxmlformats.org/officeDocument/2006/relationships/oleObject" Target="embeddings/oleObject145.bin"/><Relationship Id="rId24"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image" Target="media/image28.wmf"/><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image" Target="media/image60.wmf"/><Relationship Id="rId327" Type="http://schemas.openxmlformats.org/officeDocument/2006/relationships/image" Target="media/image159.wmf"/><Relationship Id="rId348" Type="http://schemas.openxmlformats.org/officeDocument/2006/relationships/oleObject" Target="embeddings/oleObject166.bin"/><Relationship Id="rId369" Type="http://schemas.openxmlformats.org/officeDocument/2006/relationships/oleObject" Target="embeddings/oleObject176.bin"/><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image" Target="media/image93.wmf"/><Relationship Id="rId208" Type="http://schemas.openxmlformats.org/officeDocument/2006/relationships/oleObject" Target="embeddings/oleObject96.bin"/><Relationship Id="rId229" Type="http://schemas.openxmlformats.org/officeDocument/2006/relationships/image" Target="media/image110.wmf"/><Relationship Id="rId380" Type="http://schemas.openxmlformats.org/officeDocument/2006/relationships/image" Target="media/image188.png"/><Relationship Id="rId415" Type="http://schemas.openxmlformats.org/officeDocument/2006/relationships/image" Target="media/image216.wmf"/><Relationship Id="rId436" Type="http://schemas.openxmlformats.org/officeDocument/2006/relationships/header" Target="header6.xml"/><Relationship Id="rId240" Type="http://schemas.openxmlformats.org/officeDocument/2006/relationships/oleObject" Target="embeddings/oleObject112.bin"/><Relationship Id="rId261" Type="http://schemas.openxmlformats.org/officeDocument/2006/relationships/image" Target="media/image126.wmf"/><Relationship Id="rId14" Type="http://schemas.openxmlformats.org/officeDocument/2006/relationships/image" Target="media/image1.wmf"/><Relationship Id="rId35" Type="http://schemas.openxmlformats.org/officeDocument/2006/relationships/image" Target="media/image12.wmf"/><Relationship Id="rId56" Type="http://schemas.openxmlformats.org/officeDocument/2006/relationships/image" Target="media/image23.wmf"/><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oleObject" Target="embeddings/oleObject133.bin"/><Relationship Id="rId317" Type="http://schemas.openxmlformats.org/officeDocument/2006/relationships/image" Target="media/image154.wmf"/><Relationship Id="rId338" Type="http://schemas.openxmlformats.org/officeDocument/2006/relationships/oleObject" Target="embeddings/oleObject161.bin"/><Relationship Id="rId359" Type="http://schemas.openxmlformats.org/officeDocument/2006/relationships/image" Target="media/image175.png"/><Relationship Id="rId8" Type="http://schemas.openxmlformats.org/officeDocument/2006/relationships/header" Target="header1.xml"/><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image" Target="media/image88.wmf"/><Relationship Id="rId219" Type="http://schemas.openxmlformats.org/officeDocument/2006/relationships/image" Target="media/image105.wmf"/><Relationship Id="rId370" Type="http://schemas.openxmlformats.org/officeDocument/2006/relationships/image" Target="media/image181.wmf"/><Relationship Id="rId391" Type="http://schemas.openxmlformats.org/officeDocument/2006/relationships/image" Target="media/image199.png"/><Relationship Id="rId405" Type="http://schemas.openxmlformats.org/officeDocument/2006/relationships/image" Target="media/image211.wmf"/><Relationship Id="rId426" Type="http://schemas.openxmlformats.org/officeDocument/2006/relationships/oleObject" Target="embeddings/oleObject192.bin"/><Relationship Id="rId230" Type="http://schemas.openxmlformats.org/officeDocument/2006/relationships/oleObject" Target="embeddings/oleObject107.bin"/><Relationship Id="rId251" Type="http://schemas.openxmlformats.org/officeDocument/2006/relationships/image" Target="media/image121.wmf"/><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oleObject" Target="embeddings/oleObject26.bin"/><Relationship Id="rId272" Type="http://schemas.openxmlformats.org/officeDocument/2006/relationships/oleObject" Target="embeddings/oleObject128.bin"/><Relationship Id="rId293" Type="http://schemas.openxmlformats.org/officeDocument/2006/relationships/image" Target="media/image142.wmf"/><Relationship Id="rId307" Type="http://schemas.openxmlformats.org/officeDocument/2006/relationships/image" Target="media/image149.wmf"/><Relationship Id="rId328" Type="http://schemas.openxmlformats.org/officeDocument/2006/relationships/oleObject" Target="embeddings/oleObject156.bin"/><Relationship Id="rId349" Type="http://schemas.openxmlformats.org/officeDocument/2006/relationships/image" Target="media/image170.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95" Type="http://schemas.openxmlformats.org/officeDocument/2006/relationships/oleObject" Target="embeddings/oleObject89.bin"/><Relationship Id="rId209" Type="http://schemas.openxmlformats.org/officeDocument/2006/relationships/image" Target="media/image100.wmf"/><Relationship Id="rId360" Type="http://schemas.openxmlformats.org/officeDocument/2006/relationships/image" Target="media/image176.wmf"/><Relationship Id="rId381" Type="http://schemas.openxmlformats.org/officeDocument/2006/relationships/image" Target="media/image189.png"/><Relationship Id="rId416" Type="http://schemas.openxmlformats.org/officeDocument/2006/relationships/oleObject" Target="embeddings/oleObject187.bin"/><Relationship Id="rId220" Type="http://schemas.openxmlformats.org/officeDocument/2006/relationships/oleObject" Target="embeddings/oleObject102.bin"/><Relationship Id="rId241" Type="http://schemas.openxmlformats.org/officeDocument/2006/relationships/image" Target="media/image116.wmf"/><Relationship Id="rId437" Type="http://schemas.openxmlformats.org/officeDocument/2006/relationships/fontTable" Target="fontTable.xml"/><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oleObject" Target="embeddings/oleObject21.bin"/><Relationship Id="rId262" Type="http://schemas.openxmlformats.org/officeDocument/2006/relationships/oleObject" Target="embeddings/oleObject123.bin"/><Relationship Id="rId283" Type="http://schemas.openxmlformats.org/officeDocument/2006/relationships/image" Target="media/image137.wmf"/><Relationship Id="rId318" Type="http://schemas.openxmlformats.org/officeDocument/2006/relationships/oleObject" Target="embeddings/oleObject151.bin"/><Relationship Id="rId339" Type="http://schemas.openxmlformats.org/officeDocument/2006/relationships/image" Target="media/image165.wmf"/><Relationship Id="rId78" Type="http://schemas.openxmlformats.org/officeDocument/2006/relationships/oleObject" Target="embeddings/oleObject32.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64" Type="http://schemas.openxmlformats.org/officeDocument/2006/relationships/oleObject" Target="embeddings/oleObject75.bin"/><Relationship Id="rId185" Type="http://schemas.openxmlformats.org/officeDocument/2006/relationships/oleObject" Target="embeddings/oleObject84.bin"/><Relationship Id="rId350" Type="http://schemas.openxmlformats.org/officeDocument/2006/relationships/oleObject" Target="embeddings/oleObject167.bin"/><Relationship Id="rId371" Type="http://schemas.openxmlformats.org/officeDocument/2006/relationships/oleObject" Target="embeddings/oleObject177.bin"/><Relationship Id="rId406" Type="http://schemas.openxmlformats.org/officeDocument/2006/relationships/oleObject" Target="embeddings/oleObject182.bin"/><Relationship Id="rId9" Type="http://schemas.openxmlformats.org/officeDocument/2006/relationships/footer" Target="footer1.xml"/><Relationship Id="rId210" Type="http://schemas.openxmlformats.org/officeDocument/2006/relationships/oleObject" Target="embeddings/oleObject97.bin"/><Relationship Id="rId392" Type="http://schemas.openxmlformats.org/officeDocument/2006/relationships/image" Target="media/image200.png"/><Relationship Id="rId427" Type="http://schemas.openxmlformats.org/officeDocument/2006/relationships/image" Target="media/image222.wmf"/><Relationship Id="rId26" Type="http://schemas.openxmlformats.org/officeDocument/2006/relationships/oleObject" Target="embeddings/oleObject6.bin"/><Relationship Id="rId231" Type="http://schemas.openxmlformats.org/officeDocument/2006/relationships/image" Target="media/image111.wmf"/><Relationship Id="rId252" Type="http://schemas.openxmlformats.org/officeDocument/2006/relationships/oleObject" Target="embeddings/oleObject118.bin"/><Relationship Id="rId273" Type="http://schemas.openxmlformats.org/officeDocument/2006/relationships/image" Target="media/image132.wmf"/><Relationship Id="rId294" Type="http://schemas.openxmlformats.org/officeDocument/2006/relationships/oleObject" Target="embeddings/oleObject139.bin"/><Relationship Id="rId308" Type="http://schemas.openxmlformats.org/officeDocument/2006/relationships/oleObject" Target="embeddings/oleObject146.bin"/><Relationship Id="rId329" Type="http://schemas.openxmlformats.org/officeDocument/2006/relationships/image" Target="media/image160.wmf"/><Relationship Id="rId47" Type="http://schemas.openxmlformats.org/officeDocument/2006/relationships/image" Target="media/image18.wmf"/><Relationship Id="rId68" Type="http://schemas.openxmlformats.org/officeDocument/2006/relationships/image" Target="media/image29.wmf"/><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png"/><Relationship Id="rId340" Type="http://schemas.openxmlformats.org/officeDocument/2006/relationships/oleObject" Target="embeddings/oleObject162.bin"/><Relationship Id="rId361" Type="http://schemas.openxmlformats.org/officeDocument/2006/relationships/oleObject" Target="embeddings/oleObject172.bin"/><Relationship Id="rId196" Type="http://schemas.openxmlformats.org/officeDocument/2006/relationships/image" Target="media/image94.wmf"/><Relationship Id="rId200" Type="http://schemas.openxmlformats.org/officeDocument/2006/relationships/oleObject" Target="embeddings/oleObject92.bin"/><Relationship Id="rId382" Type="http://schemas.openxmlformats.org/officeDocument/2006/relationships/image" Target="media/image190.png"/><Relationship Id="rId417" Type="http://schemas.openxmlformats.org/officeDocument/2006/relationships/image" Target="media/image217.wmf"/><Relationship Id="rId438" Type="http://schemas.openxmlformats.org/officeDocument/2006/relationships/theme" Target="theme/theme1.xml"/><Relationship Id="rId16" Type="http://schemas.openxmlformats.org/officeDocument/2006/relationships/image" Target="media/image2.wmf"/><Relationship Id="rId221" Type="http://schemas.openxmlformats.org/officeDocument/2006/relationships/image" Target="media/image106.wmf"/><Relationship Id="rId242" Type="http://schemas.openxmlformats.org/officeDocument/2006/relationships/oleObject" Target="embeddings/oleObject113.bin"/><Relationship Id="rId263" Type="http://schemas.openxmlformats.org/officeDocument/2006/relationships/image" Target="media/image127.wmf"/><Relationship Id="rId284" Type="http://schemas.openxmlformats.org/officeDocument/2006/relationships/oleObject" Target="embeddings/oleObject134.bin"/><Relationship Id="rId319" Type="http://schemas.openxmlformats.org/officeDocument/2006/relationships/image" Target="media/image155.wmf"/><Relationship Id="rId37" Type="http://schemas.openxmlformats.org/officeDocument/2006/relationships/image" Target="media/image13.wmf"/><Relationship Id="rId58" Type="http://schemas.openxmlformats.org/officeDocument/2006/relationships/image" Target="media/image24.wmf"/><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330" Type="http://schemas.openxmlformats.org/officeDocument/2006/relationships/oleObject" Target="embeddings/oleObject157.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image" Target="media/image89.wmf"/><Relationship Id="rId351" Type="http://schemas.openxmlformats.org/officeDocument/2006/relationships/image" Target="media/image171.wmf"/><Relationship Id="rId372" Type="http://schemas.openxmlformats.org/officeDocument/2006/relationships/image" Target="media/image182.wmf"/><Relationship Id="rId393" Type="http://schemas.openxmlformats.org/officeDocument/2006/relationships/image" Target="media/image201.png"/><Relationship Id="rId407" Type="http://schemas.openxmlformats.org/officeDocument/2006/relationships/image" Target="media/image212.wmf"/><Relationship Id="rId428" Type="http://schemas.openxmlformats.org/officeDocument/2006/relationships/oleObject" Target="embeddings/oleObject193.bin"/><Relationship Id="rId211" Type="http://schemas.openxmlformats.org/officeDocument/2006/relationships/image" Target="media/image101.wmf"/><Relationship Id="rId232" Type="http://schemas.openxmlformats.org/officeDocument/2006/relationships/oleObject" Target="embeddings/oleObject108.bin"/><Relationship Id="rId253" Type="http://schemas.openxmlformats.org/officeDocument/2006/relationships/image" Target="media/image122.wmf"/><Relationship Id="rId274" Type="http://schemas.openxmlformats.org/officeDocument/2006/relationships/oleObject" Target="embeddings/oleObject129.bin"/><Relationship Id="rId295" Type="http://schemas.openxmlformats.org/officeDocument/2006/relationships/image" Target="media/image143.wmf"/><Relationship Id="rId309" Type="http://schemas.openxmlformats.org/officeDocument/2006/relationships/image" Target="media/image150.w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oleObject" Target="embeddings/oleObject27.bin"/><Relationship Id="rId113" Type="http://schemas.openxmlformats.org/officeDocument/2006/relationships/image" Target="media/image51.wmf"/><Relationship Id="rId134" Type="http://schemas.openxmlformats.org/officeDocument/2006/relationships/oleObject" Target="embeddings/oleObject60.bin"/><Relationship Id="rId320" Type="http://schemas.openxmlformats.org/officeDocument/2006/relationships/oleObject" Target="embeddings/oleObject152.bin"/><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image" Target="media/image83.png"/><Relationship Id="rId197" Type="http://schemas.openxmlformats.org/officeDocument/2006/relationships/oleObject" Target="embeddings/oleObject90.bin"/><Relationship Id="rId341" Type="http://schemas.openxmlformats.org/officeDocument/2006/relationships/image" Target="media/image166.wmf"/><Relationship Id="rId362" Type="http://schemas.openxmlformats.org/officeDocument/2006/relationships/image" Target="media/image177.wmf"/><Relationship Id="rId383" Type="http://schemas.openxmlformats.org/officeDocument/2006/relationships/image" Target="media/image191.png"/><Relationship Id="rId418" Type="http://schemas.openxmlformats.org/officeDocument/2006/relationships/oleObject" Target="embeddings/oleObject188.bin"/><Relationship Id="rId201" Type="http://schemas.openxmlformats.org/officeDocument/2006/relationships/image" Target="media/image96.wmf"/><Relationship Id="rId222" Type="http://schemas.openxmlformats.org/officeDocument/2006/relationships/oleObject" Target="embeddings/oleObject103.bin"/><Relationship Id="rId243" Type="http://schemas.openxmlformats.org/officeDocument/2006/relationships/image" Target="media/image117.wmf"/><Relationship Id="rId264" Type="http://schemas.openxmlformats.org/officeDocument/2006/relationships/oleObject" Target="embeddings/oleObject124.bin"/><Relationship Id="rId285" Type="http://schemas.openxmlformats.org/officeDocument/2006/relationships/image" Target="media/image138.wmf"/><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image" Target="media/image46.wmf"/><Relationship Id="rId124" Type="http://schemas.openxmlformats.org/officeDocument/2006/relationships/oleObject" Target="embeddings/oleObject55.bin"/><Relationship Id="rId310" Type="http://schemas.openxmlformats.org/officeDocument/2006/relationships/oleObject" Target="embeddings/oleObject147.bin"/><Relationship Id="rId70" Type="http://schemas.openxmlformats.org/officeDocument/2006/relationships/image" Target="media/image30.wmf"/><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6.bin"/><Relationship Id="rId187" Type="http://schemas.openxmlformats.org/officeDocument/2006/relationships/oleObject" Target="embeddings/oleObject85.bin"/><Relationship Id="rId331" Type="http://schemas.openxmlformats.org/officeDocument/2006/relationships/image" Target="media/image161.wmf"/><Relationship Id="rId352" Type="http://schemas.openxmlformats.org/officeDocument/2006/relationships/oleObject" Target="embeddings/oleObject168.bin"/><Relationship Id="rId373" Type="http://schemas.openxmlformats.org/officeDocument/2006/relationships/oleObject" Target="embeddings/oleObject178.bin"/><Relationship Id="rId394" Type="http://schemas.openxmlformats.org/officeDocument/2006/relationships/image" Target="media/image202.png"/><Relationship Id="rId408" Type="http://schemas.openxmlformats.org/officeDocument/2006/relationships/oleObject" Target="embeddings/oleObject183.bin"/><Relationship Id="rId429" Type="http://schemas.openxmlformats.org/officeDocument/2006/relationships/header" Target="header4.xml"/><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image" Target="media/image112.wmf"/><Relationship Id="rId254" Type="http://schemas.openxmlformats.org/officeDocument/2006/relationships/oleObject" Target="embeddings/oleObject119.bin"/><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image" Target="media/image133.wmf"/><Relationship Id="rId296" Type="http://schemas.openxmlformats.org/officeDocument/2006/relationships/oleObject" Target="embeddings/oleObject140.bin"/><Relationship Id="rId300" Type="http://schemas.openxmlformats.org/officeDocument/2006/relationships/oleObject" Target="embeddings/oleObject142.bin"/><Relationship Id="rId60" Type="http://schemas.openxmlformats.org/officeDocument/2006/relationships/image" Target="media/image25.wmf"/><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1.bin"/><Relationship Id="rId177" Type="http://schemas.openxmlformats.org/officeDocument/2006/relationships/image" Target="media/image84.png"/><Relationship Id="rId198" Type="http://schemas.openxmlformats.org/officeDocument/2006/relationships/oleObject" Target="embeddings/oleObject91.bin"/><Relationship Id="rId321" Type="http://schemas.openxmlformats.org/officeDocument/2006/relationships/image" Target="media/image156.wmf"/><Relationship Id="rId342" Type="http://schemas.openxmlformats.org/officeDocument/2006/relationships/oleObject" Target="embeddings/oleObject163.bin"/><Relationship Id="rId363" Type="http://schemas.openxmlformats.org/officeDocument/2006/relationships/oleObject" Target="embeddings/oleObject173.bin"/><Relationship Id="rId384" Type="http://schemas.openxmlformats.org/officeDocument/2006/relationships/image" Target="media/image192.png"/><Relationship Id="rId419" Type="http://schemas.openxmlformats.org/officeDocument/2006/relationships/image" Target="media/image218.wmf"/><Relationship Id="rId202" Type="http://schemas.openxmlformats.org/officeDocument/2006/relationships/oleObject" Target="embeddings/oleObject93.bin"/><Relationship Id="rId223" Type="http://schemas.openxmlformats.org/officeDocument/2006/relationships/image" Target="media/image107.wmf"/><Relationship Id="rId244" Type="http://schemas.openxmlformats.org/officeDocument/2006/relationships/oleObject" Target="embeddings/oleObject114.bin"/><Relationship Id="rId430" Type="http://schemas.openxmlformats.org/officeDocument/2006/relationships/header" Target="header5.xml"/><Relationship Id="rId18" Type="http://schemas.openxmlformats.org/officeDocument/2006/relationships/image" Target="media/image3.png"/><Relationship Id="rId39" Type="http://schemas.openxmlformats.org/officeDocument/2006/relationships/image" Target="media/image14.wmf"/><Relationship Id="rId265" Type="http://schemas.openxmlformats.org/officeDocument/2006/relationships/image" Target="media/image128.wmf"/><Relationship Id="rId286" Type="http://schemas.openxmlformats.org/officeDocument/2006/relationships/oleObject" Target="embeddings/oleObject135.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image" Target="media/image90.wmf"/><Relationship Id="rId311" Type="http://schemas.openxmlformats.org/officeDocument/2006/relationships/image" Target="media/image151.wmf"/><Relationship Id="rId332" Type="http://schemas.openxmlformats.org/officeDocument/2006/relationships/oleObject" Target="embeddings/oleObject158.bin"/><Relationship Id="rId353" Type="http://schemas.openxmlformats.org/officeDocument/2006/relationships/image" Target="media/image172.wmf"/><Relationship Id="rId374" Type="http://schemas.openxmlformats.org/officeDocument/2006/relationships/image" Target="media/image183.wmf"/><Relationship Id="rId395" Type="http://schemas.openxmlformats.org/officeDocument/2006/relationships/image" Target="media/image203.png"/><Relationship Id="rId409" Type="http://schemas.openxmlformats.org/officeDocument/2006/relationships/image" Target="media/image213.wmf"/><Relationship Id="rId71" Type="http://schemas.openxmlformats.org/officeDocument/2006/relationships/oleObject" Target="embeddings/oleObject28.bin"/><Relationship Id="rId92" Type="http://schemas.openxmlformats.org/officeDocument/2006/relationships/oleObject" Target="embeddings/oleObject39.bin"/><Relationship Id="rId213" Type="http://schemas.openxmlformats.org/officeDocument/2006/relationships/image" Target="media/image102.wmf"/><Relationship Id="rId234" Type="http://schemas.openxmlformats.org/officeDocument/2006/relationships/oleObject" Target="embeddings/oleObject109.bin"/><Relationship Id="rId420" Type="http://schemas.openxmlformats.org/officeDocument/2006/relationships/oleObject" Target="embeddings/oleObject189.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3.wmf"/><Relationship Id="rId276" Type="http://schemas.openxmlformats.org/officeDocument/2006/relationships/oleObject" Target="embeddings/oleObject130.bin"/><Relationship Id="rId297" Type="http://schemas.openxmlformats.org/officeDocument/2006/relationships/image" Target="media/image144.wmf"/><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image" Target="media/image85.wmf"/><Relationship Id="rId301" Type="http://schemas.openxmlformats.org/officeDocument/2006/relationships/image" Target="media/image146.wmf"/><Relationship Id="rId322" Type="http://schemas.openxmlformats.org/officeDocument/2006/relationships/oleObject" Target="embeddings/oleObject153.bin"/><Relationship Id="rId343" Type="http://schemas.openxmlformats.org/officeDocument/2006/relationships/image" Target="media/image167.wmf"/><Relationship Id="rId364" Type="http://schemas.openxmlformats.org/officeDocument/2006/relationships/image" Target="media/image178.wmf"/><Relationship Id="rId61" Type="http://schemas.openxmlformats.org/officeDocument/2006/relationships/oleObject" Target="embeddings/oleObject23.bin"/><Relationship Id="rId82" Type="http://schemas.openxmlformats.org/officeDocument/2006/relationships/oleObject" Target="embeddings/oleObject34.bin"/><Relationship Id="rId199" Type="http://schemas.openxmlformats.org/officeDocument/2006/relationships/image" Target="media/image95.wmf"/><Relationship Id="rId203" Type="http://schemas.openxmlformats.org/officeDocument/2006/relationships/image" Target="media/image97.wmf"/><Relationship Id="rId385" Type="http://schemas.openxmlformats.org/officeDocument/2006/relationships/image" Target="media/image193.png"/><Relationship Id="rId19" Type="http://schemas.openxmlformats.org/officeDocument/2006/relationships/image" Target="media/image4.wmf"/><Relationship Id="rId224" Type="http://schemas.openxmlformats.org/officeDocument/2006/relationships/oleObject" Target="embeddings/oleObject104.bin"/><Relationship Id="rId245" Type="http://schemas.openxmlformats.org/officeDocument/2006/relationships/image" Target="media/image118.wmf"/><Relationship Id="rId266" Type="http://schemas.openxmlformats.org/officeDocument/2006/relationships/oleObject" Target="embeddings/oleObject125.bin"/><Relationship Id="rId287" Type="http://schemas.openxmlformats.org/officeDocument/2006/relationships/image" Target="media/image139.wmf"/><Relationship Id="rId410" Type="http://schemas.openxmlformats.org/officeDocument/2006/relationships/oleObject" Target="embeddings/oleObject184.bin"/><Relationship Id="rId431" Type="http://schemas.openxmlformats.org/officeDocument/2006/relationships/image" Target="media/image223.emf"/><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312" Type="http://schemas.openxmlformats.org/officeDocument/2006/relationships/oleObject" Target="embeddings/oleObject148.bin"/><Relationship Id="rId333" Type="http://schemas.openxmlformats.org/officeDocument/2006/relationships/image" Target="media/image162.wmf"/><Relationship Id="rId354" Type="http://schemas.openxmlformats.org/officeDocument/2006/relationships/oleObject" Target="embeddings/oleObject169.bin"/><Relationship Id="rId51" Type="http://schemas.openxmlformats.org/officeDocument/2006/relationships/image" Target="media/image20.png"/><Relationship Id="rId72" Type="http://schemas.openxmlformats.org/officeDocument/2006/relationships/image" Target="media/image31.wmf"/><Relationship Id="rId93" Type="http://schemas.openxmlformats.org/officeDocument/2006/relationships/image" Target="media/image41.wmf"/><Relationship Id="rId189" Type="http://schemas.openxmlformats.org/officeDocument/2006/relationships/oleObject" Target="embeddings/oleObject86.bin"/><Relationship Id="rId375" Type="http://schemas.openxmlformats.org/officeDocument/2006/relationships/oleObject" Target="embeddings/oleObject179.bin"/><Relationship Id="rId396" Type="http://schemas.openxmlformats.org/officeDocument/2006/relationships/image" Target="media/image204.png"/><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image" Target="media/image113.wmf"/><Relationship Id="rId256" Type="http://schemas.openxmlformats.org/officeDocument/2006/relationships/oleObject" Target="embeddings/oleObject120.bin"/><Relationship Id="rId277" Type="http://schemas.openxmlformats.org/officeDocument/2006/relationships/image" Target="media/image134.wmf"/><Relationship Id="rId298" Type="http://schemas.openxmlformats.org/officeDocument/2006/relationships/oleObject" Target="embeddings/oleObject141.bin"/><Relationship Id="rId400" Type="http://schemas.openxmlformats.org/officeDocument/2006/relationships/image" Target="media/image208.png"/><Relationship Id="rId421" Type="http://schemas.openxmlformats.org/officeDocument/2006/relationships/image" Target="media/image219.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302" Type="http://schemas.openxmlformats.org/officeDocument/2006/relationships/oleObject" Target="embeddings/oleObject143.bin"/><Relationship Id="rId323" Type="http://schemas.openxmlformats.org/officeDocument/2006/relationships/image" Target="media/image157.wmf"/><Relationship Id="rId344" Type="http://schemas.openxmlformats.org/officeDocument/2006/relationships/oleObject" Target="embeddings/oleObject164.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image" Target="media/image26.wmf"/><Relationship Id="rId83" Type="http://schemas.openxmlformats.org/officeDocument/2006/relationships/image" Target="media/image36.wmf"/><Relationship Id="rId179" Type="http://schemas.openxmlformats.org/officeDocument/2006/relationships/oleObject" Target="embeddings/oleObject81.bin"/><Relationship Id="rId365" Type="http://schemas.openxmlformats.org/officeDocument/2006/relationships/oleObject" Target="embeddings/oleObject174.bin"/><Relationship Id="rId386" Type="http://schemas.openxmlformats.org/officeDocument/2006/relationships/image" Target="media/image194.png"/><Relationship Id="rId190" Type="http://schemas.openxmlformats.org/officeDocument/2006/relationships/image" Target="media/image91.wmf"/><Relationship Id="rId204" Type="http://schemas.openxmlformats.org/officeDocument/2006/relationships/oleObject" Target="embeddings/oleObject94.bin"/><Relationship Id="rId225" Type="http://schemas.openxmlformats.org/officeDocument/2006/relationships/image" Target="media/image108.wmf"/><Relationship Id="rId246" Type="http://schemas.openxmlformats.org/officeDocument/2006/relationships/oleObject" Target="embeddings/oleObject115.bin"/><Relationship Id="rId267" Type="http://schemas.openxmlformats.org/officeDocument/2006/relationships/image" Target="media/image129.wmf"/><Relationship Id="rId288" Type="http://schemas.openxmlformats.org/officeDocument/2006/relationships/oleObject" Target="embeddings/oleObject136.bin"/><Relationship Id="rId411" Type="http://schemas.openxmlformats.org/officeDocument/2006/relationships/image" Target="media/image214.wmf"/><Relationship Id="rId432" Type="http://schemas.openxmlformats.org/officeDocument/2006/relationships/oleObject" Target="embeddings/oleObject194.bin"/><Relationship Id="rId106" Type="http://schemas.openxmlformats.org/officeDocument/2006/relationships/oleObject" Target="embeddings/oleObject46.bin"/><Relationship Id="rId127" Type="http://schemas.openxmlformats.org/officeDocument/2006/relationships/image" Target="media/image58.wmf"/><Relationship Id="rId313" Type="http://schemas.openxmlformats.org/officeDocument/2006/relationships/image" Target="media/image152.wmf"/><Relationship Id="rId10" Type="http://schemas.openxmlformats.org/officeDocument/2006/relationships/footer" Target="footer2.xml"/><Relationship Id="rId31" Type="http://schemas.openxmlformats.org/officeDocument/2006/relationships/image" Target="media/image10.wmf"/><Relationship Id="rId52" Type="http://schemas.openxmlformats.org/officeDocument/2006/relationships/image" Target="media/image21.wmf"/><Relationship Id="rId73" Type="http://schemas.openxmlformats.org/officeDocument/2006/relationships/oleObject" Target="embeddings/oleObject29.bin"/><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79.wmf"/><Relationship Id="rId334" Type="http://schemas.openxmlformats.org/officeDocument/2006/relationships/oleObject" Target="embeddings/oleObject159.bin"/><Relationship Id="rId355" Type="http://schemas.openxmlformats.org/officeDocument/2006/relationships/image" Target="media/image173.wmf"/><Relationship Id="rId376" Type="http://schemas.openxmlformats.org/officeDocument/2006/relationships/image" Target="media/image184.png"/><Relationship Id="rId397" Type="http://schemas.openxmlformats.org/officeDocument/2006/relationships/image" Target="media/image205.png"/><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image" Target="media/image103.wmf"/><Relationship Id="rId236" Type="http://schemas.openxmlformats.org/officeDocument/2006/relationships/oleObject" Target="embeddings/oleObject110.bin"/><Relationship Id="rId257" Type="http://schemas.openxmlformats.org/officeDocument/2006/relationships/image" Target="media/image124.wmf"/><Relationship Id="rId278" Type="http://schemas.openxmlformats.org/officeDocument/2006/relationships/oleObject" Target="embeddings/oleObject131.bin"/><Relationship Id="rId401" Type="http://schemas.openxmlformats.org/officeDocument/2006/relationships/image" Target="media/image209.wmf"/><Relationship Id="rId422" Type="http://schemas.openxmlformats.org/officeDocument/2006/relationships/oleObject" Target="embeddings/oleObject190.bin"/><Relationship Id="rId303" Type="http://schemas.openxmlformats.org/officeDocument/2006/relationships/image" Target="media/image147.wmf"/><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image" Target="media/image168.wmf"/><Relationship Id="rId387" Type="http://schemas.openxmlformats.org/officeDocument/2006/relationships/image" Target="media/image195.png"/><Relationship Id="rId191" Type="http://schemas.openxmlformats.org/officeDocument/2006/relationships/oleObject" Target="embeddings/oleObject87.bin"/><Relationship Id="rId205" Type="http://schemas.openxmlformats.org/officeDocument/2006/relationships/image" Target="media/image98.wmf"/><Relationship Id="rId247" Type="http://schemas.openxmlformats.org/officeDocument/2006/relationships/image" Target="media/image119.wmf"/><Relationship Id="rId412" Type="http://schemas.openxmlformats.org/officeDocument/2006/relationships/oleObject" Target="embeddings/oleObject185.bin"/><Relationship Id="rId107" Type="http://schemas.openxmlformats.org/officeDocument/2006/relationships/image" Target="media/image48.wmf"/><Relationship Id="rId289" Type="http://schemas.openxmlformats.org/officeDocument/2006/relationships/image" Target="media/image140.wmf"/><Relationship Id="rId11" Type="http://schemas.openxmlformats.org/officeDocument/2006/relationships/header" Target="header2.xml"/><Relationship Id="rId53" Type="http://schemas.openxmlformats.org/officeDocument/2006/relationships/oleObject" Target="embeddings/oleObject19.bin"/><Relationship Id="rId149" Type="http://schemas.openxmlformats.org/officeDocument/2006/relationships/image" Target="media/image69.wmf"/><Relationship Id="rId314" Type="http://schemas.openxmlformats.org/officeDocument/2006/relationships/oleObject" Target="embeddings/oleObject149.bin"/><Relationship Id="rId356" Type="http://schemas.openxmlformats.org/officeDocument/2006/relationships/oleObject" Target="embeddings/oleObject170.bin"/><Relationship Id="rId398" Type="http://schemas.openxmlformats.org/officeDocument/2006/relationships/image" Target="media/image206.png"/><Relationship Id="rId95" Type="http://schemas.openxmlformats.org/officeDocument/2006/relationships/image" Target="media/image42.wmf"/><Relationship Id="rId160" Type="http://schemas.openxmlformats.org/officeDocument/2006/relationships/oleObject" Target="embeddings/oleObject73.bin"/><Relationship Id="rId216" Type="http://schemas.openxmlformats.org/officeDocument/2006/relationships/oleObject" Target="embeddings/oleObject100.bin"/><Relationship Id="rId423" Type="http://schemas.openxmlformats.org/officeDocument/2006/relationships/image" Target="media/image220.wmf"/><Relationship Id="rId258" Type="http://schemas.openxmlformats.org/officeDocument/2006/relationships/oleObject" Target="embeddings/oleObject121.bin"/><Relationship Id="rId22" Type="http://schemas.openxmlformats.org/officeDocument/2006/relationships/oleObject" Target="embeddings/oleObject4.bin"/><Relationship Id="rId64" Type="http://schemas.openxmlformats.org/officeDocument/2006/relationships/image" Target="media/image27.wmf"/><Relationship Id="rId118" Type="http://schemas.openxmlformats.org/officeDocument/2006/relationships/oleObject" Target="embeddings/oleObject52.bin"/><Relationship Id="rId325" Type="http://schemas.openxmlformats.org/officeDocument/2006/relationships/image" Target="media/image158.wmf"/><Relationship Id="rId367" Type="http://schemas.openxmlformats.org/officeDocument/2006/relationships/oleObject" Target="embeddings/oleObject175.bin"/><Relationship Id="rId171" Type="http://schemas.openxmlformats.org/officeDocument/2006/relationships/image" Target="media/image80.wmf"/><Relationship Id="rId227" Type="http://schemas.openxmlformats.org/officeDocument/2006/relationships/image" Target="media/image10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5D2B6-2A0D-4F9F-AFE6-5D21B779C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14802</Words>
  <Characters>84378</Characters>
  <Application>Microsoft Office Word</Application>
  <DocSecurity>0</DocSecurity>
  <Lines>703</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dc:creator>
  <cp:lastModifiedBy>serbulova</cp:lastModifiedBy>
  <cp:revision>4</cp:revision>
  <cp:lastPrinted>2017-06-09T20:34:00Z</cp:lastPrinted>
  <dcterms:created xsi:type="dcterms:W3CDTF">2018-05-24T12:41:00Z</dcterms:created>
  <dcterms:modified xsi:type="dcterms:W3CDTF">2018-05-26T06:09:00Z</dcterms:modified>
</cp:coreProperties>
</file>