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6B21" w:rsidRPr="000305E9" w:rsidRDefault="00306B21" w:rsidP="00051D4D">
      <w:pPr>
        <w:pStyle w:val="7"/>
      </w:pPr>
      <w:bookmarkStart w:id="0" w:name="_Hlk516743973"/>
      <w:bookmarkStart w:id="1" w:name="_Toc170472999"/>
      <w:r w:rsidRPr="000305E9">
        <w:t xml:space="preserve">ОБРАЗОВАТЕЛЬНАЯ ОРГАНИЗАЦИЯ ВЫСШЕГО   ОБРАЗОВАНИЯ (АССОЦИАЦИЯ) </w:t>
      </w:r>
    </w:p>
    <w:p w:rsidR="00306B21" w:rsidRPr="000305E9" w:rsidRDefault="00306B21" w:rsidP="00C721E9">
      <w:pPr>
        <w:pBdr>
          <w:bottom w:val="double" w:sz="6" w:space="1" w:color="auto"/>
        </w:pBdr>
        <w:spacing w:line="360" w:lineRule="auto"/>
        <w:jc w:val="center"/>
        <w:rPr>
          <w:b/>
          <w:color w:val="000000" w:themeColor="text1"/>
          <w:sz w:val="28"/>
          <w:szCs w:val="28"/>
        </w:rPr>
      </w:pPr>
      <w:r w:rsidRPr="000305E9">
        <w:rPr>
          <w:b/>
          <w:color w:val="000000" w:themeColor="text1"/>
          <w:sz w:val="28"/>
          <w:szCs w:val="28"/>
        </w:rPr>
        <w:t>«КИСЛОВОДСКИЙ ГУМАНИТАРНО-ТЕХНИЧЕСКИЙ ИНСТИТУТ</w:t>
      </w:r>
      <w:bookmarkEnd w:id="0"/>
      <w:r w:rsidRPr="000305E9">
        <w:rPr>
          <w:b/>
          <w:color w:val="000000" w:themeColor="text1"/>
          <w:sz w:val="28"/>
          <w:szCs w:val="28"/>
        </w:rPr>
        <w:t>»</w:t>
      </w:r>
    </w:p>
    <w:p w:rsidR="00306B21" w:rsidRPr="000305E9" w:rsidRDefault="00306B21" w:rsidP="00C721E9">
      <w:pPr>
        <w:spacing w:line="360" w:lineRule="auto"/>
        <w:rPr>
          <w:color w:val="000000" w:themeColor="text1"/>
          <w:sz w:val="28"/>
          <w:szCs w:val="28"/>
          <w:u w:val="single"/>
        </w:rPr>
      </w:pPr>
      <w:r w:rsidRPr="000305E9">
        <w:rPr>
          <w:color w:val="000000" w:themeColor="text1"/>
          <w:sz w:val="28"/>
          <w:szCs w:val="28"/>
        </w:rPr>
        <w:t xml:space="preserve">Факультет </w:t>
      </w:r>
      <w:r w:rsidRPr="000305E9">
        <w:rPr>
          <w:color w:val="000000" w:themeColor="text1"/>
          <w:sz w:val="28"/>
          <w:szCs w:val="28"/>
          <w:u w:val="single"/>
        </w:rPr>
        <w:tab/>
      </w:r>
      <w:r w:rsidRPr="000305E9">
        <w:rPr>
          <w:color w:val="000000" w:themeColor="text1"/>
          <w:sz w:val="28"/>
          <w:szCs w:val="28"/>
          <w:u w:val="single"/>
        </w:rPr>
        <w:tab/>
      </w:r>
      <w:r w:rsidRPr="000305E9">
        <w:rPr>
          <w:color w:val="000000" w:themeColor="text1"/>
          <w:sz w:val="28"/>
          <w:szCs w:val="28"/>
          <w:u w:val="single"/>
        </w:rPr>
        <w:tab/>
        <w:t>Инженерный</w:t>
      </w:r>
      <w:r w:rsidRPr="000305E9">
        <w:rPr>
          <w:color w:val="000000" w:themeColor="text1"/>
          <w:sz w:val="28"/>
          <w:szCs w:val="28"/>
          <w:u w:val="single"/>
        </w:rPr>
        <w:tab/>
      </w:r>
      <w:r w:rsidRPr="000305E9">
        <w:rPr>
          <w:color w:val="000000" w:themeColor="text1"/>
          <w:sz w:val="28"/>
          <w:szCs w:val="28"/>
          <w:u w:val="single"/>
        </w:rPr>
        <w:tab/>
      </w:r>
      <w:r w:rsidRPr="000305E9">
        <w:rPr>
          <w:color w:val="000000" w:themeColor="text1"/>
          <w:sz w:val="28"/>
          <w:szCs w:val="28"/>
          <w:u w:val="single"/>
        </w:rPr>
        <w:tab/>
      </w:r>
    </w:p>
    <w:p w:rsidR="00306B21" w:rsidRPr="000305E9" w:rsidRDefault="00306B21" w:rsidP="00C721E9">
      <w:pPr>
        <w:spacing w:line="360" w:lineRule="auto"/>
        <w:rPr>
          <w:color w:val="000000" w:themeColor="text1"/>
          <w:sz w:val="28"/>
          <w:szCs w:val="28"/>
          <w:u w:val="single"/>
        </w:rPr>
      </w:pPr>
      <w:r w:rsidRPr="000305E9">
        <w:rPr>
          <w:color w:val="000000" w:themeColor="text1"/>
          <w:sz w:val="28"/>
          <w:szCs w:val="28"/>
        </w:rPr>
        <w:t xml:space="preserve">Кафедра </w:t>
      </w:r>
      <w:r w:rsidRPr="000305E9">
        <w:rPr>
          <w:color w:val="000000" w:themeColor="text1"/>
          <w:sz w:val="28"/>
          <w:szCs w:val="28"/>
          <w:u w:val="single"/>
        </w:rPr>
        <w:tab/>
      </w:r>
      <w:r w:rsidRPr="000305E9">
        <w:rPr>
          <w:color w:val="000000" w:themeColor="text1"/>
          <w:sz w:val="28"/>
          <w:szCs w:val="28"/>
          <w:u w:val="single"/>
        </w:rPr>
        <w:tab/>
      </w:r>
      <w:r w:rsidRPr="000305E9">
        <w:rPr>
          <w:color w:val="000000" w:themeColor="text1"/>
          <w:sz w:val="28"/>
          <w:szCs w:val="28"/>
          <w:u w:val="single"/>
        </w:rPr>
        <w:tab/>
        <w:t>Систем автоматического управления</w:t>
      </w:r>
      <w:r w:rsidRPr="000305E9">
        <w:rPr>
          <w:color w:val="000000" w:themeColor="text1"/>
          <w:sz w:val="28"/>
          <w:szCs w:val="28"/>
          <w:u w:val="single"/>
        </w:rPr>
        <w:tab/>
      </w:r>
      <w:r w:rsidRPr="000305E9">
        <w:rPr>
          <w:color w:val="000000" w:themeColor="text1"/>
          <w:sz w:val="28"/>
          <w:szCs w:val="28"/>
          <w:u w:val="single"/>
        </w:rPr>
        <w:tab/>
      </w:r>
      <w:r w:rsidRPr="000305E9">
        <w:rPr>
          <w:color w:val="000000" w:themeColor="text1"/>
          <w:sz w:val="28"/>
          <w:szCs w:val="28"/>
          <w:u w:val="single"/>
        </w:rPr>
        <w:tab/>
      </w:r>
    </w:p>
    <w:p w:rsidR="00306B21" w:rsidRPr="000305E9" w:rsidRDefault="00306B21" w:rsidP="00C721E9">
      <w:pPr>
        <w:spacing w:line="360" w:lineRule="auto"/>
        <w:rPr>
          <w:color w:val="000000" w:themeColor="text1"/>
          <w:sz w:val="28"/>
          <w:szCs w:val="28"/>
          <w:u w:val="single"/>
        </w:rPr>
      </w:pPr>
      <w:r w:rsidRPr="000305E9">
        <w:rPr>
          <w:color w:val="000000" w:themeColor="text1"/>
          <w:sz w:val="28"/>
          <w:szCs w:val="28"/>
        </w:rPr>
        <w:t>Направление</w:t>
      </w:r>
      <w:r w:rsidRPr="000305E9">
        <w:rPr>
          <w:color w:val="000000" w:themeColor="text1"/>
          <w:sz w:val="28"/>
          <w:szCs w:val="28"/>
          <w:u w:val="single"/>
        </w:rPr>
        <w:tab/>
      </w:r>
      <w:r w:rsidRPr="000305E9">
        <w:rPr>
          <w:color w:val="000000" w:themeColor="text1"/>
          <w:sz w:val="28"/>
          <w:szCs w:val="28"/>
          <w:u w:val="single"/>
        </w:rPr>
        <w:tab/>
        <w:t>Управление в технических системах</w:t>
      </w:r>
      <w:r w:rsidRPr="000305E9">
        <w:rPr>
          <w:color w:val="000000" w:themeColor="text1"/>
          <w:sz w:val="28"/>
          <w:szCs w:val="28"/>
          <w:u w:val="single"/>
        </w:rPr>
        <w:tab/>
      </w:r>
      <w:r w:rsidRPr="000305E9">
        <w:rPr>
          <w:color w:val="000000" w:themeColor="text1"/>
          <w:sz w:val="28"/>
          <w:szCs w:val="28"/>
          <w:u w:val="single"/>
        </w:rPr>
        <w:tab/>
      </w:r>
    </w:p>
    <w:p w:rsidR="00306B21" w:rsidRPr="000305E9" w:rsidRDefault="00306B21" w:rsidP="00C721E9">
      <w:pPr>
        <w:spacing w:line="360" w:lineRule="auto"/>
        <w:jc w:val="center"/>
        <w:rPr>
          <w:color w:val="000000" w:themeColor="text1"/>
          <w:sz w:val="28"/>
          <w:szCs w:val="28"/>
        </w:rPr>
      </w:pPr>
    </w:p>
    <w:p w:rsidR="00306B21" w:rsidRPr="000305E9" w:rsidRDefault="00306B21" w:rsidP="00C721E9">
      <w:pPr>
        <w:spacing w:line="360" w:lineRule="auto"/>
        <w:ind w:firstLine="708"/>
        <w:jc w:val="right"/>
        <w:rPr>
          <w:color w:val="000000" w:themeColor="text1"/>
          <w:sz w:val="28"/>
          <w:szCs w:val="28"/>
        </w:rPr>
      </w:pPr>
      <w:r w:rsidRPr="000305E9">
        <w:rPr>
          <w:color w:val="000000" w:themeColor="text1"/>
          <w:sz w:val="28"/>
          <w:szCs w:val="28"/>
        </w:rPr>
        <w:t>К защите допустить:</w:t>
      </w:r>
    </w:p>
    <w:p w:rsidR="00306B21" w:rsidRPr="000305E9" w:rsidRDefault="00306B21" w:rsidP="00C721E9">
      <w:pPr>
        <w:spacing w:line="360" w:lineRule="auto"/>
        <w:ind w:firstLine="708"/>
        <w:rPr>
          <w:color w:val="000000" w:themeColor="text1"/>
          <w:sz w:val="28"/>
          <w:szCs w:val="28"/>
        </w:rPr>
      </w:pPr>
    </w:p>
    <w:p w:rsidR="00306B21" w:rsidRPr="000305E9" w:rsidRDefault="00306B21" w:rsidP="00C721E9">
      <w:pPr>
        <w:spacing w:line="360" w:lineRule="auto"/>
        <w:jc w:val="right"/>
        <w:rPr>
          <w:color w:val="000000" w:themeColor="text1"/>
          <w:sz w:val="28"/>
          <w:szCs w:val="28"/>
          <w:u w:val="single"/>
        </w:rPr>
      </w:pPr>
      <w:r w:rsidRPr="000305E9">
        <w:rPr>
          <w:color w:val="000000" w:themeColor="text1"/>
          <w:sz w:val="28"/>
          <w:szCs w:val="28"/>
        </w:rPr>
        <w:t>Зав. кафедрой</w:t>
      </w:r>
      <w:r w:rsidRPr="000305E9">
        <w:rPr>
          <w:color w:val="000000" w:themeColor="text1"/>
          <w:sz w:val="28"/>
          <w:szCs w:val="28"/>
          <w:u w:val="single"/>
        </w:rPr>
        <w:tab/>
      </w:r>
      <w:r w:rsidRPr="000305E9">
        <w:rPr>
          <w:color w:val="000000" w:themeColor="text1"/>
          <w:sz w:val="28"/>
          <w:szCs w:val="28"/>
          <w:u w:val="single"/>
        </w:rPr>
        <w:tab/>
        <w:t>д.т.н., проф.  Гайдук А.Р.</w:t>
      </w:r>
    </w:p>
    <w:p w:rsidR="00306B21" w:rsidRDefault="00306B21" w:rsidP="00313779">
      <w:pPr>
        <w:spacing w:line="360" w:lineRule="auto"/>
        <w:jc w:val="right"/>
        <w:rPr>
          <w:color w:val="000000" w:themeColor="text1"/>
          <w:sz w:val="28"/>
          <w:szCs w:val="28"/>
        </w:rPr>
      </w:pPr>
      <w:r w:rsidRPr="000305E9">
        <w:rPr>
          <w:color w:val="000000" w:themeColor="text1"/>
          <w:sz w:val="28"/>
          <w:szCs w:val="28"/>
        </w:rPr>
        <w:t>«_____» __________________ 2018 г.</w:t>
      </w:r>
    </w:p>
    <w:p w:rsidR="00313779" w:rsidRPr="00313779" w:rsidRDefault="00313779" w:rsidP="00313779">
      <w:pPr>
        <w:spacing w:line="360" w:lineRule="auto"/>
        <w:jc w:val="right"/>
        <w:rPr>
          <w:color w:val="000000" w:themeColor="text1"/>
          <w:sz w:val="28"/>
          <w:szCs w:val="28"/>
        </w:rPr>
      </w:pPr>
    </w:p>
    <w:p w:rsidR="00306B21" w:rsidRPr="000305E9" w:rsidRDefault="00306B21" w:rsidP="00C721E9">
      <w:pPr>
        <w:spacing w:line="360" w:lineRule="auto"/>
        <w:jc w:val="center"/>
        <w:rPr>
          <w:color w:val="000000" w:themeColor="text1"/>
          <w:sz w:val="28"/>
          <w:szCs w:val="28"/>
        </w:rPr>
      </w:pPr>
      <w:r w:rsidRPr="000305E9">
        <w:rPr>
          <w:b/>
          <w:color w:val="000000" w:themeColor="text1"/>
          <w:sz w:val="28"/>
          <w:szCs w:val="28"/>
        </w:rPr>
        <w:t>ПОЯСНИТЕЛЬНАЯ ЗАПИСКА</w:t>
      </w:r>
      <w:r w:rsidRPr="000305E9">
        <w:rPr>
          <w:b/>
          <w:color w:val="000000" w:themeColor="text1"/>
          <w:sz w:val="28"/>
          <w:szCs w:val="28"/>
        </w:rPr>
        <w:br/>
      </w:r>
      <w:r w:rsidRPr="000305E9">
        <w:rPr>
          <w:color w:val="000000" w:themeColor="text1"/>
          <w:sz w:val="28"/>
          <w:szCs w:val="28"/>
        </w:rPr>
        <w:t>к</w:t>
      </w:r>
      <w:r w:rsidRPr="000305E9">
        <w:rPr>
          <w:b/>
          <w:color w:val="000000" w:themeColor="text1"/>
          <w:sz w:val="28"/>
          <w:szCs w:val="28"/>
        </w:rPr>
        <w:t xml:space="preserve"> </w:t>
      </w:r>
      <w:r w:rsidRPr="000305E9">
        <w:rPr>
          <w:color w:val="000000" w:themeColor="text1"/>
          <w:sz w:val="28"/>
          <w:szCs w:val="28"/>
        </w:rPr>
        <w:t>выпускной  квалификационной  работе</w:t>
      </w:r>
    </w:p>
    <w:p w:rsidR="00306B21" w:rsidRPr="000305E9" w:rsidRDefault="00306B21" w:rsidP="00C721E9">
      <w:pPr>
        <w:pStyle w:val="1"/>
        <w:spacing w:before="0" w:after="0" w:line="360" w:lineRule="auto"/>
        <w:jc w:val="center"/>
        <w:rPr>
          <w:rFonts w:ascii="Times New Roman" w:hAnsi="Times New Roman" w:cs="Times New Roman"/>
          <w:b w:val="0"/>
          <w:color w:val="000000" w:themeColor="text1"/>
          <w:sz w:val="28"/>
          <w:szCs w:val="28"/>
        </w:rPr>
      </w:pPr>
      <w:bookmarkStart w:id="2" w:name="_Toc516926518"/>
      <w:bookmarkStart w:id="3" w:name="_Toc517078237"/>
      <w:r w:rsidRPr="000305E9">
        <w:rPr>
          <w:rFonts w:ascii="Times New Roman" w:hAnsi="Times New Roman" w:cs="Times New Roman"/>
          <w:b w:val="0"/>
          <w:color w:val="000000" w:themeColor="text1"/>
          <w:sz w:val="28"/>
          <w:szCs w:val="28"/>
        </w:rPr>
        <w:t>на тему:</w:t>
      </w:r>
      <w:bookmarkEnd w:id="2"/>
      <w:bookmarkEnd w:id="3"/>
    </w:p>
    <w:p w:rsidR="005034E3" w:rsidRDefault="00306B21" w:rsidP="00C721E9">
      <w:pPr>
        <w:tabs>
          <w:tab w:val="left" w:pos="5940"/>
        </w:tabs>
        <w:spacing w:before="120" w:after="120" w:line="360" w:lineRule="auto"/>
        <w:jc w:val="center"/>
        <w:rPr>
          <w:b/>
          <w:sz w:val="28"/>
          <w:szCs w:val="28"/>
        </w:rPr>
      </w:pPr>
      <w:r w:rsidRPr="000305E9">
        <w:rPr>
          <w:color w:val="000000" w:themeColor="text1"/>
          <w:sz w:val="28"/>
          <w:szCs w:val="28"/>
        </w:rPr>
        <w:t>«</w:t>
      </w:r>
      <w:r w:rsidRPr="000305E9">
        <w:rPr>
          <w:b/>
          <w:sz w:val="28"/>
          <w:szCs w:val="28"/>
        </w:rPr>
        <w:t>СИСТЕМА УПРАВЛЕНИЯ РОБОТИЗИРОВАННЫМ</w:t>
      </w:r>
    </w:p>
    <w:p w:rsidR="00306B21" w:rsidRDefault="00306B21" w:rsidP="00C721E9">
      <w:pPr>
        <w:tabs>
          <w:tab w:val="left" w:pos="5940"/>
        </w:tabs>
        <w:spacing w:before="120" w:after="120" w:line="360" w:lineRule="auto"/>
        <w:jc w:val="center"/>
        <w:rPr>
          <w:color w:val="000000" w:themeColor="text1"/>
          <w:sz w:val="28"/>
          <w:szCs w:val="28"/>
        </w:rPr>
      </w:pPr>
      <w:r w:rsidRPr="000305E9">
        <w:rPr>
          <w:b/>
          <w:sz w:val="28"/>
          <w:szCs w:val="28"/>
        </w:rPr>
        <w:t>ТЕМПЕРАТУРНЫМ ЗОНДОМ ПРОМЫШЛЕННОЙ ПЕЧИ</w:t>
      </w:r>
      <w:r w:rsidRPr="000305E9">
        <w:rPr>
          <w:color w:val="000000" w:themeColor="text1"/>
          <w:sz w:val="28"/>
          <w:szCs w:val="28"/>
        </w:rPr>
        <w:t>»</w:t>
      </w:r>
    </w:p>
    <w:p w:rsidR="00FC5853" w:rsidRPr="000305E9" w:rsidRDefault="00FC5853" w:rsidP="00C721E9">
      <w:pPr>
        <w:tabs>
          <w:tab w:val="left" w:pos="5940"/>
        </w:tabs>
        <w:spacing w:before="120" w:after="120" w:line="360" w:lineRule="auto"/>
        <w:jc w:val="center"/>
        <w:rPr>
          <w:b/>
          <w:caps/>
          <w:color w:val="000000" w:themeColor="text1"/>
          <w:sz w:val="28"/>
          <w:szCs w:val="28"/>
        </w:rPr>
      </w:pPr>
    </w:p>
    <w:p w:rsidR="00306B21" w:rsidRPr="000305E9" w:rsidRDefault="00306B21" w:rsidP="00C721E9">
      <w:pPr>
        <w:spacing w:line="360" w:lineRule="auto"/>
        <w:rPr>
          <w:color w:val="000000" w:themeColor="text1"/>
          <w:sz w:val="28"/>
          <w:szCs w:val="28"/>
        </w:rPr>
      </w:pPr>
      <w:r w:rsidRPr="000305E9">
        <w:rPr>
          <w:color w:val="000000" w:themeColor="text1"/>
          <w:sz w:val="28"/>
          <w:szCs w:val="28"/>
        </w:rPr>
        <w:t>Руководитель работы: __________________</w:t>
      </w:r>
      <w:r w:rsidRPr="000305E9">
        <w:rPr>
          <w:color w:val="000000" w:themeColor="text1"/>
          <w:sz w:val="28"/>
          <w:szCs w:val="28"/>
          <w:u w:val="single"/>
        </w:rPr>
        <w:t xml:space="preserve">        д.т.н., проф.  Гайдук А.Р.</w:t>
      </w:r>
    </w:p>
    <w:p w:rsidR="00306B21" w:rsidRPr="000305E9" w:rsidRDefault="00306B21" w:rsidP="00C721E9">
      <w:pPr>
        <w:spacing w:line="360" w:lineRule="auto"/>
        <w:ind w:firstLine="708"/>
        <w:jc w:val="center"/>
        <w:rPr>
          <w:color w:val="000000" w:themeColor="text1"/>
          <w:sz w:val="28"/>
          <w:szCs w:val="28"/>
          <w:vertAlign w:val="superscript"/>
        </w:rPr>
      </w:pPr>
      <w:r w:rsidRPr="000305E9">
        <w:rPr>
          <w:color w:val="000000" w:themeColor="text1"/>
          <w:sz w:val="28"/>
          <w:szCs w:val="28"/>
          <w:vertAlign w:val="superscript"/>
        </w:rPr>
        <w:t>(должность, ученая степень и звание)</w:t>
      </w:r>
    </w:p>
    <w:p w:rsidR="00306B21" w:rsidRPr="000305E9" w:rsidRDefault="00306B21" w:rsidP="00C721E9">
      <w:pPr>
        <w:spacing w:line="360" w:lineRule="auto"/>
        <w:rPr>
          <w:color w:val="000000" w:themeColor="text1"/>
          <w:sz w:val="28"/>
          <w:szCs w:val="28"/>
        </w:rPr>
      </w:pPr>
      <w:r w:rsidRPr="000305E9">
        <w:rPr>
          <w:color w:val="000000" w:themeColor="text1"/>
          <w:sz w:val="28"/>
          <w:szCs w:val="28"/>
        </w:rPr>
        <w:t>Консультанты:</w:t>
      </w:r>
    </w:p>
    <w:p w:rsidR="00306B21" w:rsidRPr="000305E9" w:rsidRDefault="00306B21" w:rsidP="00C721E9">
      <w:pPr>
        <w:spacing w:line="360" w:lineRule="auto"/>
        <w:rPr>
          <w:color w:val="000000" w:themeColor="text1"/>
          <w:sz w:val="28"/>
          <w:szCs w:val="28"/>
        </w:rPr>
      </w:pPr>
      <w:r w:rsidRPr="000305E9">
        <w:rPr>
          <w:color w:val="000000" w:themeColor="text1"/>
          <w:sz w:val="28"/>
          <w:szCs w:val="28"/>
        </w:rPr>
        <w:t>по экономическому разделу</w:t>
      </w:r>
      <w:r w:rsidRPr="000305E9">
        <w:rPr>
          <w:color w:val="000000" w:themeColor="text1"/>
          <w:sz w:val="28"/>
          <w:szCs w:val="28"/>
        </w:rPr>
        <w:tab/>
        <w:t>______________</w:t>
      </w:r>
      <w:r w:rsidR="00FC5853" w:rsidRPr="00FC5853">
        <w:rPr>
          <w:color w:val="000000" w:themeColor="text1"/>
          <w:sz w:val="28"/>
          <w:szCs w:val="28"/>
          <w:u w:val="single"/>
        </w:rPr>
        <w:t xml:space="preserve">      </w:t>
      </w:r>
      <w:r w:rsidRPr="000305E9">
        <w:rPr>
          <w:color w:val="000000" w:themeColor="text1"/>
          <w:sz w:val="28"/>
          <w:szCs w:val="28"/>
        </w:rPr>
        <w:t>___к.э.н. Курданов М.Д.</w:t>
      </w:r>
    </w:p>
    <w:p w:rsidR="00306B21" w:rsidRPr="000305E9" w:rsidRDefault="00306B21" w:rsidP="00C721E9">
      <w:pPr>
        <w:spacing w:line="360" w:lineRule="auto"/>
        <w:rPr>
          <w:color w:val="000000" w:themeColor="text1"/>
          <w:sz w:val="28"/>
          <w:szCs w:val="28"/>
        </w:rPr>
      </w:pPr>
      <w:r w:rsidRPr="000305E9">
        <w:rPr>
          <w:color w:val="000000" w:themeColor="text1"/>
          <w:sz w:val="28"/>
          <w:szCs w:val="28"/>
        </w:rPr>
        <w:t xml:space="preserve">по разделу безопасности и </w:t>
      </w:r>
      <w:proofErr w:type="spellStart"/>
      <w:r w:rsidRPr="000305E9">
        <w:rPr>
          <w:color w:val="000000" w:themeColor="text1"/>
          <w:sz w:val="28"/>
          <w:szCs w:val="28"/>
        </w:rPr>
        <w:t>экологичности</w:t>
      </w:r>
      <w:proofErr w:type="spellEnd"/>
      <w:r w:rsidRPr="000305E9">
        <w:rPr>
          <w:color w:val="000000" w:themeColor="text1"/>
          <w:sz w:val="28"/>
          <w:szCs w:val="28"/>
        </w:rPr>
        <w:t xml:space="preserve"> </w:t>
      </w:r>
      <w:r w:rsidRPr="000305E9">
        <w:rPr>
          <w:color w:val="000000" w:themeColor="text1"/>
          <w:sz w:val="28"/>
          <w:szCs w:val="28"/>
          <w:u w:val="single"/>
        </w:rPr>
        <w:tab/>
      </w:r>
      <w:r w:rsidRPr="000305E9">
        <w:rPr>
          <w:color w:val="000000" w:themeColor="text1"/>
          <w:sz w:val="28"/>
          <w:szCs w:val="28"/>
          <w:u w:val="single"/>
        </w:rPr>
        <w:tab/>
      </w:r>
      <w:r w:rsidR="00FC5853">
        <w:rPr>
          <w:color w:val="000000" w:themeColor="text1"/>
          <w:sz w:val="28"/>
          <w:szCs w:val="28"/>
          <w:u w:val="single"/>
        </w:rPr>
        <w:t xml:space="preserve">         </w:t>
      </w:r>
      <w:proofErr w:type="spellStart"/>
      <w:r w:rsidRPr="000305E9">
        <w:rPr>
          <w:color w:val="000000" w:themeColor="text1"/>
          <w:sz w:val="28"/>
          <w:szCs w:val="28"/>
        </w:rPr>
        <w:t>Сербулова</w:t>
      </w:r>
      <w:proofErr w:type="spellEnd"/>
      <w:r w:rsidRPr="000305E9">
        <w:rPr>
          <w:color w:val="000000" w:themeColor="text1"/>
          <w:sz w:val="28"/>
          <w:szCs w:val="28"/>
        </w:rPr>
        <w:t xml:space="preserve"> Т.Н.                </w:t>
      </w:r>
    </w:p>
    <w:p w:rsidR="00306B21" w:rsidRPr="000305E9" w:rsidRDefault="00306B21" w:rsidP="00C721E9">
      <w:pPr>
        <w:pStyle w:val="a5"/>
        <w:spacing w:after="0" w:line="360" w:lineRule="auto"/>
        <w:rPr>
          <w:color w:val="000000" w:themeColor="text1"/>
          <w:sz w:val="28"/>
          <w:szCs w:val="28"/>
          <w:u w:val="single"/>
        </w:rPr>
      </w:pPr>
    </w:p>
    <w:p w:rsidR="00306B21" w:rsidRPr="000305E9" w:rsidRDefault="00306B21" w:rsidP="00C721E9">
      <w:pPr>
        <w:spacing w:line="360" w:lineRule="auto"/>
        <w:rPr>
          <w:color w:val="000000" w:themeColor="text1"/>
          <w:sz w:val="28"/>
          <w:szCs w:val="28"/>
        </w:rPr>
      </w:pPr>
      <w:r w:rsidRPr="000305E9">
        <w:rPr>
          <w:color w:val="000000" w:themeColor="text1"/>
          <w:sz w:val="28"/>
          <w:szCs w:val="28"/>
        </w:rPr>
        <w:t>Студент:</w:t>
      </w:r>
      <w:r w:rsidRPr="000305E9">
        <w:rPr>
          <w:color w:val="000000" w:themeColor="text1"/>
          <w:sz w:val="28"/>
          <w:szCs w:val="28"/>
        </w:rPr>
        <w:tab/>
      </w:r>
      <w:r w:rsidR="00313779">
        <w:rPr>
          <w:color w:val="000000" w:themeColor="text1"/>
          <w:sz w:val="28"/>
          <w:szCs w:val="28"/>
          <w:u w:val="single"/>
        </w:rPr>
        <w:tab/>
      </w:r>
      <w:r w:rsidR="00313779">
        <w:rPr>
          <w:color w:val="000000" w:themeColor="text1"/>
          <w:sz w:val="28"/>
          <w:szCs w:val="28"/>
          <w:u w:val="single"/>
        </w:rPr>
        <w:tab/>
      </w:r>
      <w:r w:rsidR="00FC5853">
        <w:rPr>
          <w:color w:val="000000" w:themeColor="text1"/>
          <w:sz w:val="28"/>
          <w:szCs w:val="28"/>
          <w:u w:val="single"/>
        </w:rPr>
        <w:t xml:space="preserve">        </w:t>
      </w:r>
      <w:proofErr w:type="spellStart"/>
      <w:r w:rsidR="00313779">
        <w:rPr>
          <w:color w:val="000000" w:themeColor="text1"/>
          <w:sz w:val="28"/>
          <w:szCs w:val="28"/>
          <w:u w:val="single"/>
        </w:rPr>
        <w:t>Тамбиев</w:t>
      </w:r>
      <w:proofErr w:type="spellEnd"/>
      <w:r w:rsidR="00313779">
        <w:rPr>
          <w:color w:val="000000" w:themeColor="text1"/>
          <w:sz w:val="28"/>
          <w:szCs w:val="28"/>
          <w:u w:val="single"/>
        </w:rPr>
        <w:t xml:space="preserve"> </w:t>
      </w:r>
      <w:proofErr w:type="spellStart"/>
      <w:r w:rsidR="00313779">
        <w:rPr>
          <w:color w:val="000000" w:themeColor="text1"/>
          <w:sz w:val="28"/>
          <w:szCs w:val="28"/>
          <w:u w:val="single"/>
        </w:rPr>
        <w:t>Азнаур</w:t>
      </w:r>
      <w:proofErr w:type="spellEnd"/>
      <w:r w:rsidR="00313779">
        <w:rPr>
          <w:color w:val="000000" w:themeColor="text1"/>
          <w:sz w:val="28"/>
          <w:szCs w:val="28"/>
          <w:u w:val="single"/>
        </w:rPr>
        <w:t xml:space="preserve">  Магомет-</w:t>
      </w:r>
      <w:proofErr w:type="spellStart"/>
      <w:r w:rsidR="00313779">
        <w:rPr>
          <w:color w:val="000000" w:themeColor="text1"/>
          <w:sz w:val="28"/>
          <w:szCs w:val="28"/>
          <w:u w:val="single"/>
        </w:rPr>
        <w:t>Аминович</w:t>
      </w:r>
      <w:proofErr w:type="spellEnd"/>
      <w:r w:rsidRPr="000305E9">
        <w:rPr>
          <w:color w:val="000000" w:themeColor="text1"/>
          <w:sz w:val="28"/>
          <w:szCs w:val="28"/>
          <w:u w:val="single"/>
        </w:rPr>
        <w:t xml:space="preserve">, гр. 241.                </w:t>
      </w:r>
    </w:p>
    <w:p w:rsidR="00306B21" w:rsidRPr="000305E9" w:rsidRDefault="00306B21" w:rsidP="00C721E9">
      <w:pPr>
        <w:spacing w:line="360" w:lineRule="auto"/>
        <w:ind w:firstLine="708"/>
        <w:jc w:val="center"/>
        <w:rPr>
          <w:color w:val="000000" w:themeColor="text1"/>
          <w:sz w:val="28"/>
          <w:szCs w:val="28"/>
          <w:vertAlign w:val="superscript"/>
        </w:rPr>
      </w:pPr>
      <w:r w:rsidRPr="000305E9">
        <w:rPr>
          <w:color w:val="000000" w:themeColor="text1"/>
          <w:sz w:val="28"/>
          <w:szCs w:val="28"/>
          <w:vertAlign w:val="superscript"/>
        </w:rPr>
        <w:t>(фамилия, имя, отчество, группа)</w:t>
      </w:r>
    </w:p>
    <w:p w:rsidR="00FC5853" w:rsidRDefault="00FC5853" w:rsidP="00C721E9">
      <w:pPr>
        <w:spacing w:line="360" w:lineRule="auto"/>
        <w:jc w:val="center"/>
        <w:rPr>
          <w:color w:val="000000" w:themeColor="text1"/>
          <w:sz w:val="28"/>
          <w:szCs w:val="28"/>
        </w:rPr>
      </w:pPr>
    </w:p>
    <w:p w:rsidR="00306B21" w:rsidRPr="000305E9" w:rsidRDefault="00306B21" w:rsidP="00C721E9">
      <w:pPr>
        <w:spacing w:line="360" w:lineRule="auto"/>
        <w:jc w:val="center"/>
        <w:rPr>
          <w:color w:val="000000" w:themeColor="text1"/>
          <w:sz w:val="28"/>
          <w:szCs w:val="28"/>
        </w:rPr>
      </w:pPr>
      <w:r w:rsidRPr="000305E9">
        <w:rPr>
          <w:color w:val="000000" w:themeColor="text1"/>
          <w:sz w:val="28"/>
          <w:szCs w:val="28"/>
        </w:rPr>
        <w:t xml:space="preserve">Кисловодск </w:t>
      </w:r>
    </w:p>
    <w:p w:rsidR="00306B21" w:rsidRPr="000305E9" w:rsidRDefault="00306B21" w:rsidP="00C721E9">
      <w:pPr>
        <w:spacing w:line="360" w:lineRule="auto"/>
        <w:jc w:val="center"/>
        <w:rPr>
          <w:b/>
          <w:color w:val="000000" w:themeColor="text1"/>
          <w:sz w:val="28"/>
          <w:szCs w:val="28"/>
        </w:rPr>
      </w:pPr>
      <w:r w:rsidRPr="000305E9">
        <w:rPr>
          <w:color w:val="000000" w:themeColor="text1"/>
          <w:sz w:val="28"/>
          <w:szCs w:val="28"/>
        </w:rPr>
        <w:t>2018</w:t>
      </w:r>
      <w:r w:rsidRPr="000305E9">
        <w:rPr>
          <w:b/>
          <w:color w:val="000000" w:themeColor="text1"/>
          <w:sz w:val="28"/>
          <w:szCs w:val="28"/>
        </w:rPr>
        <w:br w:type="page"/>
      </w:r>
    </w:p>
    <w:p w:rsidR="00306B21" w:rsidRPr="000305E9" w:rsidRDefault="00306B21" w:rsidP="00C721E9">
      <w:pPr>
        <w:pBdr>
          <w:bottom w:val="double" w:sz="6" w:space="1" w:color="auto"/>
        </w:pBdr>
        <w:spacing w:line="360" w:lineRule="auto"/>
        <w:ind w:firstLine="142"/>
        <w:jc w:val="center"/>
        <w:rPr>
          <w:b/>
          <w:color w:val="000000" w:themeColor="text1"/>
          <w:sz w:val="28"/>
          <w:szCs w:val="28"/>
        </w:rPr>
      </w:pPr>
      <w:bookmarkStart w:id="4" w:name="_Hlk516744271"/>
      <w:r w:rsidRPr="000305E9">
        <w:rPr>
          <w:b/>
          <w:color w:val="000000" w:themeColor="text1"/>
          <w:sz w:val="28"/>
          <w:szCs w:val="28"/>
        </w:rPr>
        <w:lastRenderedPageBreak/>
        <w:t xml:space="preserve">ОБРАЗОВАТЕЛЬНАЯ ОРГАНИЗАЦИЯ ВЫСШЕГО   ОБРАЗОВАНИЯ (АССОЦИАЦИЯ) </w:t>
      </w:r>
    </w:p>
    <w:p w:rsidR="00306B21" w:rsidRPr="000305E9" w:rsidRDefault="00306B21" w:rsidP="00C721E9">
      <w:pPr>
        <w:pBdr>
          <w:bottom w:val="double" w:sz="6" w:space="1" w:color="auto"/>
        </w:pBdr>
        <w:spacing w:line="360" w:lineRule="auto"/>
        <w:jc w:val="center"/>
        <w:rPr>
          <w:b/>
          <w:color w:val="000000" w:themeColor="text1"/>
          <w:sz w:val="28"/>
          <w:szCs w:val="28"/>
        </w:rPr>
      </w:pPr>
      <w:r w:rsidRPr="000305E9">
        <w:rPr>
          <w:b/>
          <w:color w:val="000000" w:themeColor="text1"/>
          <w:sz w:val="28"/>
          <w:szCs w:val="28"/>
        </w:rPr>
        <w:t>«КИСЛОВОДСКИЙ ГУМАНИТАРНО-ТЕХНИЧЕСКИЙ ИНСТИТУТ»</w:t>
      </w:r>
    </w:p>
    <w:bookmarkEnd w:id="4"/>
    <w:p w:rsidR="00306B21" w:rsidRPr="000305E9" w:rsidRDefault="00306B21" w:rsidP="00C721E9">
      <w:pPr>
        <w:spacing w:line="360" w:lineRule="auto"/>
        <w:rPr>
          <w:b/>
          <w:color w:val="000000" w:themeColor="text1"/>
          <w:sz w:val="28"/>
          <w:szCs w:val="28"/>
        </w:rPr>
      </w:pPr>
    </w:p>
    <w:p w:rsidR="00306B21" w:rsidRPr="000305E9" w:rsidRDefault="00306B21" w:rsidP="00C721E9">
      <w:pPr>
        <w:spacing w:line="360" w:lineRule="auto"/>
        <w:rPr>
          <w:color w:val="000000" w:themeColor="text1"/>
          <w:sz w:val="28"/>
          <w:szCs w:val="28"/>
          <w:u w:val="single"/>
        </w:rPr>
      </w:pPr>
      <w:r w:rsidRPr="000305E9">
        <w:rPr>
          <w:color w:val="000000" w:themeColor="text1"/>
          <w:sz w:val="28"/>
          <w:szCs w:val="28"/>
        </w:rPr>
        <w:t xml:space="preserve">Факультет </w:t>
      </w:r>
      <w:r w:rsidRPr="000305E9">
        <w:rPr>
          <w:color w:val="000000" w:themeColor="text1"/>
          <w:sz w:val="28"/>
          <w:szCs w:val="28"/>
          <w:u w:val="single"/>
        </w:rPr>
        <w:tab/>
      </w:r>
      <w:r w:rsidRPr="000305E9">
        <w:rPr>
          <w:color w:val="000000" w:themeColor="text1"/>
          <w:sz w:val="28"/>
          <w:szCs w:val="28"/>
          <w:u w:val="single"/>
        </w:rPr>
        <w:tab/>
      </w:r>
      <w:r w:rsidRPr="000305E9">
        <w:rPr>
          <w:color w:val="000000" w:themeColor="text1"/>
          <w:sz w:val="28"/>
          <w:szCs w:val="28"/>
          <w:u w:val="single"/>
        </w:rPr>
        <w:tab/>
        <w:t>Инженерный</w:t>
      </w:r>
      <w:r w:rsidRPr="000305E9">
        <w:rPr>
          <w:color w:val="000000" w:themeColor="text1"/>
          <w:sz w:val="28"/>
          <w:szCs w:val="28"/>
          <w:u w:val="single"/>
        </w:rPr>
        <w:tab/>
      </w:r>
      <w:r w:rsidRPr="000305E9">
        <w:rPr>
          <w:color w:val="000000" w:themeColor="text1"/>
          <w:sz w:val="28"/>
          <w:szCs w:val="28"/>
          <w:u w:val="single"/>
        </w:rPr>
        <w:tab/>
      </w:r>
      <w:r w:rsidRPr="000305E9">
        <w:rPr>
          <w:color w:val="000000" w:themeColor="text1"/>
          <w:sz w:val="28"/>
          <w:szCs w:val="28"/>
          <w:u w:val="single"/>
        </w:rPr>
        <w:tab/>
      </w:r>
    </w:p>
    <w:p w:rsidR="00306B21" w:rsidRPr="000305E9" w:rsidRDefault="00306B21" w:rsidP="00C721E9">
      <w:pPr>
        <w:spacing w:line="360" w:lineRule="auto"/>
        <w:rPr>
          <w:color w:val="000000" w:themeColor="text1"/>
          <w:sz w:val="28"/>
          <w:szCs w:val="28"/>
          <w:u w:val="single"/>
        </w:rPr>
      </w:pPr>
      <w:r w:rsidRPr="000305E9">
        <w:rPr>
          <w:color w:val="000000" w:themeColor="text1"/>
          <w:sz w:val="28"/>
          <w:szCs w:val="28"/>
        </w:rPr>
        <w:t xml:space="preserve">Кафедра </w:t>
      </w:r>
      <w:r w:rsidRPr="000305E9">
        <w:rPr>
          <w:color w:val="000000" w:themeColor="text1"/>
          <w:sz w:val="28"/>
          <w:szCs w:val="28"/>
          <w:u w:val="single"/>
        </w:rPr>
        <w:tab/>
      </w:r>
      <w:r w:rsidRPr="000305E9">
        <w:rPr>
          <w:color w:val="000000" w:themeColor="text1"/>
          <w:sz w:val="28"/>
          <w:szCs w:val="28"/>
          <w:u w:val="single"/>
        </w:rPr>
        <w:tab/>
      </w:r>
      <w:r w:rsidRPr="000305E9">
        <w:rPr>
          <w:color w:val="000000" w:themeColor="text1"/>
          <w:sz w:val="28"/>
          <w:szCs w:val="28"/>
          <w:u w:val="single"/>
        </w:rPr>
        <w:tab/>
        <w:t>Систем автоматического управления</w:t>
      </w:r>
      <w:r w:rsidRPr="000305E9">
        <w:rPr>
          <w:color w:val="000000" w:themeColor="text1"/>
          <w:sz w:val="28"/>
          <w:szCs w:val="28"/>
          <w:u w:val="single"/>
        </w:rPr>
        <w:tab/>
      </w:r>
      <w:r w:rsidRPr="000305E9">
        <w:rPr>
          <w:color w:val="000000" w:themeColor="text1"/>
          <w:sz w:val="28"/>
          <w:szCs w:val="28"/>
          <w:u w:val="single"/>
        </w:rPr>
        <w:tab/>
      </w:r>
      <w:r w:rsidRPr="000305E9">
        <w:rPr>
          <w:color w:val="000000" w:themeColor="text1"/>
          <w:sz w:val="28"/>
          <w:szCs w:val="28"/>
          <w:u w:val="single"/>
        </w:rPr>
        <w:tab/>
      </w:r>
    </w:p>
    <w:p w:rsidR="00306B21" w:rsidRPr="000305E9" w:rsidRDefault="00306B21" w:rsidP="00C721E9">
      <w:pPr>
        <w:spacing w:line="360" w:lineRule="auto"/>
        <w:rPr>
          <w:color w:val="000000" w:themeColor="text1"/>
          <w:sz w:val="28"/>
          <w:szCs w:val="28"/>
          <w:u w:val="single"/>
        </w:rPr>
      </w:pPr>
      <w:r w:rsidRPr="000305E9">
        <w:rPr>
          <w:color w:val="000000" w:themeColor="text1"/>
          <w:sz w:val="28"/>
          <w:szCs w:val="28"/>
        </w:rPr>
        <w:t>Направление</w:t>
      </w:r>
      <w:r w:rsidRPr="000305E9">
        <w:rPr>
          <w:color w:val="000000" w:themeColor="text1"/>
          <w:sz w:val="28"/>
          <w:szCs w:val="28"/>
          <w:u w:val="single"/>
        </w:rPr>
        <w:tab/>
      </w:r>
      <w:r w:rsidRPr="000305E9">
        <w:rPr>
          <w:color w:val="000000" w:themeColor="text1"/>
          <w:sz w:val="28"/>
          <w:szCs w:val="28"/>
          <w:u w:val="single"/>
        </w:rPr>
        <w:tab/>
        <w:t>Управление в технических системах</w:t>
      </w:r>
      <w:r w:rsidRPr="000305E9">
        <w:rPr>
          <w:color w:val="000000" w:themeColor="text1"/>
          <w:sz w:val="28"/>
          <w:szCs w:val="28"/>
          <w:u w:val="single"/>
        </w:rPr>
        <w:tab/>
      </w:r>
      <w:r w:rsidRPr="000305E9">
        <w:rPr>
          <w:color w:val="000000" w:themeColor="text1"/>
          <w:sz w:val="28"/>
          <w:szCs w:val="28"/>
          <w:u w:val="single"/>
        </w:rPr>
        <w:tab/>
      </w:r>
    </w:p>
    <w:p w:rsidR="00306B21" w:rsidRPr="000305E9" w:rsidRDefault="00306B21" w:rsidP="00C721E9">
      <w:pPr>
        <w:spacing w:line="360" w:lineRule="auto"/>
        <w:rPr>
          <w:color w:val="000000" w:themeColor="text1"/>
          <w:sz w:val="28"/>
          <w:szCs w:val="28"/>
          <w:u w:val="single"/>
        </w:rPr>
      </w:pPr>
    </w:p>
    <w:p w:rsidR="00306B21" w:rsidRPr="000305E9" w:rsidRDefault="00306B21" w:rsidP="00C721E9">
      <w:pPr>
        <w:spacing w:line="360" w:lineRule="auto"/>
        <w:jc w:val="center"/>
        <w:rPr>
          <w:b/>
          <w:color w:val="000000" w:themeColor="text1"/>
          <w:sz w:val="28"/>
          <w:szCs w:val="28"/>
        </w:rPr>
      </w:pPr>
      <w:r w:rsidRPr="000305E9">
        <w:rPr>
          <w:b/>
          <w:color w:val="000000" w:themeColor="text1"/>
          <w:sz w:val="28"/>
          <w:szCs w:val="28"/>
        </w:rPr>
        <w:t>ЗАДАНИЕ</w:t>
      </w:r>
    </w:p>
    <w:p w:rsidR="00306B21" w:rsidRPr="000305E9" w:rsidRDefault="00306B21" w:rsidP="00C721E9">
      <w:pPr>
        <w:spacing w:line="360" w:lineRule="auto"/>
        <w:jc w:val="center"/>
        <w:rPr>
          <w:b/>
          <w:color w:val="000000" w:themeColor="text1"/>
          <w:sz w:val="28"/>
          <w:szCs w:val="28"/>
        </w:rPr>
      </w:pPr>
      <w:r w:rsidRPr="000305E9">
        <w:rPr>
          <w:b/>
          <w:color w:val="000000" w:themeColor="text1"/>
          <w:sz w:val="28"/>
          <w:szCs w:val="28"/>
        </w:rPr>
        <w:t>на выпускную квалификационную работу</w:t>
      </w:r>
    </w:p>
    <w:p w:rsidR="00306B21" w:rsidRPr="000305E9" w:rsidRDefault="00306B21" w:rsidP="00C721E9">
      <w:pPr>
        <w:spacing w:line="360" w:lineRule="auto"/>
        <w:rPr>
          <w:color w:val="000000" w:themeColor="text1"/>
          <w:sz w:val="28"/>
          <w:szCs w:val="28"/>
        </w:rPr>
      </w:pPr>
    </w:p>
    <w:p w:rsidR="00306B21" w:rsidRDefault="00AC7006" w:rsidP="00854B96">
      <w:pPr>
        <w:spacing w:line="360" w:lineRule="auto"/>
        <w:jc w:val="center"/>
        <w:rPr>
          <w:color w:val="000000" w:themeColor="text1"/>
          <w:sz w:val="28"/>
          <w:szCs w:val="28"/>
          <w:u w:val="single"/>
        </w:rPr>
      </w:pPr>
      <w:r w:rsidRPr="000305E9">
        <w:rPr>
          <w:color w:val="000000" w:themeColor="text1"/>
          <w:sz w:val="28"/>
          <w:szCs w:val="28"/>
          <w:u w:val="single"/>
        </w:rPr>
        <w:t>студенту</w:t>
      </w:r>
      <w:r w:rsidR="005C1CFD" w:rsidRPr="000305E9">
        <w:rPr>
          <w:color w:val="000000" w:themeColor="text1"/>
          <w:sz w:val="28"/>
          <w:szCs w:val="28"/>
          <w:u w:val="single"/>
        </w:rPr>
        <w:t xml:space="preserve"> </w:t>
      </w:r>
      <w:proofErr w:type="spellStart"/>
      <w:r w:rsidR="005C1CFD" w:rsidRPr="000305E9">
        <w:rPr>
          <w:color w:val="000000" w:themeColor="text1"/>
          <w:sz w:val="28"/>
          <w:szCs w:val="28"/>
          <w:u w:val="single"/>
        </w:rPr>
        <w:t>Тамбиеву</w:t>
      </w:r>
      <w:proofErr w:type="spellEnd"/>
      <w:r w:rsidR="00306B21" w:rsidRPr="000305E9">
        <w:rPr>
          <w:color w:val="000000" w:themeColor="text1"/>
          <w:sz w:val="28"/>
          <w:szCs w:val="28"/>
          <w:u w:val="single"/>
        </w:rPr>
        <w:t xml:space="preserve"> </w:t>
      </w:r>
      <w:proofErr w:type="spellStart"/>
      <w:r w:rsidR="00306B21" w:rsidRPr="000305E9">
        <w:rPr>
          <w:color w:val="000000" w:themeColor="text1"/>
          <w:sz w:val="28"/>
          <w:szCs w:val="28"/>
          <w:u w:val="single"/>
        </w:rPr>
        <w:t>Азнауру</w:t>
      </w:r>
      <w:proofErr w:type="spellEnd"/>
      <w:r>
        <w:rPr>
          <w:color w:val="000000" w:themeColor="text1"/>
          <w:sz w:val="28"/>
          <w:szCs w:val="28"/>
          <w:u w:val="single"/>
        </w:rPr>
        <w:t xml:space="preserve"> Магомет-</w:t>
      </w:r>
      <w:proofErr w:type="spellStart"/>
      <w:r>
        <w:rPr>
          <w:color w:val="000000" w:themeColor="text1"/>
          <w:sz w:val="28"/>
          <w:szCs w:val="28"/>
          <w:u w:val="single"/>
        </w:rPr>
        <w:t>Аминовичу</w:t>
      </w:r>
      <w:proofErr w:type="spellEnd"/>
    </w:p>
    <w:p w:rsidR="00854B96" w:rsidRPr="000305E9" w:rsidRDefault="00854B96" w:rsidP="00854B96">
      <w:pPr>
        <w:spacing w:line="360" w:lineRule="auto"/>
        <w:jc w:val="center"/>
        <w:rPr>
          <w:color w:val="000000" w:themeColor="text1"/>
          <w:sz w:val="28"/>
          <w:szCs w:val="28"/>
          <w:u w:val="single"/>
        </w:rPr>
      </w:pPr>
    </w:p>
    <w:p w:rsidR="00306B21" w:rsidRPr="00854B96" w:rsidRDefault="00AC7006" w:rsidP="00854B96">
      <w:pPr>
        <w:tabs>
          <w:tab w:val="left" w:pos="5940"/>
        </w:tabs>
        <w:spacing w:line="360" w:lineRule="auto"/>
        <w:rPr>
          <w:bCs/>
          <w:color w:val="000000" w:themeColor="text1"/>
          <w:sz w:val="28"/>
          <w:szCs w:val="28"/>
          <w:u w:val="single"/>
        </w:rPr>
      </w:pPr>
      <w:r>
        <w:rPr>
          <w:color w:val="000000" w:themeColor="text1"/>
          <w:sz w:val="28"/>
          <w:szCs w:val="28"/>
          <w:u w:val="single"/>
        </w:rPr>
        <w:t>н</w:t>
      </w:r>
      <w:r w:rsidR="00854B96" w:rsidRPr="00854B96">
        <w:rPr>
          <w:color w:val="000000" w:themeColor="text1"/>
          <w:sz w:val="28"/>
          <w:szCs w:val="28"/>
          <w:u w:val="single"/>
        </w:rPr>
        <w:t>а тему</w:t>
      </w:r>
      <w:r w:rsidR="00306B21" w:rsidRPr="00854B96">
        <w:rPr>
          <w:color w:val="000000" w:themeColor="text1"/>
          <w:sz w:val="28"/>
          <w:szCs w:val="28"/>
          <w:u w:val="single"/>
        </w:rPr>
        <w:t>: «</w:t>
      </w:r>
      <w:r w:rsidR="00854B96" w:rsidRPr="00854B96">
        <w:rPr>
          <w:sz w:val="28"/>
          <w:szCs w:val="28"/>
          <w:u w:val="single"/>
        </w:rPr>
        <w:t>Система управления роботизированным температурным зондом промышленной печи</w:t>
      </w:r>
      <w:r w:rsidR="00306B21" w:rsidRPr="00854B96">
        <w:rPr>
          <w:bCs/>
          <w:color w:val="000000" w:themeColor="text1"/>
          <w:sz w:val="28"/>
          <w:szCs w:val="28"/>
          <w:u w:val="single"/>
        </w:rPr>
        <w:t>»</w:t>
      </w:r>
    </w:p>
    <w:p w:rsidR="00306B21" w:rsidRPr="00854B96" w:rsidRDefault="00306B21" w:rsidP="00C721E9">
      <w:pPr>
        <w:spacing w:line="360" w:lineRule="auto"/>
        <w:rPr>
          <w:color w:val="000000" w:themeColor="text1"/>
          <w:sz w:val="28"/>
          <w:szCs w:val="28"/>
          <w:u w:val="single"/>
        </w:rPr>
      </w:pPr>
      <w:r w:rsidRPr="00854B96">
        <w:rPr>
          <w:color w:val="000000" w:themeColor="text1"/>
          <w:sz w:val="28"/>
          <w:szCs w:val="28"/>
        </w:rPr>
        <w:t xml:space="preserve">утверждена приказом по вузу № </w:t>
      </w:r>
      <w:r w:rsidRPr="00854B96">
        <w:rPr>
          <w:color w:val="000000" w:themeColor="text1"/>
          <w:sz w:val="28"/>
          <w:szCs w:val="28"/>
          <w:u w:val="single"/>
        </w:rPr>
        <w:tab/>
      </w:r>
      <w:r w:rsidRPr="00854B96">
        <w:rPr>
          <w:color w:val="000000" w:themeColor="text1"/>
          <w:sz w:val="28"/>
          <w:szCs w:val="28"/>
          <w:u w:val="single"/>
        </w:rPr>
        <w:tab/>
      </w:r>
      <w:r w:rsidRPr="00854B96">
        <w:rPr>
          <w:color w:val="000000" w:themeColor="text1"/>
          <w:sz w:val="28"/>
          <w:szCs w:val="28"/>
        </w:rPr>
        <w:t xml:space="preserve">от </w:t>
      </w:r>
      <w:r w:rsidRPr="00854B96">
        <w:rPr>
          <w:color w:val="000000" w:themeColor="text1"/>
          <w:sz w:val="28"/>
          <w:szCs w:val="28"/>
          <w:u w:val="single"/>
        </w:rPr>
        <w:tab/>
      </w:r>
      <w:r w:rsidRPr="00854B96">
        <w:rPr>
          <w:color w:val="000000" w:themeColor="text1"/>
          <w:sz w:val="28"/>
          <w:szCs w:val="28"/>
          <w:u w:val="single"/>
        </w:rPr>
        <w:tab/>
      </w:r>
      <w:r w:rsidRPr="00854B96">
        <w:rPr>
          <w:color w:val="000000" w:themeColor="text1"/>
          <w:sz w:val="28"/>
          <w:szCs w:val="28"/>
          <w:u w:val="single"/>
        </w:rPr>
        <w:tab/>
      </w:r>
      <w:r w:rsidRPr="00854B96">
        <w:rPr>
          <w:color w:val="000000" w:themeColor="text1"/>
          <w:sz w:val="28"/>
          <w:szCs w:val="28"/>
          <w:u w:val="single"/>
        </w:rPr>
        <w:tab/>
      </w:r>
    </w:p>
    <w:p w:rsidR="00306B21" w:rsidRPr="00854B96" w:rsidRDefault="00306B21" w:rsidP="00C721E9">
      <w:pPr>
        <w:pStyle w:val="af5"/>
        <w:numPr>
          <w:ilvl w:val="0"/>
          <w:numId w:val="29"/>
        </w:numPr>
        <w:tabs>
          <w:tab w:val="left" w:pos="426"/>
        </w:tabs>
        <w:spacing w:after="0" w:line="360" w:lineRule="auto"/>
        <w:ind w:left="0" w:firstLine="0"/>
        <w:jc w:val="both"/>
        <w:rPr>
          <w:rFonts w:ascii="Times New Roman" w:hAnsi="Times New Roman"/>
          <w:color w:val="000000" w:themeColor="text1"/>
          <w:sz w:val="28"/>
          <w:szCs w:val="28"/>
        </w:rPr>
      </w:pPr>
      <w:r w:rsidRPr="00854B96">
        <w:rPr>
          <w:rFonts w:ascii="Times New Roman" w:hAnsi="Times New Roman"/>
          <w:color w:val="000000" w:themeColor="text1"/>
          <w:sz w:val="28"/>
          <w:szCs w:val="28"/>
        </w:rPr>
        <w:t>Срок сдачи студентом законченного работы</w:t>
      </w:r>
      <w:r w:rsidRPr="00854B96">
        <w:rPr>
          <w:rFonts w:ascii="Times New Roman" w:hAnsi="Times New Roman"/>
          <w:color w:val="000000" w:themeColor="text1"/>
          <w:sz w:val="28"/>
          <w:szCs w:val="28"/>
          <w:u w:val="single"/>
        </w:rPr>
        <w:tab/>
      </w:r>
      <w:r w:rsidRPr="00854B96">
        <w:rPr>
          <w:rFonts w:ascii="Times New Roman" w:hAnsi="Times New Roman"/>
          <w:color w:val="000000" w:themeColor="text1"/>
          <w:sz w:val="28"/>
          <w:szCs w:val="28"/>
          <w:u w:val="single"/>
        </w:rPr>
        <w:tab/>
      </w:r>
      <w:r w:rsidRPr="00854B96">
        <w:rPr>
          <w:rFonts w:ascii="Times New Roman" w:hAnsi="Times New Roman"/>
          <w:color w:val="000000" w:themeColor="text1"/>
          <w:sz w:val="28"/>
          <w:szCs w:val="28"/>
          <w:u w:val="single"/>
        </w:rPr>
        <w:tab/>
      </w:r>
    </w:p>
    <w:p w:rsidR="00854B96" w:rsidRPr="00854B96" w:rsidRDefault="00306B21" w:rsidP="00854B96">
      <w:pPr>
        <w:pStyle w:val="af5"/>
        <w:numPr>
          <w:ilvl w:val="0"/>
          <w:numId w:val="29"/>
        </w:numPr>
        <w:tabs>
          <w:tab w:val="left" w:pos="426"/>
        </w:tabs>
        <w:spacing w:after="0" w:line="360" w:lineRule="auto"/>
        <w:ind w:left="0" w:firstLine="0"/>
        <w:jc w:val="both"/>
        <w:rPr>
          <w:rFonts w:ascii="Times New Roman" w:hAnsi="Times New Roman"/>
          <w:color w:val="000000" w:themeColor="text1"/>
          <w:sz w:val="28"/>
          <w:szCs w:val="28"/>
        </w:rPr>
      </w:pPr>
      <w:r w:rsidRPr="00854B96">
        <w:rPr>
          <w:rFonts w:ascii="Times New Roman" w:hAnsi="Times New Roman"/>
          <w:color w:val="000000" w:themeColor="text1"/>
          <w:sz w:val="28"/>
          <w:szCs w:val="28"/>
        </w:rPr>
        <w:t xml:space="preserve">Исходные данные к выпускной квалификационной работе разработать </w:t>
      </w:r>
      <w:r w:rsidR="00854B96">
        <w:rPr>
          <w:sz w:val="28"/>
          <w:szCs w:val="28"/>
        </w:rPr>
        <w:t>с</w:t>
      </w:r>
      <w:r w:rsidR="00854B96" w:rsidRPr="00444432">
        <w:rPr>
          <w:rFonts w:ascii="Times New Roman" w:hAnsi="Times New Roman"/>
          <w:sz w:val="28"/>
          <w:szCs w:val="28"/>
        </w:rPr>
        <w:t>истему управления роботизированным температурным зондом промышле</w:t>
      </w:r>
      <w:r w:rsidR="00854B96" w:rsidRPr="00444432">
        <w:rPr>
          <w:rFonts w:ascii="Times New Roman" w:hAnsi="Times New Roman"/>
          <w:sz w:val="28"/>
          <w:szCs w:val="28"/>
        </w:rPr>
        <w:t>н</w:t>
      </w:r>
      <w:r w:rsidR="00854B96" w:rsidRPr="00444432">
        <w:rPr>
          <w:rFonts w:ascii="Times New Roman" w:hAnsi="Times New Roman"/>
          <w:sz w:val="28"/>
          <w:szCs w:val="28"/>
        </w:rPr>
        <w:t>ной печи</w:t>
      </w:r>
      <w:r w:rsidRPr="00444432">
        <w:rPr>
          <w:rFonts w:ascii="Times New Roman" w:hAnsi="Times New Roman"/>
          <w:color w:val="000000" w:themeColor="text1"/>
          <w:sz w:val="28"/>
          <w:szCs w:val="28"/>
        </w:rPr>
        <w:t>.</w:t>
      </w:r>
      <w:r w:rsidR="00854B96" w:rsidRPr="00444432">
        <w:rPr>
          <w:rFonts w:ascii="Times New Roman" w:hAnsi="Times New Roman"/>
          <w:color w:val="000000" w:themeColor="text1"/>
          <w:sz w:val="28"/>
          <w:szCs w:val="28"/>
        </w:rPr>
        <w:t xml:space="preserve"> </w:t>
      </w:r>
      <w:r w:rsidR="00854B96">
        <w:rPr>
          <w:rFonts w:ascii="Times New Roman" w:hAnsi="Times New Roman"/>
          <w:color w:val="000000" w:themeColor="text1"/>
          <w:sz w:val="28"/>
          <w:szCs w:val="28"/>
        </w:rPr>
        <w:t>Система должна обеспечивать перемещение зонда вдоль свода п</w:t>
      </w:r>
      <w:r w:rsidR="00854B96">
        <w:rPr>
          <w:rFonts w:ascii="Times New Roman" w:hAnsi="Times New Roman"/>
          <w:color w:val="000000" w:themeColor="text1"/>
          <w:sz w:val="28"/>
          <w:szCs w:val="28"/>
        </w:rPr>
        <w:t>е</w:t>
      </w:r>
      <w:r w:rsidR="00854B96">
        <w:rPr>
          <w:rFonts w:ascii="Times New Roman" w:hAnsi="Times New Roman"/>
          <w:color w:val="000000" w:themeColor="text1"/>
          <w:sz w:val="28"/>
          <w:szCs w:val="28"/>
        </w:rPr>
        <w:t>чи с астатизмом 1-го порядка без перерегулирования и длительностью пер</w:t>
      </w:r>
      <w:r w:rsidR="00854B96">
        <w:rPr>
          <w:rFonts w:ascii="Times New Roman" w:hAnsi="Times New Roman"/>
          <w:color w:val="000000" w:themeColor="text1"/>
          <w:sz w:val="28"/>
          <w:szCs w:val="28"/>
        </w:rPr>
        <w:t>е</w:t>
      </w:r>
      <w:r w:rsidR="00854B96">
        <w:rPr>
          <w:rFonts w:ascii="Times New Roman" w:hAnsi="Times New Roman"/>
          <w:color w:val="000000" w:themeColor="text1"/>
          <w:sz w:val="28"/>
          <w:szCs w:val="28"/>
        </w:rPr>
        <w:t>ходного процесса не более</w:t>
      </w:r>
      <w:r w:rsidR="00A0214C">
        <w:rPr>
          <w:rFonts w:ascii="Times New Roman" w:hAnsi="Times New Roman"/>
          <w:color w:val="000000" w:themeColor="text1"/>
          <w:sz w:val="28"/>
          <w:szCs w:val="28"/>
        </w:rPr>
        <w:t xml:space="preserve"> 1,6 секунд. В</w:t>
      </w:r>
      <w:r w:rsidR="00854B96">
        <w:rPr>
          <w:rFonts w:ascii="Times New Roman" w:hAnsi="Times New Roman"/>
          <w:color w:val="000000" w:themeColor="text1"/>
          <w:sz w:val="28"/>
          <w:szCs w:val="28"/>
        </w:rPr>
        <w:t>ыбрать</w:t>
      </w:r>
      <w:r w:rsidR="0074099F">
        <w:rPr>
          <w:rFonts w:ascii="Times New Roman" w:hAnsi="Times New Roman"/>
          <w:color w:val="000000" w:themeColor="text1"/>
          <w:sz w:val="28"/>
          <w:szCs w:val="28"/>
        </w:rPr>
        <w:t xml:space="preserve"> датчик угла поворотов</w:t>
      </w:r>
      <w:r w:rsidR="00854B96">
        <w:rPr>
          <w:rFonts w:ascii="Times New Roman" w:hAnsi="Times New Roman"/>
          <w:color w:val="000000" w:themeColor="text1"/>
          <w:sz w:val="28"/>
          <w:szCs w:val="28"/>
        </w:rPr>
        <w:t>,</w:t>
      </w:r>
      <w:r w:rsidR="0074099F">
        <w:rPr>
          <w:rFonts w:ascii="Times New Roman" w:hAnsi="Times New Roman"/>
          <w:color w:val="000000" w:themeColor="text1"/>
          <w:sz w:val="28"/>
          <w:szCs w:val="28"/>
        </w:rPr>
        <w:t xml:space="preserve"> кр</w:t>
      </w:r>
      <w:r w:rsidR="0074099F">
        <w:rPr>
          <w:rFonts w:ascii="Times New Roman" w:hAnsi="Times New Roman"/>
          <w:color w:val="000000" w:themeColor="text1"/>
          <w:sz w:val="28"/>
          <w:szCs w:val="28"/>
        </w:rPr>
        <w:t>е</w:t>
      </w:r>
      <w:r w:rsidR="0074099F">
        <w:rPr>
          <w:rFonts w:ascii="Times New Roman" w:hAnsi="Times New Roman"/>
          <w:color w:val="000000" w:themeColor="text1"/>
          <w:sz w:val="28"/>
          <w:szCs w:val="28"/>
        </w:rPr>
        <w:t>пежные элементы</w:t>
      </w:r>
      <w:r w:rsidR="00854B96">
        <w:rPr>
          <w:rFonts w:ascii="Times New Roman" w:hAnsi="Times New Roman"/>
          <w:color w:val="000000" w:themeColor="text1"/>
          <w:sz w:val="28"/>
          <w:szCs w:val="28"/>
        </w:rPr>
        <w:t xml:space="preserve"> и микроконтроллер. Проработать вопросы безопасности и экологичности, а </w:t>
      </w:r>
      <w:r w:rsidR="0074099F">
        <w:rPr>
          <w:rFonts w:ascii="Times New Roman" w:hAnsi="Times New Roman"/>
          <w:color w:val="000000" w:themeColor="text1"/>
          <w:sz w:val="28"/>
          <w:szCs w:val="28"/>
        </w:rPr>
        <w:t>также</w:t>
      </w:r>
      <w:r w:rsidR="00854B96">
        <w:rPr>
          <w:rFonts w:ascii="Times New Roman" w:hAnsi="Times New Roman"/>
          <w:color w:val="000000" w:themeColor="text1"/>
          <w:sz w:val="28"/>
          <w:szCs w:val="28"/>
        </w:rPr>
        <w:t xml:space="preserve"> провести технико-экономическое обоснование разр</w:t>
      </w:r>
      <w:r w:rsidR="00854B96">
        <w:rPr>
          <w:rFonts w:ascii="Times New Roman" w:hAnsi="Times New Roman"/>
          <w:color w:val="000000" w:themeColor="text1"/>
          <w:sz w:val="28"/>
          <w:szCs w:val="28"/>
        </w:rPr>
        <w:t>а</w:t>
      </w:r>
      <w:r w:rsidR="00854B96">
        <w:rPr>
          <w:rFonts w:ascii="Times New Roman" w:hAnsi="Times New Roman"/>
          <w:color w:val="000000" w:themeColor="text1"/>
          <w:sz w:val="28"/>
          <w:szCs w:val="28"/>
        </w:rPr>
        <w:t>ботки.</w:t>
      </w:r>
    </w:p>
    <w:p w:rsidR="00306B21" w:rsidRPr="00854B96" w:rsidRDefault="00306B21" w:rsidP="00C721E9">
      <w:pPr>
        <w:pStyle w:val="af5"/>
        <w:numPr>
          <w:ilvl w:val="0"/>
          <w:numId w:val="29"/>
        </w:numPr>
        <w:tabs>
          <w:tab w:val="left" w:pos="426"/>
        </w:tabs>
        <w:spacing w:after="0" w:line="360" w:lineRule="auto"/>
        <w:ind w:left="0" w:firstLine="0"/>
        <w:jc w:val="both"/>
        <w:rPr>
          <w:rFonts w:ascii="Times New Roman" w:hAnsi="Times New Roman"/>
          <w:color w:val="000000" w:themeColor="text1"/>
          <w:sz w:val="28"/>
          <w:szCs w:val="28"/>
        </w:rPr>
      </w:pPr>
      <w:r w:rsidRPr="00854B96">
        <w:rPr>
          <w:rFonts w:ascii="Times New Roman" w:hAnsi="Times New Roman"/>
          <w:color w:val="000000" w:themeColor="text1"/>
          <w:sz w:val="28"/>
          <w:szCs w:val="28"/>
        </w:rPr>
        <w:t>Содержание расчётно-пояснительной записки (перечень подлежащих разработке вопросов)</w:t>
      </w:r>
      <w:r w:rsidRPr="00854B96">
        <w:rPr>
          <w:rFonts w:ascii="Times New Roman" w:hAnsi="Times New Roman"/>
          <w:color w:val="000000" w:themeColor="text1"/>
          <w:sz w:val="28"/>
          <w:szCs w:val="28"/>
          <w:u w:val="single"/>
        </w:rPr>
        <w:tab/>
      </w:r>
      <w:r w:rsidRPr="00854B96">
        <w:rPr>
          <w:rFonts w:ascii="Times New Roman" w:hAnsi="Times New Roman"/>
          <w:color w:val="000000" w:themeColor="text1"/>
          <w:sz w:val="28"/>
          <w:szCs w:val="28"/>
          <w:u w:val="single"/>
        </w:rPr>
        <w:tab/>
      </w:r>
      <w:r w:rsidRPr="00854B96">
        <w:rPr>
          <w:rFonts w:ascii="Times New Roman" w:hAnsi="Times New Roman"/>
          <w:color w:val="000000" w:themeColor="text1"/>
          <w:sz w:val="28"/>
          <w:szCs w:val="28"/>
          <w:u w:val="single"/>
        </w:rPr>
        <w:tab/>
      </w:r>
      <w:r w:rsidRPr="00854B96">
        <w:rPr>
          <w:rFonts w:ascii="Times New Roman" w:hAnsi="Times New Roman"/>
          <w:color w:val="000000" w:themeColor="text1"/>
          <w:sz w:val="28"/>
          <w:szCs w:val="28"/>
          <w:u w:val="single"/>
        </w:rPr>
        <w:tab/>
      </w:r>
      <w:r w:rsidRPr="00854B96">
        <w:rPr>
          <w:rFonts w:ascii="Times New Roman" w:hAnsi="Times New Roman"/>
          <w:color w:val="000000" w:themeColor="text1"/>
          <w:sz w:val="28"/>
          <w:szCs w:val="28"/>
          <w:u w:val="single"/>
        </w:rPr>
        <w:tab/>
      </w:r>
      <w:r w:rsidRPr="00854B96">
        <w:rPr>
          <w:rFonts w:ascii="Times New Roman" w:hAnsi="Times New Roman"/>
          <w:color w:val="000000" w:themeColor="text1"/>
          <w:sz w:val="28"/>
          <w:szCs w:val="28"/>
          <w:u w:val="single"/>
        </w:rPr>
        <w:tab/>
      </w:r>
      <w:r w:rsidRPr="00854B96">
        <w:rPr>
          <w:rFonts w:ascii="Times New Roman" w:hAnsi="Times New Roman"/>
          <w:color w:val="000000" w:themeColor="text1"/>
          <w:sz w:val="28"/>
          <w:szCs w:val="28"/>
          <w:u w:val="single"/>
        </w:rPr>
        <w:tab/>
      </w:r>
      <w:r w:rsidRPr="00854B96">
        <w:rPr>
          <w:rFonts w:ascii="Times New Roman" w:hAnsi="Times New Roman"/>
          <w:color w:val="000000" w:themeColor="text1"/>
          <w:sz w:val="28"/>
          <w:szCs w:val="28"/>
          <w:u w:val="single"/>
        </w:rPr>
        <w:tab/>
      </w:r>
      <w:r w:rsidRPr="00854B96">
        <w:rPr>
          <w:rFonts w:ascii="Times New Roman" w:hAnsi="Times New Roman"/>
          <w:color w:val="000000" w:themeColor="text1"/>
          <w:sz w:val="28"/>
          <w:szCs w:val="28"/>
          <w:u w:val="single"/>
        </w:rPr>
        <w:tab/>
      </w:r>
      <w:r w:rsidRPr="00854B96">
        <w:rPr>
          <w:rFonts w:ascii="Times New Roman" w:hAnsi="Times New Roman"/>
          <w:color w:val="000000" w:themeColor="text1"/>
          <w:sz w:val="28"/>
          <w:szCs w:val="28"/>
          <w:u w:val="single"/>
        </w:rPr>
        <w:tab/>
      </w:r>
    </w:p>
    <w:p w:rsidR="00306B21" w:rsidRPr="00854B96" w:rsidRDefault="00306B21" w:rsidP="00C721E9">
      <w:pPr>
        <w:pStyle w:val="af5"/>
        <w:spacing w:after="0" w:line="360" w:lineRule="auto"/>
        <w:ind w:left="0"/>
        <w:rPr>
          <w:rFonts w:ascii="Times New Roman" w:hAnsi="Times New Roman"/>
          <w:color w:val="000000" w:themeColor="text1"/>
          <w:sz w:val="28"/>
          <w:szCs w:val="28"/>
          <w:u w:val="single"/>
        </w:rPr>
      </w:pPr>
      <w:r w:rsidRPr="00854B96">
        <w:rPr>
          <w:rFonts w:ascii="Times New Roman" w:hAnsi="Times New Roman"/>
          <w:color w:val="000000" w:themeColor="text1"/>
          <w:sz w:val="28"/>
          <w:szCs w:val="28"/>
          <w:u w:val="single"/>
        </w:rPr>
        <w:t xml:space="preserve">3.1 </w:t>
      </w:r>
      <w:r w:rsidR="0074099F">
        <w:rPr>
          <w:rFonts w:ascii="Times New Roman" w:hAnsi="Times New Roman"/>
          <w:color w:val="000000" w:themeColor="text1"/>
          <w:sz w:val="28"/>
          <w:szCs w:val="28"/>
          <w:u w:val="single"/>
        </w:rPr>
        <w:t>Обзор современных методов синтеза систем управления;</w:t>
      </w:r>
      <w:r w:rsidR="0074099F">
        <w:rPr>
          <w:rFonts w:ascii="Times New Roman" w:hAnsi="Times New Roman"/>
          <w:color w:val="000000" w:themeColor="text1"/>
          <w:sz w:val="28"/>
          <w:szCs w:val="28"/>
          <w:u w:val="single"/>
        </w:rPr>
        <w:tab/>
      </w:r>
      <w:r w:rsidRPr="00854B96">
        <w:rPr>
          <w:rFonts w:ascii="Times New Roman" w:hAnsi="Times New Roman"/>
          <w:color w:val="000000" w:themeColor="text1"/>
          <w:sz w:val="28"/>
          <w:szCs w:val="28"/>
          <w:u w:val="single"/>
        </w:rPr>
        <w:tab/>
      </w:r>
      <w:r w:rsidRPr="00854B96">
        <w:rPr>
          <w:rFonts w:ascii="Times New Roman" w:hAnsi="Times New Roman"/>
          <w:color w:val="000000" w:themeColor="text1"/>
          <w:sz w:val="28"/>
          <w:szCs w:val="28"/>
          <w:u w:val="single"/>
        </w:rPr>
        <w:tab/>
      </w:r>
    </w:p>
    <w:p w:rsidR="00306B21" w:rsidRPr="00854B96" w:rsidRDefault="00306B21" w:rsidP="00C721E9">
      <w:pPr>
        <w:pStyle w:val="af5"/>
        <w:spacing w:after="0" w:line="360" w:lineRule="auto"/>
        <w:ind w:left="0"/>
        <w:rPr>
          <w:rFonts w:ascii="Times New Roman" w:hAnsi="Times New Roman"/>
          <w:color w:val="000000" w:themeColor="text1"/>
          <w:sz w:val="28"/>
          <w:szCs w:val="28"/>
          <w:u w:val="single"/>
        </w:rPr>
      </w:pPr>
      <w:r w:rsidRPr="00854B96">
        <w:rPr>
          <w:rFonts w:ascii="Times New Roman" w:hAnsi="Times New Roman"/>
          <w:color w:val="000000" w:themeColor="text1"/>
          <w:sz w:val="28"/>
          <w:szCs w:val="28"/>
          <w:u w:val="single"/>
        </w:rPr>
        <w:t>3.2 Раз</w:t>
      </w:r>
      <w:r w:rsidR="0074099F">
        <w:rPr>
          <w:rFonts w:ascii="Times New Roman" w:hAnsi="Times New Roman"/>
          <w:color w:val="000000" w:themeColor="text1"/>
          <w:sz w:val="28"/>
          <w:szCs w:val="28"/>
          <w:u w:val="single"/>
        </w:rPr>
        <w:t>работка структурной схемы системы управления зондом;</w:t>
      </w:r>
      <w:r w:rsidR="0074099F">
        <w:rPr>
          <w:rFonts w:ascii="Times New Roman" w:hAnsi="Times New Roman"/>
          <w:color w:val="000000" w:themeColor="text1"/>
          <w:sz w:val="28"/>
          <w:szCs w:val="28"/>
          <w:u w:val="single"/>
        </w:rPr>
        <w:tab/>
      </w:r>
      <w:r w:rsidR="0074099F">
        <w:rPr>
          <w:rFonts w:ascii="Times New Roman" w:hAnsi="Times New Roman"/>
          <w:color w:val="000000" w:themeColor="text1"/>
          <w:sz w:val="28"/>
          <w:szCs w:val="28"/>
          <w:u w:val="single"/>
        </w:rPr>
        <w:tab/>
      </w:r>
      <w:r w:rsidR="0074099F">
        <w:rPr>
          <w:rFonts w:ascii="Times New Roman" w:hAnsi="Times New Roman"/>
          <w:color w:val="000000" w:themeColor="text1"/>
          <w:sz w:val="28"/>
          <w:szCs w:val="28"/>
          <w:u w:val="single"/>
        </w:rPr>
        <w:tab/>
      </w:r>
    </w:p>
    <w:p w:rsidR="00306B21" w:rsidRPr="00854B96" w:rsidRDefault="00306B21" w:rsidP="00C721E9">
      <w:pPr>
        <w:pStyle w:val="af5"/>
        <w:spacing w:after="0" w:line="360" w:lineRule="auto"/>
        <w:ind w:left="0"/>
        <w:rPr>
          <w:rFonts w:ascii="Times New Roman" w:hAnsi="Times New Roman"/>
          <w:color w:val="000000" w:themeColor="text1"/>
          <w:sz w:val="28"/>
          <w:szCs w:val="28"/>
          <w:u w:val="single"/>
        </w:rPr>
      </w:pPr>
      <w:r w:rsidRPr="00854B96">
        <w:rPr>
          <w:rFonts w:ascii="Times New Roman" w:hAnsi="Times New Roman"/>
          <w:color w:val="000000" w:themeColor="text1"/>
          <w:sz w:val="28"/>
          <w:szCs w:val="28"/>
          <w:u w:val="single"/>
        </w:rPr>
        <w:t xml:space="preserve">3.3 </w:t>
      </w:r>
      <w:r w:rsidR="0074099F">
        <w:rPr>
          <w:rFonts w:ascii="Times New Roman" w:hAnsi="Times New Roman"/>
          <w:color w:val="000000" w:themeColor="text1"/>
          <w:sz w:val="28"/>
          <w:szCs w:val="28"/>
          <w:u w:val="single"/>
        </w:rPr>
        <w:t>Аналитический метод синтеза системы управления</w:t>
      </w:r>
      <w:r w:rsidR="0074099F" w:rsidRPr="0074099F">
        <w:rPr>
          <w:rFonts w:ascii="Times New Roman" w:hAnsi="Times New Roman"/>
          <w:color w:val="000000" w:themeColor="text1"/>
          <w:sz w:val="28"/>
          <w:szCs w:val="28"/>
          <w:u w:val="single"/>
        </w:rPr>
        <w:t>;</w:t>
      </w:r>
      <w:r w:rsidRPr="00854B96">
        <w:rPr>
          <w:rFonts w:ascii="Times New Roman" w:hAnsi="Times New Roman"/>
          <w:color w:val="000000" w:themeColor="text1"/>
          <w:sz w:val="28"/>
          <w:szCs w:val="28"/>
          <w:u w:val="single"/>
        </w:rPr>
        <w:tab/>
      </w:r>
      <w:r w:rsidRPr="00854B96">
        <w:rPr>
          <w:rFonts w:ascii="Times New Roman" w:hAnsi="Times New Roman"/>
          <w:color w:val="000000" w:themeColor="text1"/>
          <w:sz w:val="28"/>
          <w:szCs w:val="28"/>
          <w:u w:val="single"/>
        </w:rPr>
        <w:tab/>
      </w:r>
      <w:r w:rsidRPr="00854B96">
        <w:rPr>
          <w:rFonts w:ascii="Times New Roman" w:hAnsi="Times New Roman"/>
          <w:color w:val="000000" w:themeColor="text1"/>
          <w:sz w:val="28"/>
          <w:szCs w:val="28"/>
          <w:u w:val="single"/>
        </w:rPr>
        <w:tab/>
      </w:r>
      <w:r w:rsidRPr="00854B96">
        <w:rPr>
          <w:rFonts w:ascii="Times New Roman" w:hAnsi="Times New Roman"/>
          <w:color w:val="000000" w:themeColor="text1"/>
          <w:sz w:val="28"/>
          <w:szCs w:val="28"/>
          <w:u w:val="single"/>
        </w:rPr>
        <w:tab/>
      </w:r>
    </w:p>
    <w:p w:rsidR="00306B21" w:rsidRPr="00854B96" w:rsidRDefault="00306B21" w:rsidP="00C721E9">
      <w:pPr>
        <w:pStyle w:val="af5"/>
        <w:spacing w:after="0" w:line="360" w:lineRule="auto"/>
        <w:ind w:left="0"/>
        <w:rPr>
          <w:rFonts w:ascii="Times New Roman" w:hAnsi="Times New Roman"/>
          <w:color w:val="000000" w:themeColor="text1"/>
          <w:sz w:val="28"/>
          <w:szCs w:val="28"/>
          <w:u w:val="single"/>
        </w:rPr>
      </w:pPr>
      <w:r w:rsidRPr="00854B96">
        <w:rPr>
          <w:rFonts w:ascii="Times New Roman" w:hAnsi="Times New Roman"/>
          <w:color w:val="000000" w:themeColor="text1"/>
          <w:sz w:val="28"/>
          <w:szCs w:val="28"/>
          <w:u w:val="single"/>
        </w:rPr>
        <w:lastRenderedPageBreak/>
        <w:t xml:space="preserve">3.4 </w:t>
      </w:r>
      <w:r w:rsidR="0074099F">
        <w:rPr>
          <w:rFonts w:ascii="Times New Roman" w:hAnsi="Times New Roman"/>
          <w:color w:val="000000" w:themeColor="text1"/>
          <w:sz w:val="28"/>
          <w:szCs w:val="28"/>
          <w:u w:val="single"/>
        </w:rPr>
        <w:t>Синтез и исследование системы управления</w:t>
      </w:r>
      <w:r w:rsidR="0074099F" w:rsidRPr="0074099F">
        <w:rPr>
          <w:rFonts w:ascii="Times New Roman" w:hAnsi="Times New Roman"/>
          <w:color w:val="000000" w:themeColor="text1"/>
          <w:sz w:val="28"/>
          <w:szCs w:val="28"/>
          <w:u w:val="single"/>
        </w:rPr>
        <w:t>;</w:t>
      </w:r>
      <w:r w:rsidR="0074099F">
        <w:rPr>
          <w:rFonts w:ascii="Times New Roman" w:hAnsi="Times New Roman"/>
          <w:color w:val="000000" w:themeColor="text1"/>
          <w:sz w:val="28"/>
          <w:szCs w:val="28"/>
          <w:u w:val="single"/>
        </w:rPr>
        <w:tab/>
      </w:r>
      <w:r w:rsidRPr="00854B96">
        <w:rPr>
          <w:rFonts w:ascii="Times New Roman" w:hAnsi="Times New Roman"/>
          <w:color w:val="000000" w:themeColor="text1"/>
          <w:sz w:val="28"/>
          <w:szCs w:val="28"/>
          <w:u w:val="single"/>
        </w:rPr>
        <w:tab/>
      </w:r>
      <w:r w:rsidRPr="00854B96">
        <w:rPr>
          <w:rFonts w:ascii="Times New Roman" w:hAnsi="Times New Roman"/>
          <w:color w:val="000000" w:themeColor="text1"/>
          <w:sz w:val="28"/>
          <w:szCs w:val="28"/>
          <w:u w:val="single"/>
        </w:rPr>
        <w:tab/>
      </w:r>
      <w:r w:rsidRPr="00854B96">
        <w:rPr>
          <w:rFonts w:ascii="Times New Roman" w:hAnsi="Times New Roman"/>
          <w:color w:val="000000" w:themeColor="text1"/>
          <w:sz w:val="28"/>
          <w:szCs w:val="28"/>
          <w:u w:val="single"/>
        </w:rPr>
        <w:tab/>
      </w:r>
      <w:r w:rsidRPr="00854B96">
        <w:rPr>
          <w:rFonts w:ascii="Times New Roman" w:hAnsi="Times New Roman"/>
          <w:color w:val="000000" w:themeColor="text1"/>
          <w:sz w:val="28"/>
          <w:szCs w:val="28"/>
          <w:u w:val="single"/>
        </w:rPr>
        <w:tab/>
      </w:r>
    </w:p>
    <w:p w:rsidR="00306B21" w:rsidRPr="00854B96" w:rsidRDefault="0074099F" w:rsidP="00C721E9">
      <w:pPr>
        <w:pStyle w:val="af5"/>
        <w:spacing w:after="0" w:line="360" w:lineRule="auto"/>
        <w:ind w:left="0"/>
        <w:rPr>
          <w:rFonts w:ascii="Times New Roman" w:hAnsi="Times New Roman"/>
          <w:color w:val="000000" w:themeColor="text1"/>
          <w:sz w:val="28"/>
          <w:szCs w:val="28"/>
          <w:u w:val="single"/>
        </w:rPr>
      </w:pPr>
      <w:r>
        <w:rPr>
          <w:rFonts w:ascii="Times New Roman" w:hAnsi="Times New Roman"/>
          <w:color w:val="000000" w:themeColor="text1"/>
          <w:sz w:val="28"/>
          <w:szCs w:val="28"/>
          <w:u w:val="single"/>
        </w:rPr>
        <w:t>3.5. Выбор элементов системы и микроконтроллера</w:t>
      </w:r>
      <w:r w:rsidRPr="0074099F">
        <w:rPr>
          <w:rFonts w:ascii="Times New Roman" w:hAnsi="Times New Roman"/>
          <w:color w:val="000000" w:themeColor="text1"/>
          <w:sz w:val="28"/>
          <w:szCs w:val="28"/>
          <w:u w:val="single"/>
        </w:rPr>
        <w:t>;</w:t>
      </w:r>
      <w:r>
        <w:rPr>
          <w:rFonts w:ascii="Times New Roman" w:hAnsi="Times New Roman"/>
          <w:color w:val="000000" w:themeColor="text1"/>
          <w:sz w:val="28"/>
          <w:szCs w:val="28"/>
          <w:u w:val="single"/>
        </w:rPr>
        <w:tab/>
      </w:r>
      <w:r>
        <w:rPr>
          <w:rFonts w:ascii="Times New Roman" w:hAnsi="Times New Roman"/>
          <w:color w:val="000000" w:themeColor="text1"/>
          <w:sz w:val="28"/>
          <w:szCs w:val="28"/>
          <w:u w:val="single"/>
        </w:rPr>
        <w:tab/>
      </w:r>
      <w:r>
        <w:rPr>
          <w:rFonts w:ascii="Times New Roman" w:hAnsi="Times New Roman"/>
          <w:color w:val="000000" w:themeColor="text1"/>
          <w:sz w:val="28"/>
          <w:szCs w:val="28"/>
          <w:u w:val="single"/>
        </w:rPr>
        <w:tab/>
      </w:r>
      <w:r>
        <w:rPr>
          <w:rFonts w:ascii="Times New Roman" w:hAnsi="Times New Roman"/>
          <w:color w:val="000000" w:themeColor="text1"/>
          <w:sz w:val="28"/>
          <w:szCs w:val="28"/>
          <w:u w:val="single"/>
        </w:rPr>
        <w:tab/>
      </w:r>
      <w:r>
        <w:rPr>
          <w:rFonts w:ascii="Times New Roman" w:hAnsi="Times New Roman"/>
          <w:color w:val="000000" w:themeColor="text1"/>
          <w:sz w:val="28"/>
          <w:szCs w:val="28"/>
          <w:u w:val="single"/>
        </w:rPr>
        <w:tab/>
      </w:r>
    </w:p>
    <w:p w:rsidR="00306B21" w:rsidRPr="00854B96" w:rsidRDefault="00306B21" w:rsidP="00C721E9">
      <w:pPr>
        <w:pStyle w:val="af5"/>
        <w:spacing w:after="0" w:line="360" w:lineRule="auto"/>
        <w:ind w:left="0"/>
        <w:rPr>
          <w:rFonts w:ascii="Times New Roman" w:hAnsi="Times New Roman"/>
          <w:color w:val="000000" w:themeColor="text1"/>
          <w:sz w:val="28"/>
          <w:szCs w:val="28"/>
          <w:u w:val="single"/>
        </w:rPr>
      </w:pPr>
      <w:r w:rsidRPr="00854B96">
        <w:rPr>
          <w:rFonts w:ascii="Times New Roman" w:hAnsi="Times New Roman"/>
          <w:color w:val="000000" w:themeColor="text1"/>
          <w:sz w:val="28"/>
          <w:szCs w:val="28"/>
          <w:u w:val="single"/>
        </w:rPr>
        <w:t>3.6. Анализ безо</w:t>
      </w:r>
      <w:r w:rsidR="0074099F">
        <w:rPr>
          <w:rFonts w:ascii="Times New Roman" w:hAnsi="Times New Roman"/>
          <w:color w:val="000000" w:themeColor="text1"/>
          <w:sz w:val="28"/>
          <w:szCs w:val="28"/>
          <w:u w:val="single"/>
        </w:rPr>
        <w:t>пасности и экологичности работы</w:t>
      </w:r>
      <w:r w:rsidR="0074099F" w:rsidRPr="0074099F">
        <w:rPr>
          <w:rFonts w:ascii="Times New Roman" w:hAnsi="Times New Roman"/>
          <w:color w:val="000000" w:themeColor="text1"/>
          <w:sz w:val="28"/>
          <w:szCs w:val="28"/>
          <w:u w:val="single"/>
        </w:rPr>
        <w:t>;</w:t>
      </w:r>
      <w:r w:rsidRPr="00854B96">
        <w:rPr>
          <w:rFonts w:ascii="Times New Roman" w:hAnsi="Times New Roman"/>
          <w:color w:val="000000" w:themeColor="text1"/>
          <w:sz w:val="28"/>
          <w:szCs w:val="28"/>
          <w:u w:val="single"/>
        </w:rPr>
        <w:tab/>
      </w:r>
      <w:r w:rsidRPr="00854B96">
        <w:rPr>
          <w:rFonts w:ascii="Times New Roman" w:hAnsi="Times New Roman"/>
          <w:color w:val="000000" w:themeColor="text1"/>
          <w:sz w:val="28"/>
          <w:szCs w:val="28"/>
          <w:u w:val="single"/>
        </w:rPr>
        <w:tab/>
      </w:r>
      <w:r w:rsidRPr="00854B96">
        <w:rPr>
          <w:rFonts w:ascii="Times New Roman" w:hAnsi="Times New Roman"/>
          <w:color w:val="000000" w:themeColor="text1"/>
          <w:sz w:val="28"/>
          <w:szCs w:val="28"/>
          <w:u w:val="single"/>
        </w:rPr>
        <w:tab/>
      </w:r>
      <w:r w:rsidRPr="00854B96">
        <w:rPr>
          <w:rFonts w:ascii="Times New Roman" w:hAnsi="Times New Roman"/>
          <w:color w:val="000000" w:themeColor="text1"/>
          <w:sz w:val="28"/>
          <w:szCs w:val="28"/>
          <w:u w:val="single"/>
        </w:rPr>
        <w:tab/>
      </w:r>
      <w:r w:rsidRPr="00854B96">
        <w:rPr>
          <w:rFonts w:ascii="Times New Roman" w:hAnsi="Times New Roman"/>
          <w:color w:val="000000" w:themeColor="text1"/>
          <w:sz w:val="28"/>
          <w:szCs w:val="28"/>
          <w:u w:val="single"/>
        </w:rPr>
        <w:tab/>
      </w:r>
    </w:p>
    <w:p w:rsidR="00306B21" w:rsidRPr="00854B96" w:rsidRDefault="0074099F" w:rsidP="00C721E9">
      <w:pPr>
        <w:pStyle w:val="af5"/>
        <w:spacing w:after="0" w:line="360" w:lineRule="auto"/>
        <w:ind w:left="0"/>
        <w:rPr>
          <w:rFonts w:ascii="Times New Roman" w:hAnsi="Times New Roman"/>
          <w:color w:val="000000" w:themeColor="text1"/>
          <w:sz w:val="28"/>
          <w:szCs w:val="28"/>
          <w:u w:val="single"/>
        </w:rPr>
      </w:pPr>
      <w:r>
        <w:rPr>
          <w:rFonts w:ascii="Times New Roman" w:hAnsi="Times New Roman"/>
          <w:color w:val="000000" w:themeColor="text1"/>
          <w:sz w:val="28"/>
          <w:szCs w:val="28"/>
          <w:u w:val="single"/>
        </w:rPr>
        <w:t>3.7. Технико-экономическое</w:t>
      </w:r>
      <w:r w:rsidR="00306B21" w:rsidRPr="00854B96">
        <w:rPr>
          <w:rFonts w:ascii="Times New Roman" w:hAnsi="Times New Roman"/>
          <w:color w:val="000000" w:themeColor="text1"/>
          <w:sz w:val="28"/>
          <w:szCs w:val="28"/>
          <w:u w:val="single"/>
        </w:rPr>
        <w:t xml:space="preserve"> </w:t>
      </w:r>
      <w:r>
        <w:rPr>
          <w:rFonts w:ascii="Times New Roman" w:hAnsi="Times New Roman"/>
          <w:color w:val="000000" w:themeColor="text1"/>
          <w:sz w:val="28"/>
          <w:szCs w:val="28"/>
          <w:u w:val="single"/>
        </w:rPr>
        <w:t>обоснование разработки.</w:t>
      </w:r>
      <w:r w:rsidR="00306B21" w:rsidRPr="00854B96">
        <w:rPr>
          <w:rFonts w:ascii="Times New Roman" w:hAnsi="Times New Roman"/>
          <w:color w:val="000000" w:themeColor="text1"/>
          <w:sz w:val="28"/>
          <w:szCs w:val="28"/>
          <w:u w:val="single"/>
        </w:rPr>
        <w:tab/>
      </w:r>
      <w:r w:rsidR="00306B21" w:rsidRPr="00854B96">
        <w:rPr>
          <w:rFonts w:ascii="Times New Roman" w:hAnsi="Times New Roman"/>
          <w:color w:val="000000" w:themeColor="text1"/>
          <w:sz w:val="28"/>
          <w:szCs w:val="28"/>
          <w:u w:val="single"/>
        </w:rPr>
        <w:tab/>
      </w:r>
      <w:r w:rsidR="00306B21" w:rsidRPr="00854B96">
        <w:rPr>
          <w:rFonts w:ascii="Times New Roman" w:hAnsi="Times New Roman"/>
          <w:color w:val="000000" w:themeColor="text1"/>
          <w:sz w:val="28"/>
          <w:szCs w:val="28"/>
          <w:u w:val="single"/>
        </w:rPr>
        <w:tab/>
      </w:r>
      <w:r w:rsidR="00306B21" w:rsidRPr="00854B96">
        <w:rPr>
          <w:rFonts w:ascii="Times New Roman" w:hAnsi="Times New Roman"/>
          <w:color w:val="000000" w:themeColor="text1"/>
          <w:sz w:val="28"/>
          <w:szCs w:val="28"/>
          <w:u w:val="single"/>
        </w:rPr>
        <w:tab/>
      </w:r>
    </w:p>
    <w:p w:rsidR="00306B21" w:rsidRPr="00FE4772" w:rsidRDefault="00FE4772" w:rsidP="00FE4772">
      <w:pPr>
        <w:spacing w:line="360" w:lineRule="auto"/>
        <w:jc w:val="both"/>
        <w:outlineLvl w:val="0"/>
        <w:rPr>
          <w:color w:val="000000" w:themeColor="text1"/>
          <w:sz w:val="28"/>
          <w:szCs w:val="28"/>
        </w:rPr>
      </w:pPr>
      <w:bookmarkStart w:id="5" w:name="_Toc516926519"/>
      <w:bookmarkStart w:id="6" w:name="_Toc517078238"/>
      <w:r>
        <w:rPr>
          <w:color w:val="000000" w:themeColor="text1"/>
          <w:sz w:val="28"/>
          <w:szCs w:val="28"/>
        </w:rPr>
        <w:t xml:space="preserve">4. </w:t>
      </w:r>
      <w:r w:rsidR="00306B21" w:rsidRPr="00FE4772">
        <w:rPr>
          <w:color w:val="000000" w:themeColor="text1"/>
          <w:sz w:val="28"/>
          <w:szCs w:val="28"/>
        </w:rPr>
        <w:t>Перечень иллюстративного материала (с точным указанием обязательных слайдов)</w:t>
      </w:r>
      <w:r w:rsidRPr="00FE4772">
        <w:rPr>
          <w:color w:val="000000" w:themeColor="text1"/>
          <w:sz w:val="28"/>
          <w:szCs w:val="28"/>
        </w:rPr>
        <w:t>:</w:t>
      </w:r>
      <w:bookmarkEnd w:id="5"/>
      <w:bookmarkEnd w:id="6"/>
    </w:p>
    <w:p w:rsidR="00306B21" w:rsidRPr="00854B96" w:rsidRDefault="00306B21" w:rsidP="00C721E9">
      <w:pPr>
        <w:tabs>
          <w:tab w:val="left" w:pos="284"/>
          <w:tab w:val="left" w:pos="7371"/>
          <w:tab w:val="left" w:pos="7797"/>
        </w:tabs>
        <w:spacing w:line="360" w:lineRule="auto"/>
        <w:ind w:firstLine="426"/>
        <w:rPr>
          <w:color w:val="000000" w:themeColor="text1"/>
          <w:sz w:val="28"/>
          <w:szCs w:val="28"/>
          <w:u w:val="single"/>
        </w:rPr>
      </w:pPr>
      <w:r w:rsidRPr="00854B96">
        <w:rPr>
          <w:color w:val="000000" w:themeColor="text1"/>
          <w:sz w:val="28"/>
          <w:szCs w:val="28"/>
          <w:u w:val="single"/>
        </w:rPr>
        <w:t xml:space="preserve">4.1 </w:t>
      </w:r>
      <w:r w:rsidR="0074099F">
        <w:rPr>
          <w:color w:val="000000" w:themeColor="text1"/>
          <w:sz w:val="28"/>
          <w:szCs w:val="28"/>
          <w:u w:val="single"/>
        </w:rPr>
        <w:t xml:space="preserve">Современные методы синтеза систем управления                 </w:t>
      </w:r>
      <w:r w:rsidR="0074099F" w:rsidRPr="00854B96">
        <w:rPr>
          <w:color w:val="000000" w:themeColor="text1"/>
          <w:sz w:val="28"/>
          <w:szCs w:val="28"/>
        </w:rPr>
        <w:t xml:space="preserve"> </w:t>
      </w:r>
      <w:r w:rsidRPr="00854B96">
        <w:rPr>
          <w:color w:val="000000" w:themeColor="text1"/>
          <w:sz w:val="28"/>
          <w:szCs w:val="28"/>
        </w:rPr>
        <w:t>(1 слайд)</w:t>
      </w:r>
      <w:r w:rsidRPr="00854B96">
        <w:rPr>
          <w:color w:val="000000" w:themeColor="text1"/>
          <w:sz w:val="28"/>
          <w:szCs w:val="28"/>
          <w:u w:val="single"/>
        </w:rPr>
        <w:t>;</w:t>
      </w:r>
    </w:p>
    <w:p w:rsidR="00306B21" w:rsidRPr="00854B96" w:rsidRDefault="00306B21" w:rsidP="00C721E9">
      <w:pPr>
        <w:tabs>
          <w:tab w:val="left" w:pos="284"/>
          <w:tab w:val="left" w:pos="7371"/>
          <w:tab w:val="left" w:pos="7797"/>
        </w:tabs>
        <w:spacing w:line="360" w:lineRule="auto"/>
        <w:ind w:firstLine="426"/>
        <w:rPr>
          <w:color w:val="000000" w:themeColor="text1"/>
          <w:sz w:val="28"/>
          <w:szCs w:val="28"/>
        </w:rPr>
      </w:pPr>
      <w:r w:rsidRPr="00854B96">
        <w:rPr>
          <w:color w:val="000000" w:themeColor="text1"/>
          <w:sz w:val="28"/>
          <w:szCs w:val="28"/>
          <w:u w:val="single"/>
        </w:rPr>
        <w:t xml:space="preserve">4.2 </w:t>
      </w:r>
      <w:r w:rsidR="0074099F">
        <w:rPr>
          <w:color w:val="000000" w:themeColor="text1"/>
          <w:sz w:val="28"/>
          <w:szCs w:val="28"/>
          <w:u w:val="single"/>
        </w:rPr>
        <w:t xml:space="preserve">Синтез системы управления зондом        </w:t>
      </w:r>
      <w:r w:rsidRPr="00854B96">
        <w:rPr>
          <w:color w:val="000000" w:themeColor="text1"/>
          <w:sz w:val="28"/>
          <w:szCs w:val="28"/>
          <w:u w:val="single"/>
        </w:rPr>
        <w:t xml:space="preserve">                        </w:t>
      </w:r>
      <w:r w:rsidR="0074099F">
        <w:rPr>
          <w:color w:val="000000" w:themeColor="text1"/>
          <w:sz w:val="28"/>
          <w:szCs w:val="28"/>
          <w:u w:val="single"/>
        </w:rPr>
        <w:t xml:space="preserve">         </w:t>
      </w:r>
      <w:r w:rsidRPr="00854B96">
        <w:rPr>
          <w:color w:val="000000" w:themeColor="text1"/>
          <w:sz w:val="28"/>
          <w:szCs w:val="28"/>
        </w:rPr>
        <w:t>(1 слайд);</w:t>
      </w:r>
    </w:p>
    <w:p w:rsidR="00306B21" w:rsidRPr="00854B96" w:rsidRDefault="00306B21" w:rsidP="00C721E9">
      <w:pPr>
        <w:tabs>
          <w:tab w:val="left" w:pos="284"/>
          <w:tab w:val="left" w:pos="7371"/>
          <w:tab w:val="left" w:pos="7797"/>
        </w:tabs>
        <w:spacing w:line="360" w:lineRule="auto"/>
        <w:ind w:firstLine="426"/>
        <w:rPr>
          <w:color w:val="000000" w:themeColor="text1"/>
          <w:sz w:val="28"/>
          <w:szCs w:val="28"/>
          <w:u w:val="single"/>
        </w:rPr>
      </w:pPr>
      <w:r w:rsidRPr="00854B96">
        <w:rPr>
          <w:color w:val="000000" w:themeColor="text1"/>
          <w:sz w:val="28"/>
          <w:szCs w:val="28"/>
          <w:u w:val="single"/>
        </w:rPr>
        <w:t xml:space="preserve">4.3 </w:t>
      </w:r>
      <w:r w:rsidR="0074099F">
        <w:rPr>
          <w:color w:val="000000" w:themeColor="text1"/>
          <w:sz w:val="28"/>
          <w:szCs w:val="28"/>
          <w:u w:val="single"/>
        </w:rPr>
        <w:t>Устройство управления и переходные проце</w:t>
      </w:r>
      <w:r w:rsidR="00FE4772">
        <w:rPr>
          <w:color w:val="000000" w:themeColor="text1"/>
          <w:sz w:val="28"/>
          <w:szCs w:val="28"/>
          <w:u w:val="single"/>
        </w:rPr>
        <w:t xml:space="preserve">ссы          </w:t>
      </w:r>
      <w:r w:rsidRPr="00854B96">
        <w:rPr>
          <w:color w:val="000000" w:themeColor="text1"/>
          <w:sz w:val="28"/>
          <w:szCs w:val="28"/>
          <w:u w:val="single"/>
        </w:rPr>
        <w:t xml:space="preserve">          </w:t>
      </w:r>
      <w:r w:rsidRPr="00854B96">
        <w:rPr>
          <w:color w:val="000000" w:themeColor="text1"/>
          <w:sz w:val="28"/>
          <w:szCs w:val="28"/>
        </w:rPr>
        <w:t>(1 слайд);</w:t>
      </w:r>
    </w:p>
    <w:p w:rsidR="00306B21" w:rsidRPr="00854B96" w:rsidRDefault="00306B21" w:rsidP="00C721E9">
      <w:pPr>
        <w:tabs>
          <w:tab w:val="left" w:pos="284"/>
          <w:tab w:val="left" w:pos="7371"/>
          <w:tab w:val="left" w:pos="7797"/>
        </w:tabs>
        <w:spacing w:line="360" w:lineRule="auto"/>
        <w:ind w:firstLine="426"/>
        <w:rPr>
          <w:color w:val="000000" w:themeColor="text1"/>
          <w:sz w:val="28"/>
          <w:szCs w:val="28"/>
          <w:u w:val="single"/>
        </w:rPr>
      </w:pPr>
      <w:r w:rsidRPr="00854B96">
        <w:rPr>
          <w:color w:val="000000" w:themeColor="text1"/>
          <w:sz w:val="28"/>
          <w:szCs w:val="28"/>
          <w:u w:val="single"/>
        </w:rPr>
        <w:t xml:space="preserve">4.4 </w:t>
      </w:r>
      <w:r w:rsidR="00FE4772">
        <w:rPr>
          <w:color w:val="000000" w:themeColor="text1"/>
          <w:sz w:val="28"/>
          <w:szCs w:val="28"/>
          <w:u w:val="single"/>
        </w:rPr>
        <w:t xml:space="preserve">Реализация устройства управления                                          </w:t>
      </w:r>
      <w:r w:rsidR="00FE4772" w:rsidRPr="00854B96">
        <w:rPr>
          <w:color w:val="000000" w:themeColor="text1"/>
          <w:sz w:val="28"/>
          <w:szCs w:val="28"/>
        </w:rPr>
        <w:t>(1 слайд);</w:t>
      </w:r>
      <w:r w:rsidR="00FE4772">
        <w:rPr>
          <w:color w:val="000000" w:themeColor="text1"/>
          <w:sz w:val="28"/>
          <w:szCs w:val="28"/>
          <w:u w:val="single"/>
        </w:rPr>
        <w:t xml:space="preserve">               </w:t>
      </w:r>
      <w:r w:rsidRPr="00854B96">
        <w:rPr>
          <w:color w:val="000000" w:themeColor="text1"/>
          <w:sz w:val="28"/>
          <w:szCs w:val="28"/>
          <w:u w:val="single"/>
        </w:rPr>
        <w:t xml:space="preserve">                                             </w:t>
      </w:r>
    </w:p>
    <w:p w:rsidR="00306B21" w:rsidRPr="00854B96" w:rsidRDefault="00306B21" w:rsidP="00C721E9">
      <w:pPr>
        <w:tabs>
          <w:tab w:val="left" w:pos="284"/>
          <w:tab w:val="left" w:pos="7371"/>
          <w:tab w:val="left" w:pos="7797"/>
        </w:tabs>
        <w:spacing w:line="360" w:lineRule="auto"/>
        <w:ind w:firstLine="426"/>
        <w:rPr>
          <w:color w:val="000000" w:themeColor="text1"/>
          <w:sz w:val="28"/>
          <w:szCs w:val="28"/>
          <w:u w:val="single"/>
        </w:rPr>
      </w:pPr>
      <w:r w:rsidRPr="00854B96">
        <w:rPr>
          <w:color w:val="000000" w:themeColor="text1"/>
          <w:sz w:val="28"/>
          <w:szCs w:val="28"/>
          <w:u w:val="single"/>
        </w:rPr>
        <w:t>4.5 Безопасность и экологичность раз</w:t>
      </w:r>
      <w:r w:rsidR="00FE4772">
        <w:rPr>
          <w:color w:val="000000" w:themeColor="text1"/>
          <w:sz w:val="28"/>
          <w:szCs w:val="28"/>
          <w:u w:val="single"/>
        </w:rPr>
        <w:t xml:space="preserve">работки                    </w:t>
      </w:r>
      <w:r w:rsidRPr="00854B96">
        <w:rPr>
          <w:color w:val="000000" w:themeColor="text1"/>
          <w:sz w:val="28"/>
          <w:szCs w:val="28"/>
          <w:u w:val="single"/>
        </w:rPr>
        <w:t xml:space="preserve">          </w:t>
      </w:r>
      <w:r w:rsidRPr="00854B96">
        <w:rPr>
          <w:color w:val="000000" w:themeColor="text1"/>
          <w:sz w:val="28"/>
          <w:szCs w:val="28"/>
        </w:rPr>
        <w:t>(1 слайд);</w:t>
      </w:r>
      <w:r w:rsidRPr="00854B96">
        <w:rPr>
          <w:color w:val="000000" w:themeColor="text1"/>
          <w:sz w:val="28"/>
          <w:szCs w:val="28"/>
          <w:u w:val="single"/>
        </w:rPr>
        <w:t xml:space="preserve"> </w:t>
      </w:r>
    </w:p>
    <w:p w:rsidR="00306B21" w:rsidRPr="00854B96" w:rsidRDefault="00306B21" w:rsidP="00C721E9">
      <w:pPr>
        <w:tabs>
          <w:tab w:val="left" w:pos="284"/>
          <w:tab w:val="left" w:pos="7371"/>
          <w:tab w:val="left" w:pos="7797"/>
        </w:tabs>
        <w:spacing w:line="360" w:lineRule="auto"/>
        <w:ind w:firstLine="426"/>
        <w:rPr>
          <w:color w:val="000000" w:themeColor="text1"/>
          <w:sz w:val="28"/>
          <w:szCs w:val="28"/>
          <w:u w:val="single"/>
        </w:rPr>
      </w:pPr>
      <w:r w:rsidRPr="00854B96">
        <w:rPr>
          <w:color w:val="000000" w:themeColor="text1"/>
          <w:sz w:val="28"/>
          <w:szCs w:val="28"/>
          <w:u w:val="single"/>
        </w:rPr>
        <w:t>4.5</w:t>
      </w:r>
      <w:r w:rsidR="00FE4772">
        <w:rPr>
          <w:color w:val="000000" w:themeColor="text1"/>
          <w:sz w:val="28"/>
          <w:szCs w:val="28"/>
          <w:u w:val="single"/>
        </w:rPr>
        <w:t xml:space="preserve"> Технико-экономическое</w:t>
      </w:r>
      <w:r w:rsidRPr="00854B96">
        <w:rPr>
          <w:color w:val="000000" w:themeColor="text1"/>
          <w:sz w:val="28"/>
          <w:szCs w:val="28"/>
          <w:u w:val="single"/>
        </w:rPr>
        <w:t xml:space="preserve"> </w:t>
      </w:r>
      <w:r w:rsidR="00FE4772">
        <w:rPr>
          <w:color w:val="000000" w:themeColor="text1"/>
          <w:sz w:val="28"/>
          <w:szCs w:val="28"/>
          <w:u w:val="single"/>
        </w:rPr>
        <w:t xml:space="preserve">обоснование разработки                </w:t>
      </w:r>
      <w:r w:rsidRPr="00854B96">
        <w:rPr>
          <w:color w:val="000000" w:themeColor="text1"/>
          <w:sz w:val="28"/>
          <w:szCs w:val="28"/>
          <w:u w:val="single"/>
        </w:rPr>
        <w:t xml:space="preserve">  </w:t>
      </w:r>
      <w:r w:rsidRPr="00854B96">
        <w:rPr>
          <w:color w:val="000000" w:themeColor="text1"/>
          <w:sz w:val="28"/>
          <w:szCs w:val="28"/>
        </w:rPr>
        <w:t>(1 слайд);</w:t>
      </w:r>
    </w:p>
    <w:p w:rsidR="00306B21" w:rsidRPr="00FE4772" w:rsidRDefault="00FE4772" w:rsidP="00FE4772">
      <w:pPr>
        <w:tabs>
          <w:tab w:val="left" w:pos="426"/>
        </w:tabs>
        <w:spacing w:line="360" w:lineRule="auto"/>
        <w:jc w:val="both"/>
        <w:rPr>
          <w:color w:val="000000" w:themeColor="text1"/>
          <w:sz w:val="28"/>
          <w:szCs w:val="28"/>
        </w:rPr>
      </w:pPr>
      <w:r>
        <w:rPr>
          <w:color w:val="000000" w:themeColor="text1"/>
          <w:sz w:val="28"/>
          <w:szCs w:val="28"/>
        </w:rPr>
        <w:t>5.</w:t>
      </w:r>
      <w:r w:rsidR="005034E3">
        <w:rPr>
          <w:color w:val="000000" w:themeColor="text1"/>
          <w:sz w:val="28"/>
          <w:szCs w:val="28"/>
        </w:rPr>
        <w:t xml:space="preserve"> </w:t>
      </w:r>
      <w:r w:rsidR="00306B21" w:rsidRPr="00FE4772">
        <w:rPr>
          <w:color w:val="000000" w:themeColor="text1"/>
          <w:sz w:val="28"/>
          <w:szCs w:val="28"/>
        </w:rPr>
        <w:t>Консультанты по работе (с указанием относящихся к ним разделов):</w:t>
      </w:r>
    </w:p>
    <w:p w:rsidR="00FE4772" w:rsidRPr="00FE4772" w:rsidRDefault="00FE4772" w:rsidP="00FE4772">
      <w:pPr>
        <w:tabs>
          <w:tab w:val="left" w:pos="426"/>
        </w:tabs>
        <w:spacing w:line="360" w:lineRule="auto"/>
        <w:jc w:val="both"/>
        <w:rPr>
          <w:color w:val="000000" w:themeColor="text1"/>
          <w:sz w:val="28"/>
          <w:szCs w:val="28"/>
        </w:rPr>
      </w:pPr>
    </w:p>
    <w:p w:rsidR="00306B21" w:rsidRPr="00854B96" w:rsidRDefault="00306B21" w:rsidP="00C721E9">
      <w:pPr>
        <w:pStyle w:val="af5"/>
        <w:tabs>
          <w:tab w:val="left" w:pos="426"/>
        </w:tabs>
        <w:spacing w:after="0" w:line="360" w:lineRule="auto"/>
        <w:ind w:left="0"/>
        <w:rPr>
          <w:rFonts w:ascii="Times New Roman" w:hAnsi="Times New Roman"/>
          <w:color w:val="000000" w:themeColor="text1"/>
          <w:sz w:val="28"/>
          <w:szCs w:val="28"/>
          <w:u w:val="single"/>
        </w:rPr>
      </w:pPr>
      <w:r w:rsidRPr="00854B96">
        <w:rPr>
          <w:rFonts w:ascii="Times New Roman" w:hAnsi="Times New Roman"/>
          <w:color w:val="000000" w:themeColor="text1"/>
          <w:sz w:val="28"/>
          <w:szCs w:val="28"/>
          <w:u w:val="single"/>
        </w:rPr>
        <w:t>5.1. По раздел</w:t>
      </w:r>
      <w:r w:rsidR="005034E3">
        <w:rPr>
          <w:rFonts w:ascii="Times New Roman" w:hAnsi="Times New Roman"/>
          <w:color w:val="000000" w:themeColor="text1"/>
          <w:sz w:val="28"/>
          <w:szCs w:val="28"/>
          <w:u w:val="single"/>
        </w:rPr>
        <w:t xml:space="preserve">у безопасности и </w:t>
      </w:r>
      <w:proofErr w:type="spellStart"/>
      <w:r w:rsidR="005034E3">
        <w:rPr>
          <w:rFonts w:ascii="Times New Roman" w:hAnsi="Times New Roman"/>
          <w:color w:val="000000" w:themeColor="text1"/>
          <w:sz w:val="28"/>
          <w:szCs w:val="28"/>
          <w:u w:val="single"/>
        </w:rPr>
        <w:t>экологочности</w:t>
      </w:r>
      <w:proofErr w:type="spellEnd"/>
      <w:r w:rsidR="005034E3">
        <w:rPr>
          <w:rFonts w:ascii="Times New Roman" w:hAnsi="Times New Roman"/>
          <w:color w:val="000000" w:themeColor="text1"/>
          <w:sz w:val="28"/>
          <w:szCs w:val="28"/>
          <w:u w:val="single"/>
        </w:rPr>
        <w:t xml:space="preserve"> </w:t>
      </w:r>
      <w:r w:rsidRPr="00854B96">
        <w:rPr>
          <w:rFonts w:ascii="Times New Roman" w:hAnsi="Times New Roman"/>
          <w:color w:val="000000" w:themeColor="text1"/>
          <w:sz w:val="28"/>
          <w:szCs w:val="28"/>
          <w:u w:val="single"/>
        </w:rPr>
        <w:t xml:space="preserve"> </w:t>
      </w:r>
      <w:r w:rsidRPr="00854B96">
        <w:rPr>
          <w:rFonts w:ascii="Times New Roman" w:hAnsi="Times New Roman"/>
          <w:color w:val="000000" w:themeColor="text1"/>
          <w:sz w:val="28"/>
          <w:szCs w:val="28"/>
          <w:u w:val="single"/>
        </w:rPr>
        <w:tab/>
      </w:r>
      <w:r w:rsidRPr="00854B96">
        <w:rPr>
          <w:rFonts w:ascii="Times New Roman" w:hAnsi="Times New Roman"/>
          <w:color w:val="000000" w:themeColor="text1"/>
          <w:sz w:val="28"/>
          <w:szCs w:val="28"/>
          <w:u w:val="single"/>
        </w:rPr>
        <w:tab/>
      </w:r>
      <w:proofErr w:type="spellStart"/>
      <w:r w:rsidRPr="00854B96">
        <w:rPr>
          <w:rFonts w:ascii="Times New Roman" w:hAnsi="Times New Roman"/>
          <w:color w:val="000000" w:themeColor="text1"/>
          <w:sz w:val="28"/>
          <w:szCs w:val="28"/>
          <w:u w:val="single"/>
        </w:rPr>
        <w:t>Сербулова</w:t>
      </w:r>
      <w:proofErr w:type="spellEnd"/>
      <w:r w:rsidRPr="00854B96">
        <w:rPr>
          <w:rFonts w:ascii="Times New Roman" w:hAnsi="Times New Roman"/>
          <w:color w:val="000000" w:themeColor="text1"/>
          <w:sz w:val="28"/>
          <w:szCs w:val="28"/>
          <w:u w:val="single"/>
        </w:rPr>
        <w:t xml:space="preserve"> Т.Н.</w:t>
      </w:r>
    </w:p>
    <w:p w:rsidR="00306B21" w:rsidRPr="00854B96" w:rsidRDefault="00306B21" w:rsidP="00C721E9">
      <w:pPr>
        <w:pStyle w:val="af5"/>
        <w:tabs>
          <w:tab w:val="left" w:pos="426"/>
        </w:tabs>
        <w:spacing w:after="0" w:line="360" w:lineRule="auto"/>
        <w:ind w:left="0"/>
        <w:rPr>
          <w:rFonts w:ascii="Times New Roman" w:hAnsi="Times New Roman"/>
          <w:color w:val="000000" w:themeColor="text1"/>
          <w:sz w:val="28"/>
          <w:szCs w:val="28"/>
          <w:u w:val="single"/>
        </w:rPr>
      </w:pPr>
    </w:p>
    <w:p w:rsidR="00306B21" w:rsidRPr="00854B96" w:rsidRDefault="00306B21" w:rsidP="00C721E9">
      <w:pPr>
        <w:pStyle w:val="af5"/>
        <w:tabs>
          <w:tab w:val="left" w:pos="426"/>
        </w:tabs>
        <w:spacing w:after="0" w:line="360" w:lineRule="auto"/>
        <w:ind w:left="0"/>
        <w:rPr>
          <w:rFonts w:ascii="Times New Roman" w:hAnsi="Times New Roman"/>
          <w:color w:val="000000" w:themeColor="text1"/>
          <w:sz w:val="28"/>
          <w:szCs w:val="28"/>
          <w:u w:val="single"/>
        </w:rPr>
      </w:pPr>
      <w:r w:rsidRPr="00854B96">
        <w:rPr>
          <w:rFonts w:ascii="Times New Roman" w:hAnsi="Times New Roman"/>
          <w:color w:val="000000" w:themeColor="text1"/>
          <w:sz w:val="28"/>
          <w:szCs w:val="28"/>
          <w:u w:val="single"/>
        </w:rPr>
        <w:t>5.2. По технико-экономическому обоснованию</w:t>
      </w:r>
      <w:r w:rsidRPr="00854B96">
        <w:rPr>
          <w:rFonts w:ascii="Times New Roman" w:hAnsi="Times New Roman"/>
          <w:color w:val="000000" w:themeColor="text1"/>
          <w:sz w:val="28"/>
          <w:szCs w:val="28"/>
          <w:u w:val="single"/>
        </w:rPr>
        <w:tab/>
      </w:r>
      <w:r w:rsidRPr="00854B96">
        <w:rPr>
          <w:rFonts w:ascii="Times New Roman" w:hAnsi="Times New Roman"/>
          <w:color w:val="000000" w:themeColor="text1"/>
          <w:sz w:val="28"/>
          <w:szCs w:val="28"/>
          <w:u w:val="single"/>
        </w:rPr>
        <w:tab/>
      </w:r>
      <w:r w:rsidRPr="00854B96">
        <w:rPr>
          <w:rFonts w:ascii="Times New Roman" w:hAnsi="Times New Roman"/>
          <w:color w:val="000000" w:themeColor="text1"/>
          <w:sz w:val="28"/>
          <w:szCs w:val="28"/>
          <w:u w:val="single"/>
        </w:rPr>
        <w:tab/>
      </w:r>
      <w:r w:rsidRPr="00854B96">
        <w:rPr>
          <w:rFonts w:ascii="Times New Roman" w:hAnsi="Times New Roman"/>
          <w:color w:val="000000" w:themeColor="text1"/>
          <w:sz w:val="28"/>
          <w:szCs w:val="28"/>
          <w:u w:val="single"/>
        </w:rPr>
        <w:tab/>
      </w:r>
      <w:r w:rsidRPr="00854B96">
        <w:rPr>
          <w:rFonts w:ascii="Times New Roman" w:hAnsi="Times New Roman"/>
          <w:color w:val="000000" w:themeColor="text1"/>
          <w:sz w:val="28"/>
          <w:szCs w:val="28"/>
          <w:u w:val="single"/>
        </w:rPr>
        <w:tab/>
      </w:r>
    </w:p>
    <w:p w:rsidR="00306B21" w:rsidRPr="000305E9" w:rsidRDefault="00306B21" w:rsidP="00C721E9">
      <w:pPr>
        <w:pStyle w:val="af5"/>
        <w:tabs>
          <w:tab w:val="left" w:pos="426"/>
        </w:tabs>
        <w:spacing w:after="0" w:line="360" w:lineRule="auto"/>
        <w:ind w:left="0"/>
        <w:rPr>
          <w:rFonts w:ascii="Times New Roman" w:hAnsi="Times New Roman"/>
          <w:color w:val="000000" w:themeColor="text1"/>
          <w:sz w:val="28"/>
          <w:szCs w:val="28"/>
          <w:u w:val="single"/>
        </w:rPr>
      </w:pPr>
      <w:r w:rsidRPr="00854B96">
        <w:rPr>
          <w:rFonts w:ascii="Times New Roman" w:hAnsi="Times New Roman"/>
          <w:color w:val="000000" w:themeColor="text1"/>
          <w:sz w:val="28"/>
          <w:szCs w:val="28"/>
          <w:u w:val="single"/>
        </w:rPr>
        <w:t xml:space="preserve">                                                                                к.т.н., доцент </w:t>
      </w:r>
      <w:proofErr w:type="spellStart"/>
      <w:r w:rsidRPr="00854B96">
        <w:rPr>
          <w:rFonts w:ascii="Times New Roman" w:hAnsi="Times New Roman"/>
          <w:color w:val="000000" w:themeColor="text1"/>
          <w:sz w:val="28"/>
          <w:szCs w:val="28"/>
          <w:u w:val="single"/>
        </w:rPr>
        <w:t>Курданов</w:t>
      </w:r>
      <w:proofErr w:type="spellEnd"/>
      <w:r w:rsidRPr="00854B96">
        <w:rPr>
          <w:rFonts w:ascii="Times New Roman" w:hAnsi="Times New Roman"/>
          <w:color w:val="000000" w:themeColor="text1"/>
          <w:sz w:val="28"/>
          <w:szCs w:val="28"/>
          <w:u w:val="single"/>
        </w:rPr>
        <w:t xml:space="preserve"> М.Д.</w:t>
      </w:r>
    </w:p>
    <w:p w:rsidR="00306B21" w:rsidRPr="000305E9" w:rsidRDefault="00306B21" w:rsidP="00C721E9">
      <w:pPr>
        <w:pStyle w:val="af5"/>
        <w:tabs>
          <w:tab w:val="left" w:pos="426"/>
        </w:tabs>
        <w:spacing w:after="0" w:line="360" w:lineRule="auto"/>
        <w:ind w:left="0"/>
        <w:rPr>
          <w:rFonts w:ascii="Times New Roman" w:hAnsi="Times New Roman"/>
          <w:color w:val="000000" w:themeColor="text1"/>
          <w:sz w:val="28"/>
          <w:szCs w:val="28"/>
        </w:rPr>
      </w:pPr>
    </w:p>
    <w:p w:rsidR="00306B21" w:rsidRPr="000305E9" w:rsidRDefault="00306B21" w:rsidP="00C721E9">
      <w:pPr>
        <w:pStyle w:val="af5"/>
        <w:tabs>
          <w:tab w:val="left" w:pos="426"/>
        </w:tabs>
        <w:spacing w:after="0" w:line="360" w:lineRule="auto"/>
        <w:ind w:left="0"/>
        <w:rPr>
          <w:rFonts w:ascii="Times New Roman" w:hAnsi="Times New Roman"/>
          <w:color w:val="000000" w:themeColor="text1"/>
          <w:sz w:val="28"/>
          <w:szCs w:val="28"/>
        </w:rPr>
      </w:pPr>
      <w:r w:rsidRPr="000305E9">
        <w:rPr>
          <w:rFonts w:ascii="Times New Roman" w:hAnsi="Times New Roman"/>
          <w:color w:val="000000" w:themeColor="text1"/>
          <w:sz w:val="28"/>
          <w:szCs w:val="28"/>
        </w:rPr>
        <w:t xml:space="preserve">Дата выдачи задания </w:t>
      </w:r>
      <w:r w:rsidRPr="000305E9">
        <w:rPr>
          <w:rFonts w:ascii="Times New Roman" w:hAnsi="Times New Roman"/>
          <w:color w:val="000000" w:themeColor="text1"/>
          <w:sz w:val="28"/>
          <w:szCs w:val="28"/>
          <w:u w:val="single"/>
        </w:rPr>
        <w:tab/>
      </w:r>
      <w:r w:rsidRPr="000305E9">
        <w:rPr>
          <w:rFonts w:ascii="Times New Roman" w:hAnsi="Times New Roman"/>
          <w:color w:val="000000" w:themeColor="text1"/>
          <w:sz w:val="28"/>
          <w:szCs w:val="28"/>
          <w:u w:val="single"/>
        </w:rPr>
        <w:tab/>
        <w:t>19.01.2018г.</w:t>
      </w:r>
      <w:r w:rsidRPr="000305E9">
        <w:rPr>
          <w:rFonts w:ascii="Times New Roman" w:hAnsi="Times New Roman"/>
          <w:color w:val="000000" w:themeColor="text1"/>
          <w:sz w:val="28"/>
          <w:szCs w:val="28"/>
          <w:u w:val="single"/>
        </w:rPr>
        <w:tab/>
      </w:r>
      <w:r w:rsidRPr="000305E9">
        <w:rPr>
          <w:rFonts w:ascii="Times New Roman" w:hAnsi="Times New Roman"/>
          <w:color w:val="000000" w:themeColor="text1"/>
          <w:sz w:val="28"/>
          <w:szCs w:val="28"/>
          <w:u w:val="single"/>
        </w:rPr>
        <w:tab/>
      </w:r>
      <w:r w:rsidRPr="000305E9">
        <w:rPr>
          <w:rFonts w:ascii="Times New Roman" w:hAnsi="Times New Roman"/>
          <w:color w:val="000000" w:themeColor="text1"/>
          <w:sz w:val="28"/>
          <w:szCs w:val="28"/>
          <w:u w:val="single"/>
        </w:rPr>
        <w:tab/>
      </w:r>
      <w:r w:rsidRPr="000305E9">
        <w:rPr>
          <w:rFonts w:ascii="Times New Roman" w:hAnsi="Times New Roman"/>
          <w:color w:val="000000" w:themeColor="text1"/>
          <w:sz w:val="28"/>
          <w:szCs w:val="28"/>
          <w:u w:val="single"/>
        </w:rPr>
        <w:tab/>
      </w:r>
    </w:p>
    <w:p w:rsidR="00306B21" w:rsidRPr="000305E9" w:rsidRDefault="00306B21" w:rsidP="00C721E9">
      <w:pPr>
        <w:pStyle w:val="af5"/>
        <w:spacing w:after="0" w:line="360" w:lineRule="auto"/>
        <w:ind w:left="0"/>
        <w:rPr>
          <w:rFonts w:ascii="Times New Roman" w:hAnsi="Times New Roman"/>
          <w:color w:val="000000" w:themeColor="text1"/>
          <w:sz w:val="28"/>
          <w:szCs w:val="28"/>
        </w:rPr>
      </w:pPr>
    </w:p>
    <w:p w:rsidR="00306B21" w:rsidRPr="000305E9" w:rsidRDefault="00306B21" w:rsidP="00C721E9">
      <w:pPr>
        <w:pStyle w:val="af5"/>
        <w:spacing w:after="0" w:line="360" w:lineRule="auto"/>
        <w:ind w:left="0" w:firstLine="426"/>
        <w:rPr>
          <w:rFonts w:ascii="Times New Roman" w:hAnsi="Times New Roman"/>
          <w:b/>
          <w:color w:val="000000" w:themeColor="text1"/>
          <w:sz w:val="28"/>
          <w:szCs w:val="28"/>
          <w:u w:val="single"/>
        </w:rPr>
      </w:pPr>
      <w:r w:rsidRPr="000305E9">
        <w:rPr>
          <w:rFonts w:ascii="Times New Roman" w:hAnsi="Times New Roman"/>
          <w:color w:val="000000" w:themeColor="text1"/>
          <w:sz w:val="28"/>
          <w:szCs w:val="28"/>
        </w:rPr>
        <w:t>Руководитель</w:t>
      </w:r>
      <w:r w:rsidRPr="000305E9">
        <w:rPr>
          <w:rFonts w:ascii="Times New Roman" w:hAnsi="Times New Roman"/>
          <w:color w:val="000000" w:themeColor="text1"/>
          <w:sz w:val="28"/>
          <w:szCs w:val="28"/>
          <w:u w:val="single"/>
        </w:rPr>
        <w:tab/>
      </w:r>
      <w:r w:rsidRPr="000305E9">
        <w:rPr>
          <w:rFonts w:ascii="Times New Roman" w:hAnsi="Times New Roman"/>
          <w:color w:val="000000" w:themeColor="text1"/>
          <w:sz w:val="28"/>
          <w:szCs w:val="28"/>
          <w:u w:val="single"/>
        </w:rPr>
        <w:tab/>
      </w:r>
      <w:r w:rsidRPr="000305E9">
        <w:rPr>
          <w:rFonts w:ascii="Times New Roman" w:hAnsi="Times New Roman"/>
          <w:color w:val="000000" w:themeColor="text1"/>
          <w:sz w:val="28"/>
          <w:szCs w:val="28"/>
          <w:u w:val="single"/>
        </w:rPr>
        <w:tab/>
      </w:r>
      <w:r w:rsidRPr="000305E9">
        <w:rPr>
          <w:rFonts w:ascii="Times New Roman" w:hAnsi="Times New Roman"/>
          <w:color w:val="000000" w:themeColor="text1"/>
          <w:sz w:val="28"/>
          <w:szCs w:val="28"/>
          <w:u w:val="single"/>
        </w:rPr>
        <w:tab/>
      </w:r>
      <w:r w:rsidRPr="000305E9">
        <w:rPr>
          <w:rFonts w:ascii="Times New Roman" w:hAnsi="Times New Roman"/>
          <w:color w:val="000000" w:themeColor="text1"/>
          <w:sz w:val="28"/>
          <w:szCs w:val="28"/>
          <w:u w:val="single"/>
        </w:rPr>
        <w:tab/>
      </w:r>
      <w:r w:rsidRPr="000305E9">
        <w:rPr>
          <w:rFonts w:ascii="Times New Roman" w:hAnsi="Times New Roman"/>
          <w:color w:val="000000" w:themeColor="text1"/>
          <w:sz w:val="28"/>
          <w:szCs w:val="28"/>
          <w:u w:val="single"/>
        </w:rPr>
        <w:tab/>
      </w:r>
      <w:r w:rsidRPr="000305E9">
        <w:rPr>
          <w:rFonts w:ascii="Times New Roman" w:hAnsi="Times New Roman"/>
          <w:color w:val="000000" w:themeColor="text1"/>
          <w:sz w:val="28"/>
          <w:szCs w:val="28"/>
          <w:u w:val="single"/>
        </w:rPr>
        <w:tab/>
      </w:r>
      <w:r w:rsidR="001F7BF2" w:rsidRPr="00FE4772">
        <w:rPr>
          <w:rFonts w:ascii="Times New Roman" w:hAnsi="Times New Roman"/>
          <w:color w:val="000000" w:themeColor="text1"/>
          <w:sz w:val="28"/>
          <w:szCs w:val="28"/>
          <w:u w:val="single"/>
        </w:rPr>
        <w:t>Гайдук А.Р.</w:t>
      </w:r>
    </w:p>
    <w:p w:rsidR="00306B21" w:rsidRPr="000305E9" w:rsidRDefault="00FE4772" w:rsidP="00C721E9">
      <w:pPr>
        <w:pStyle w:val="af5"/>
        <w:spacing w:after="0" w:line="360" w:lineRule="auto"/>
        <w:ind w:left="0"/>
        <w:jc w:val="center"/>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00306B21" w:rsidRPr="000305E9">
        <w:rPr>
          <w:rFonts w:ascii="Times New Roman" w:hAnsi="Times New Roman"/>
          <w:color w:val="000000" w:themeColor="text1"/>
          <w:sz w:val="28"/>
          <w:szCs w:val="28"/>
        </w:rPr>
        <w:t>(подпись)</w:t>
      </w:r>
      <w:r w:rsidR="00306B21" w:rsidRPr="000305E9">
        <w:rPr>
          <w:rFonts w:ascii="Times New Roman" w:hAnsi="Times New Roman"/>
          <w:color w:val="000000" w:themeColor="text1"/>
          <w:sz w:val="28"/>
          <w:szCs w:val="28"/>
        </w:rPr>
        <w:tab/>
      </w:r>
      <w:r w:rsidR="00306B21" w:rsidRPr="000305E9">
        <w:rPr>
          <w:rFonts w:ascii="Times New Roman" w:hAnsi="Times New Roman"/>
          <w:color w:val="000000" w:themeColor="text1"/>
          <w:sz w:val="28"/>
          <w:szCs w:val="28"/>
        </w:rPr>
        <w:tab/>
        <w:t xml:space="preserve"> (Ф.И.О)</w:t>
      </w:r>
    </w:p>
    <w:p w:rsidR="00306B21" w:rsidRPr="000305E9" w:rsidRDefault="00306B21" w:rsidP="00C721E9">
      <w:pPr>
        <w:pStyle w:val="af5"/>
        <w:spacing w:after="0" w:line="360" w:lineRule="auto"/>
        <w:ind w:left="0"/>
        <w:rPr>
          <w:rFonts w:ascii="Times New Roman" w:hAnsi="Times New Roman"/>
          <w:color w:val="000000" w:themeColor="text1"/>
          <w:sz w:val="28"/>
          <w:szCs w:val="28"/>
        </w:rPr>
      </w:pPr>
    </w:p>
    <w:p w:rsidR="00306B21" w:rsidRPr="000305E9" w:rsidRDefault="00306B21" w:rsidP="00C721E9">
      <w:pPr>
        <w:pStyle w:val="af5"/>
        <w:spacing w:after="0" w:line="360" w:lineRule="auto"/>
        <w:ind w:left="0"/>
        <w:rPr>
          <w:rFonts w:ascii="Times New Roman" w:hAnsi="Times New Roman"/>
          <w:color w:val="000000" w:themeColor="text1"/>
          <w:sz w:val="28"/>
          <w:szCs w:val="28"/>
        </w:rPr>
      </w:pPr>
      <w:r w:rsidRPr="000305E9">
        <w:rPr>
          <w:rFonts w:ascii="Times New Roman" w:hAnsi="Times New Roman"/>
          <w:color w:val="000000" w:themeColor="text1"/>
          <w:sz w:val="28"/>
          <w:szCs w:val="28"/>
        </w:rPr>
        <w:t xml:space="preserve">Задание принял к исполнению        </w:t>
      </w:r>
      <w:r w:rsidRPr="000305E9">
        <w:rPr>
          <w:rFonts w:ascii="Times New Roman" w:hAnsi="Times New Roman"/>
          <w:color w:val="000000" w:themeColor="text1"/>
          <w:sz w:val="28"/>
          <w:szCs w:val="28"/>
          <w:u w:val="single"/>
        </w:rPr>
        <w:tab/>
      </w:r>
      <w:r w:rsidRPr="000305E9">
        <w:rPr>
          <w:rFonts w:ascii="Times New Roman" w:hAnsi="Times New Roman"/>
          <w:color w:val="000000" w:themeColor="text1"/>
          <w:sz w:val="28"/>
          <w:szCs w:val="28"/>
          <w:u w:val="single"/>
        </w:rPr>
        <w:tab/>
      </w:r>
      <w:r w:rsidRPr="000305E9">
        <w:rPr>
          <w:rFonts w:ascii="Times New Roman" w:hAnsi="Times New Roman"/>
          <w:color w:val="000000" w:themeColor="text1"/>
          <w:sz w:val="28"/>
          <w:szCs w:val="28"/>
          <w:u w:val="single"/>
        </w:rPr>
        <w:tab/>
        <w:t>19.01.2018г.</w:t>
      </w:r>
      <w:r w:rsidRPr="000305E9">
        <w:rPr>
          <w:rFonts w:ascii="Times New Roman" w:hAnsi="Times New Roman"/>
          <w:color w:val="000000" w:themeColor="text1"/>
          <w:sz w:val="28"/>
          <w:szCs w:val="28"/>
          <w:u w:val="single"/>
        </w:rPr>
        <w:tab/>
      </w:r>
      <w:r w:rsidRPr="000305E9">
        <w:rPr>
          <w:rFonts w:ascii="Times New Roman" w:hAnsi="Times New Roman"/>
          <w:color w:val="000000" w:themeColor="text1"/>
          <w:sz w:val="28"/>
          <w:szCs w:val="28"/>
          <w:u w:val="single"/>
        </w:rPr>
        <w:tab/>
      </w:r>
    </w:p>
    <w:p w:rsidR="00306B21" w:rsidRPr="000305E9" w:rsidRDefault="00306B21" w:rsidP="00C721E9">
      <w:pPr>
        <w:pStyle w:val="af5"/>
        <w:spacing w:after="0" w:line="360" w:lineRule="auto"/>
        <w:ind w:left="0"/>
        <w:jc w:val="center"/>
        <w:rPr>
          <w:rFonts w:ascii="Times New Roman" w:hAnsi="Times New Roman"/>
          <w:color w:val="000000" w:themeColor="text1"/>
          <w:sz w:val="28"/>
          <w:szCs w:val="28"/>
          <w:u w:val="single"/>
        </w:rPr>
      </w:pPr>
      <w:r w:rsidRPr="000305E9">
        <w:rPr>
          <w:rFonts w:ascii="Times New Roman" w:hAnsi="Times New Roman"/>
          <w:color w:val="000000" w:themeColor="text1"/>
          <w:sz w:val="28"/>
          <w:szCs w:val="28"/>
        </w:rPr>
        <w:t xml:space="preserve">                                          (дата)</w:t>
      </w:r>
    </w:p>
    <w:p w:rsidR="00306B21" w:rsidRPr="000305E9" w:rsidRDefault="00306B21" w:rsidP="00C721E9">
      <w:pPr>
        <w:pStyle w:val="af5"/>
        <w:spacing w:after="0" w:line="360" w:lineRule="auto"/>
        <w:ind w:left="0" w:firstLine="426"/>
        <w:rPr>
          <w:rFonts w:ascii="Times New Roman" w:hAnsi="Times New Roman"/>
          <w:b/>
          <w:color w:val="000000" w:themeColor="text1"/>
          <w:sz w:val="28"/>
          <w:szCs w:val="28"/>
        </w:rPr>
      </w:pPr>
    </w:p>
    <w:p w:rsidR="00306B21" w:rsidRPr="000305E9" w:rsidRDefault="00306B21" w:rsidP="00C721E9">
      <w:pPr>
        <w:pStyle w:val="af5"/>
        <w:spacing w:after="0" w:line="360" w:lineRule="auto"/>
        <w:ind w:left="0" w:firstLine="426"/>
        <w:rPr>
          <w:rFonts w:ascii="Times New Roman" w:hAnsi="Times New Roman"/>
          <w:b/>
          <w:color w:val="000000" w:themeColor="text1"/>
          <w:sz w:val="28"/>
          <w:szCs w:val="28"/>
          <w:u w:val="single"/>
        </w:rPr>
      </w:pPr>
      <w:r w:rsidRPr="000305E9">
        <w:rPr>
          <w:rFonts w:ascii="Times New Roman" w:hAnsi="Times New Roman"/>
          <w:color w:val="000000" w:themeColor="text1"/>
          <w:sz w:val="28"/>
          <w:szCs w:val="28"/>
        </w:rPr>
        <w:t>Подпись студента___________________________</w:t>
      </w:r>
      <w:r w:rsidRPr="000305E9">
        <w:rPr>
          <w:rFonts w:ascii="Times New Roman" w:hAnsi="Times New Roman"/>
          <w:color w:val="000000" w:themeColor="text1"/>
          <w:sz w:val="28"/>
          <w:szCs w:val="28"/>
          <w:u w:val="single"/>
        </w:rPr>
        <w:t xml:space="preserve"> Тамбиев А. </w:t>
      </w:r>
      <w:r w:rsidR="00FE4772">
        <w:rPr>
          <w:rFonts w:ascii="Times New Roman" w:hAnsi="Times New Roman"/>
          <w:color w:val="000000" w:themeColor="text1"/>
          <w:sz w:val="28"/>
          <w:szCs w:val="28"/>
          <w:u w:val="single"/>
        </w:rPr>
        <w:t>М-А.</w:t>
      </w:r>
    </w:p>
    <w:p w:rsidR="00306B21" w:rsidRPr="000305E9" w:rsidRDefault="00306B21" w:rsidP="00C721E9">
      <w:pPr>
        <w:spacing w:line="360" w:lineRule="auto"/>
        <w:rPr>
          <w:color w:val="000000" w:themeColor="text1"/>
          <w:sz w:val="28"/>
          <w:szCs w:val="28"/>
        </w:rPr>
      </w:pPr>
      <w:r w:rsidRPr="000305E9">
        <w:rPr>
          <w:color w:val="000000" w:themeColor="text1"/>
          <w:sz w:val="28"/>
          <w:szCs w:val="28"/>
        </w:rPr>
        <w:br w:type="page"/>
      </w:r>
    </w:p>
    <w:p w:rsidR="00306B21" w:rsidRPr="000305E9" w:rsidRDefault="00306B21" w:rsidP="005034E3">
      <w:pPr>
        <w:spacing w:line="360" w:lineRule="auto"/>
        <w:rPr>
          <w:color w:val="000000" w:themeColor="text1"/>
          <w:sz w:val="28"/>
          <w:szCs w:val="28"/>
        </w:rPr>
      </w:pPr>
      <w:r w:rsidRPr="00E6452D">
        <w:rPr>
          <w:color w:val="000000" w:themeColor="text1"/>
          <w:sz w:val="28"/>
          <w:szCs w:val="28"/>
        </w:rPr>
        <w:lastRenderedPageBreak/>
        <w:t>УДК 528.516</w:t>
      </w:r>
    </w:p>
    <w:p w:rsidR="00306B21" w:rsidRPr="000305E9" w:rsidRDefault="00306B21" w:rsidP="00C721E9">
      <w:pPr>
        <w:tabs>
          <w:tab w:val="left" w:pos="5940"/>
        </w:tabs>
        <w:spacing w:line="360" w:lineRule="auto"/>
        <w:jc w:val="right"/>
        <w:rPr>
          <w:sz w:val="28"/>
          <w:szCs w:val="28"/>
        </w:rPr>
      </w:pPr>
      <w:r w:rsidRPr="000305E9">
        <w:rPr>
          <w:color w:val="000000" w:themeColor="text1"/>
          <w:sz w:val="28"/>
          <w:szCs w:val="28"/>
        </w:rPr>
        <w:t>«</w:t>
      </w:r>
      <w:r w:rsidRPr="000305E9">
        <w:rPr>
          <w:sz w:val="28"/>
          <w:szCs w:val="28"/>
        </w:rPr>
        <w:t xml:space="preserve">Система управления роботизированным </w:t>
      </w:r>
    </w:p>
    <w:p w:rsidR="00306B21" w:rsidRPr="000305E9" w:rsidRDefault="00854B96" w:rsidP="00C721E9">
      <w:pPr>
        <w:tabs>
          <w:tab w:val="left" w:pos="5940"/>
        </w:tabs>
        <w:spacing w:line="360" w:lineRule="auto"/>
        <w:jc w:val="right"/>
        <w:rPr>
          <w:bCs/>
          <w:color w:val="000000" w:themeColor="text1"/>
          <w:sz w:val="28"/>
          <w:szCs w:val="28"/>
          <w:u w:val="single"/>
        </w:rPr>
      </w:pPr>
      <w:r>
        <w:rPr>
          <w:sz w:val="28"/>
          <w:szCs w:val="28"/>
        </w:rPr>
        <w:t>т</w:t>
      </w:r>
      <w:r w:rsidRPr="000305E9">
        <w:rPr>
          <w:sz w:val="28"/>
          <w:szCs w:val="28"/>
        </w:rPr>
        <w:t>емпературным зондом</w:t>
      </w:r>
      <w:r w:rsidR="00306B21" w:rsidRPr="000305E9">
        <w:rPr>
          <w:sz w:val="28"/>
          <w:szCs w:val="28"/>
        </w:rPr>
        <w:t xml:space="preserve"> промышленной печи</w:t>
      </w:r>
      <w:r w:rsidR="00306B21" w:rsidRPr="000305E9">
        <w:rPr>
          <w:bCs/>
          <w:color w:val="000000" w:themeColor="text1"/>
          <w:sz w:val="28"/>
          <w:szCs w:val="28"/>
        </w:rPr>
        <w:t>»</w:t>
      </w:r>
    </w:p>
    <w:p w:rsidR="00306B21" w:rsidRPr="000305E9" w:rsidRDefault="00306B21" w:rsidP="00C721E9">
      <w:pPr>
        <w:spacing w:line="360" w:lineRule="auto"/>
        <w:ind w:hanging="993"/>
        <w:jc w:val="right"/>
        <w:rPr>
          <w:color w:val="000000" w:themeColor="text1"/>
          <w:sz w:val="28"/>
          <w:szCs w:val="28"/>
        </w:rPr>
      </w:pPr>
      <w:r w:rsidRPr="000305E9">
        <w:rPr>
          <w:color w:val="000000" w:themeColor="text1"/>
          <w:sz w:val="28"/>
          <w:szCs w:val="28"/>
        </w:rPr>
        <w:t xml:space="preserve">Выпускная квалификационная работа </w:t>
      </w:r>
    </w:p>
    <w:p w:rsidR="00306B21" w:rsidRPr="000305E9" w:rsidRDefault="00E6452D" w:rsidP="00C721E9">
      <w:pPr>
        <w:spacing w:line="360" w:lineRule="auto"/>
        <w:ind w:hanging="993"/>
        <w:jc w:val="right"/>
        <w:rPr>
          <w:color w:val="000000" w:themeColor="text1"/>
          <w:sz w:val="28"/>
          <w:szCs w:val="28"/>
        </w:rPr>
      </w:pPr>
      <w:proofErr w:type="spellStart"/>
      <w:r>
        <w:rPr>
          <w:color w:val="000000" w:themeColor="text1"/>
          <w:sz w:val="28"/>
          <w:szCs w:val="28"/>
        </w:rPr>
        <w:t>Тамбиев</w:t>
      </w:r>
      <w:proofErr w:type="spellEnd"/>
      <w:r>
        <w:rPr>
          <w:color w:val="000000" w:themeColor="text1"/>
          <w:sz w:val="28"/>
          <w:szCs w:val="28"/>
        </w:rPr>
        <w:t xml:space="preserve"> </w:t>
      </w:r>
      <w:proofErr w:type="spellStart"/>
      <w:r>
        <w:rPr>
          <w:color w:val="000000" w:themeColor="text1"/>
          <w:sz w:val="28"/>
          <w:szCs w:val="28"/>
        </w:rPr>
        <w:t>Азнаур</w:t>
      </w:r>
      <w:proofErr w:type="spellEnd"/>
      <w:r>
        <w:rPr>
          <w:color w:val="000000" w:themeColor="text1"/>
          <w:sz w:val="28"/>
          <w:szCs w:val="28"/>
        </w:rPr>
        <w:t xml:space="preserve"> Магомет-</w:t>
      </w:r>
      <w:proofErr w:type="spellStart"/>
      <w:r>
        <w:rPr>
          <w:color w:val="000000" w:themeColor="text1"/>
          <w:sz w:val="28"/>
          <w:szCs w:val="28"/>
        </w:rPr>
        <w:t>Аминович</w:t>
      </w:r>
      <w:proofErr w:type="spellEnd"/>
    </w:p>
    <w:p w:rsidR="00306B21" w:rsidRPr="000305E9" w:rsidRDefault="00E6452D" w:rsidP="00C721E9">
      <w:pPr>
        <w:spacing w:line="360" w:lineRule="auto"/>
        <w:ind w:hanging="993"/>
        <w:jc w:val="right"/>
        <w:rPr>
          <w:color w:val="000000" w:themeColor="text1"/>
          <w:sz w:val="28"/>
          <w:szCs w:val="28"/>
        </w:rPr>
      </w:pPr>
      <w:r>
        <w:rPr>
          <w:color w:val="000000" w:themeColor="text1"/>
          <w:sz w:val="28"/>
          <w:szCs w:val="28"/>
        </w:rPr>
        <w:t xml:space="preserve">Кисловодск, КГТИ, </w:t>
      </w:r>
      <w:r w:rsidR="00306B21" w:rsidRPr="000305E9">
        <w:rPr>
          <w:color w:val="000000" w:themeColor="text1"/>
          <w:sz w:val="28"/>
          <w:szCs w:val="28"/>
        </w:rPr>
        <w:t>2018 г.</w:t>
      </w:r>
    </w:p>
    <w:p w:rsidR="00306B21" w:rsidRPr="000305E9" w:rsidRDefault="00306B21" w:rsidP="00C721E9">
      <w:pPr>
        <w:pStyle w:val="31"/>
        <w:spacing w:after="0" w:line="360" w:lineRule="auto"/>
        <w:ind w:left="0" w:hanging="993"/>
        <w:jc w:val="right"/>
        <w:rPr>
          <w:b/>
          <w:color w:val="000000" w:themeColor="text1"/>
          <w:sz w:val="28"/>
          <w:szCs w:val="28"/>
        </w:rPr>
      </w:pPr>
    </w:p>
    <w:p w:rsidR="00306B21" w:rsidRPr="00E6452D" w:rsidRDefault="00306B21" w:rsidP="00C721E9">
      <w:pPr>
        <w:spacing w:line="360" w:lineRule="auto"/>
        <w:jc w:val="center"/>
        <w:rPr>
          <w:b/>
          <w:color w:val="000000" w:themeColor="text1"/>
          <w:sz w:val="28"/>
          <w:szCs w:val="28"/>
        </w:rPr>
      </w:pPr>
      <w:r w:rsidRPr="00E6452D">
        <w:rPr>
          <w:b/>
          <w:color w:val="000000" w:themeColor="text1"/>
          <w:sz w:val="28"/>
          <w:szCs w:val="28"/>
        </w:rPr>
        <w:t>РЕФЕРАТ</w:t>
      </w:r>
    </w:p>
    <w:p w:rsidR="00306B21" w:rsidRPr="00751B8D" w:rsidRDefault="005034E3" w:rsidP="00284969">
      <w:pPr>
        <w:spacing w:line="360" w:lineRule="auto"/>
        <w:jc w:val="both"/>
        <w:rPr>
          <w:color w:val="000000" w:themeColor="text1"/>
          <w:sz w:val="28"/>
          <w:szCs w:val="28"/>
        </w:rPr>
      </w:pPr>
      <w:r>
        <w:rPr>
          <w:color w:val="000000" w:themeColor="text1"/>
          <w:sz w:val="28"/>
          <w:szCs w:val="28"/>
        </w:rPr>
        <w:t>Пояснительная записка к выпускной квалификационной работе</w:t>
      </w:r>
      <w:r w:rsidR="00306B21" w:rsidRPr="00E6452D">
        <w:rPr>
          <w:color w:val="000000" w:themeColor="text1"/>
          <w:sz w:val="28"/>
          <w:szCs w:val="28"/>
        </w:rPr>
        <w:t xml:space="preserve"> </w:t>
      </w:r>
      <w:r w:rsidR="00E9402E" w:rsidRPr="00E9402E">
        <w:rPr>
          <w:color w:val="000000" w:themeColor="text1"/>
          <w:sz w:val="28"/>
          <w:szCs w:val="28"/>
        </w:rPr>
        <w:t>содержит 9</w:t>
      </w:r>
      <w:r w:rsidR="00284969">
        <w:rPr>
          <w:color w:val="000000" w:themeColor="text1"/>
          <w:sz w:val="28"/>
          <w:szCs w:val="28"/>
        </w:rPr>
        <w:t>1</w:t>
      </w:r>
      <w:r w:rsidR="00E9402E" w:rsidRPr="00E9402E">
        <w:rPr>
          <w:color w:val="000000" w:themeColor="text1"/>
          <w:sz w:val="28"/>
          <w:szCs w:val="28"/>
        </w:rPr>
        <w:t xml:space="preserve"> </w:t>
      </w:r>
      <w:r w:rsidR="00306B21" w:rsidRPr="00E9402E">
        <w:rPr>
          <w:color w:val="000000" w:themeColor="text1"/>
          <w:sz w:val="28"/>
          <w:szCs w:val="28"/>
        </w:rPr>
        <w:t>лист,</w:t>
      </w:r>
      <w:r>
        <w:rPr>
          <w:color w:val="000000" w:themeColor="text1"/>
          <w:sz w:val="28"/>
          <w:szCs w:val="28"/>
        </w:rPr>
        <w:t xml:space="preserve"> </w:t>
      </w:r>
      <w:r w:rsidR="004D7AF9">
        <w:rPr>
          <w:color w:val="000000" w:themeColor="text1"/>
          <w:sz w:val="28"/>
          <w:szCs w:val="28"/>
        </w:rPr>
        <w:t>31</w:t>
      </w:r>
      <w:r w:rsidR="00306B21" w:rsidRPr="00774502">
        <w:rPr>
          <w:color w:val="000000" w:themeColor="text1"/>
          <w:sz w:val="28"/>
          <w:szCs w:val="28"/>
        </w:rPr>
        <w:t xml:space="preserve"> рисун</w:t>
      </w:r>
      <w:r>
        <w:rPr>
          <w:color w:val="000000" w:themeColor="text1"/>
          <w:sz w:val="28"/>
          <w:szCs w:val="28"/>
        </w:rPr>
        <w:t>о</w:t>
      </w:r>
      <w:r w:rsidR="00306B21" w:rsidRPr="00774502">
        <w:rPr>
          <w:color w:val="000000" w:themeColor="text1"/>
          <w:sz w:val="28"/>
          <w:szCs w:val="28"/>
        </w:rPr>
        <w:t>к</w:t>
      </w:r>
      <w:r w:rsidR="00306B21" w:rsidRPr="00751B8D">
        <w:rPr>
          <w:color w:val="000000" w:themeColor="text1"/>
          <w:sz w:val="28"/>
          <w:szCs w:val="28"/>
        </w:rPr>
        <w:t>, 12 таблиц</w:t>
      </w:r>
      <w:r>
        <w:rPr>
          <w:color w:val="000000" w:themeColor="text1"/>
          <w:sz w:val="28"/>
          <w:szCs w:val="28"/>
        </w:rPr>
        <w:t xml:space="preserve"> и</w:t>
      </w:r>
      <w:r w:rsidR="00306B21" w:rsidRPr="00751B8D">
        <w:rPr>
          <w:color w:val="000000" w:themeColor="text1"/>
          <w:sz w:val="28"/>
          <w:szCs w:val="28"/>
        </w:rPr>
        <w:t xml:space="preserve"> список источников инфо</w:t>
      </w:r>
      <w:r w:rsidR="00751B8D">
        <w:rPr>
          <w:color w:val="000000" w:themeColor="text1"/>
          <w:sz w:val="28"/>
          <w:szCs w:val="28"/>
        </w:rPr>
        <w:t xml:space="preserve">рмации </w:t>
      </w:r>
      <w:r>
        <w:rPr>
          <w:color w:val="000000" w:themeColor="text1"/>
          <w:sz w:val="28"/>
          <w:szCs w:val="28"/>
        </w:rPr>
        <w:t xml:space="preserve">из </w:t>
      </w:r>
      <w:r w:rsidR="00751B8D">
        <w:rPr>
          <w:color w:val="000000" w:themeColor="text1"/>
          <w:sz w:val="28"/>
          <w:szCs w:val="28"/>
        </w:rPr>
        <w:t>14</w:t>
      </w:r>
      <w:r w:rsidR="00E6452D" w:rsidRPr="00751B8D">
        <w:rPr>
          <w:color w:val="000000" w:themeColor="text1"/>
          <w:sz w:val="28"/>
          <w:szCs w:val="28"/>
        </w:rPr>
        <w:t xml:space="preserve"> наим</w:t>
      </w:r>
      <w:r w:rsidR="00E6452D" w:rsidRPr="00751B8D">
        <w:rPr>
          <w:color w:val="000000" w:themeColor="text1"/>
          <w:sz w:val="28"/>
          <w:szCs w:val="28"/>
        </w:rPr>
        <w:t>е</w:t>
      </w:r>
      <w:r w:rsidR="00E6452D" w:rsidRPr="00751B8D">
        <w:rPr>
          <w:color w:val="000000" w:themeColor="text1"/>
          <w:sz w:val="28"/>
          <w:szCs w:val="28"/>
        </w:rPr>
        <w:t>нований</w:t>
      </w:r>
      <w:r w:rsidR="00306B21" w:rsidRPr="00751B8D">
        <w:rPr>
          <w:color w:val="000000" w:themeColor="text1"/>
          <w:sz w:val="28"/>
          <w:szCs w:val="28"/>
        </w:rPr>
        <w:t>.</w:t>
      </w:r>
    </w:p>
    <w:p w:rsidR="00306B21" w:rsidRPr="00E6452D" w:rsidRDefault="00306B21" w:rsidP="00C721E9">
      <w:pPr>
        <w:spacing w:line="360" w:lineRule="auto"/>
        <w:outlineLvl w:val="0"/>
        <w:rPr>
          <w:bCs/>
          <w:color w:val="000000" w:themeColor="text1"/>
          <w:sz w:val="28"/>
          <w:szCs w:val="28"/>
        </w:rPr>
      </w:pPr>
    </w:p>
    <w:p w:rsidR="00E6452D" w:rsidRPr="00425DA2" w:rsidRDefault="00306B21" w:rsidP="005034E3">
      <w:pPr>
        <w:spacing w:line="360" w:lineRule="auto"/>
        <w:ind w:firstLine="708"/>
        <w:jc w:val="both"/>
        <w:rPr>
          <w:bCs/>
          <w:color w:val="000000" w:themeColor="text1"/>
          <w:sz w:val="28"/>
          <w:szCs w:val="28"/>
        </w:rPr>
      </w:pPr>
      <w:r w:rsidRPr="00E6452D">
        <w:rPr>
          <w:bCs/>
          <w:color w:val="000000" w:themeColor="text1"/>
          <w:sz w:val="28"/>
          <w:szCs w:val="28"/>
        </w:rPr>
        <w:t>В выпускной квалиф</w:t>
      </w:r>
      <w:r w:rsidR="00E6452D">
        <w:rPr>
          <w:bCs/>
          <w:color w:val="000000" w:themeColor="text1"/>
          <w:sz w:val="28"/>
          <w:szCs w:val="28"/>
        </w:rPr>
        <w:t xml:space="preserve">икационной работе </w:t>
      </w:r>
      <w:r w:rsidR="005034E3">
        <w:rPr>
          <w:bCs/>
          <w:color w:val="000000" w:themeColor="text1"/>
          <w:sz w:val="28"/>
          <w:szCs w:val="28"/>
        </w:rPr>
        <w:t>спроектирована система</w:t>
      </w:r>
      <w:r w:rsidR="00E6452D">
        <w:rPr>
          <w:bCs/>
          <w:color w:val="000000" w:themeColor="text1"/>
          <w:sz w:val="28"/>
          <w:szCs w:val="28"/>
        </w:rPr>
        <w:t xml:space="preserve"> авт</w:t>
      </w:r>
      <w:r w:rsidR="00E6452D">
        <w:rPr>
          <w:bCs/>
          <w:color w:val="000000" w:themeColor="text1"/>
          <w:sz w:val="28"/>
          <w:szCs w:val="28"/>
        </w:rPr>
        <w:t>о</w:t>
      </w:r>
      <w:r w:rsidR="00E6452D">
        <w:rPr>
          <w:bCs/>
          <w:color w:val="000000" w:themeColor="text1"/>
          <w:sz w:val="28"/>
          <w:szCs w:val="28"/>
        </w:rPr>
        <w:t>матического управления перемещени</w:t>
      </w:r>
      <w:r w:rsidR="005034E3">
        <w:rPr>
          <w:bCs/>
          <w:color w:val="000000" w:themeColor="text1"/>
          <w:sz w:val="28"/>
          <w:szCs w:val="28"/>
        </w:rPr>
        <w:t>ем</w:t>
      </w:r>
      <w:r w:rsidR="00E6452D">
        <w:rPr>
          <w:bCs/>
          <w:color w:val="000000" w:themeColor="text1"/>
          <w:sz w:val="28"/>
          <w:szCs w:val="28"/>
        </w:rPr>
        <w:t xml:space="preserve"> роботизированного температурного зонда, предназначенного для контроля температуры свода промышленной печи. </w:t>
      </w:r>
      <w:r w:rsidR="005034E3">
        <w:rPr>
          <w:bCs/>
          <w:color w:val="000000" w:themeColor="text1"/>
          <w:sz w:val="28"/>
          <w:szCs w:val="28"/>
        </w:rPr>
        <w:t>Для решения задачи</w:t>
      </w:r>
      <w:r w:rsidR="00E6452D">
        <w:rPr>
          <w:bCs/>
          <w:color w:val="000000" w:themeColor="text1"/>
          <w:sz w:val="28"/>
          <w:szCs w:val="28"/>
        </w:rPr>
        <w:t xml:space="preserve"> разработана модель зонда на основе математич</w:t>
      </w:r>
      <w:r w:rsidR="00E6452D">
        <w:rPr>
          <w:bCs/>
          <w:color w:val="000000" w:themeColor="text1"/>
          <w:sz w:val="28"/>
          <w:szCs w:val="28"/>
        </w:rPr>
        <w:t>е</w:t>
      </w:r>
      <w:r w:rsidR="00E6452D">
        <w:rPr>
          <w:bCs/>
          <w:color w:val="000000" w:themeColor="text1"/>
          <w:sz w:val="28"/>
          <w:szCs w:val="28"/>
        </w:rPr>
        <w:t xml:space="preserve">ской модели перевернутого </w:t>
      </w:r>
      <w:r w:rsidR="00425DA2">
        <w:rPr>
          <w:bCs/>
          <w:color w:val="000000" w:themeColor="text1"/>
          <w:sz w:val="28"/>
          <w:szCs w:val="28"/>
        </w:rPr>
        <w:t xml:space="preserve">маятника. </w:t>
      </w:r>
      <w:r w:rsidR="005034E3">
        <w:rPr>
          <w:bCs/>
          <w:color w:val="000000" w:themeColor="text1"/>
          <w:sz w:val="28"/>
          <w:szCs w:val="28"/>
        </w:rPr>
        <w:t>А</w:t>
      </w:r>
      <w:r w:rsidR="00E6452D">
        <w:rPr>
          <w:bCs/>
          <w:color w:val="000000" w:themeColor="text1"/>
          <w:sz w:val="28"/>
          <w:szCs w:val="28"/>
        </w:rPr>
        <w:t>налитическим методом синтезиров</w:t>
      </w:r>
      <w:r w:rsidR="00E6452D">
        <w:rPr>
          <w:bCs/>
          <w:color w:val="000000" w:themeColor="text1"/>
          <w:sz w:val="28"/>
          <w:szCs w:val="28"/>
        </w:rPr>
        <w:t>а</w:t>
      </w:r>
      <w:r w:rsidR="00E6452D">
        <w:rPr>
          <w:bCs/>
          <w:color w:val="000000" w:themeColor="text1"/>
          <w:sz w:val="28"/>
          <w:szCs w:val="28"/>
        </w:rPr>
        <w:t>но устройство управления перемещением зонда.</w:t>
      </w:r>
      <w:r w:rsidR="00425DA2">
        <w:rPr>
          <w:bCs/>
          <w:color w:val="000000" w:themeColor="text1"/>
          <w:sz w:val="28"/>
          <w:szCs w:val="28"/>
        </w:rPr>
        <w:t xml:space="preserve"> Качество системы исслед</w:t>
      </w:r>
      <w:r w:rsidR="00425DA2">
        <w:rPr>
          <w:bCs/>
          <w:color w:val="000000" w:themeColor="text1"/>
          <w:sz w:val="28"/>
          <w:szCs w:val="28"/>
        </w:rPr>
        <w:t>о</w:t>
      </w:r>
      <w:r w:rsidR="00425DA2">
        <w:rPr>
          <w:bCs/>
          <w:color w:val="000000" w:themeColor="text1"/>
          <w:sz w:val="28"/>
          <w:szCs w:val="28"/>
        </w:rPr>
        <w:t>вано методом компьютерного моделирования. Показано</w:t>
      </w:r>
      <w:r w:rsidR="005034E3">
        <w:rPr>
          <w:bCs/>
          <w:color w:val="000000" w:themeColor="text1"/>
          <w:sz w:val="28"/>
          <w:szCs w:val="28"/>
        </w:rPr>
        <w:t>,</w:t>
      </w:r>
      <w:r w:rsidR="00425DA2">
        <w:rPr>
          <w:bCs/>
          <w:color w:val="000000" w:themeColor="text1"/>
          <w:sz w:val="28"/>
          <w:szCs w:val="28"/>
        </w:rPr>
        <w:t xml:space="preserve"> что синтезирова</w:t>
      </w:r>
      <w:r w:rsidR="00425DA2">
        <w:rPr>
          <w:bCs/>
          <w:color w:val="000000" w:themeColor="text1"/>
          <w:sz w:val="28"/>
          <w:szCs w:val="28"/>
        </w:rPr>
        <w:t>н</w:t>
      </w:r>
      <w:r w:rsidR="00425DA2">
        <w:rPr>
          <w:bCs/>
          <w:color w:val="000000" w:themeColor="text1"/>
          <w:sz w:val="28"/>
          <w:szCs w:val="28"/>
        </w:rPr>
        <w:t>ная система удовлетворяет требовани</w:t>
      </w:r>
      <w:r w:rsidR="005034E3">
        <w:rPr>
          <w:bCs/>
          <w:color w:val="000000" w:themeColor="text1"/>
          <w:sz w:val="28"/>
          <w:szCs w:val="28"/>
        </w:rPr>
        <w:t>ям</w:t>
      </w:r>
      <w:r w:rsidR="00425DA2">
        <w:rPr>
          <w:bCs/>
          <w:color w:val="000000" w:themeColor="text1"/>
          <w:sz w:val="28"/>
          <w:szCs w:val="28"/>
        </w:rPr>
        <w:t xml:space="preserve"> технического задания. Выбраны элементы и микроконтроллер для цифрового устройства управления</w:t>
      </w:r>
      <w:r w:rsidR="00425DA2" w:rsidRPr="00425DA2">
        <w:rPr>
          <w:bCs/>
          <w:color w:val="000000" w:themeColor="text1"/>
          <w:sz w:val="28"/>
          <w:szCs w:val="28"/>
        </w:rPr>
        <w:t>;</w:t>
      </w:r>
      <w:r w:rsidR="00425DA2">
        <w:rPr>
          <w:bCs/>
          <w:color w:val="000000" w:themeColor="text1"/>
          <w:sz w:val="28"/>
          <w:szCs w:val="28"/>
        </w:rPr>
        <w:t xml:space="preserve"> разр</w:t>
      </w:r>
      <w:r w:rsidR="00425DA2">
        <w:rPr>
          <w:bCs/>
          <w:color w:val="000000" w:themeColor="text1"/>
          <w:sz w:val="28"/>
          <w:szCs w:val="28"/>
        </w:rPr>
        <w:t>а</w:t>
      </w:r>
      <w:r w:rsidR="00425DA2">
        <w:rPr>
          <w:bCs/>
          <w:color w:val="000000" w:themeColor="text1"/>
          <w:sz w:val="28"/>
          <w:szCs w:val="28"/>
        </w:rPr>
        <w:t>ботан алгоритм функционирования микроконтроллера. Проведен анализ в</w:t>
      </w:r>
      <w:r w:rsidR="00425DA2">
        <w:rPr>
          <w:bCs/>
          <w:color w:val="000000" w:themeColor="text1"/>
          <w:sz w:val="28"/>
          <w:szCs w:val="28"/>
        </w:rPr>
        <w:t>о</w:t>
      </w:r>
      <w:r w:rsidR="00425DA2">
        <w:rPr>
          <w:bCs/>
          <w:color w:val="000000" w:themeColor="text1"/>
          <w:sz w:val="28"/>
          <w:szCs w:val="28"/>
        </w:rPr>
        <w:t>просов безопасности и экологичности, а также выполнено технико-экономическое обоснование.</w:t>
      </w:r>
    </w:p>
    <w:p w:rsidR="00306B21" w:rsidRPr="00E6452D" w:rsidRDefault="00306B21" w:rsidP="00C721E9">
      <w:pPr>
        <w:tabs>
          <w:tab w:val="left" w:pos="5940"/>
        </w:tabs>
        <w:spacing w:before="120" w:after="120" w:line="360" w:lineRule="auto"/>
        <w:jc w:val="center"/>
        <w:rPr>
          <w:b/>
          <w:sz w:val="28"/>
          <w:szCs w:val="28"/>
        </w:rPr>
      </w:pPr>
    </w:p>
    <w:p w:rsidR="00306B21" w:rsidRPr="000305E9" w:rsidRDefault="00306B21" w:rsidP="00C721E9">
      <w:pPr>
        <w:spacing w:line="360" w:lineRule="auto"/>
        <w:rPr>
          <w:color w:val="FF0000"/>
          <w:sz w:val="28"/>
          <w:szCs w:val="28"/>
        </w:rPr>
        <w:sectPr w:rsidR="00306B21" w:rsidRPr="000305E9" w:rsidSect="002B1AD8">
          <w:headerReference w:type="even" r:id="rId9"/>
          <w:footerReference w:type="default" r:id="rId10"/>
          <w:headerReference w:type="first" r:id="rId11"/>
          <w:pgSz w:w="11906" w:h="16838"/>
          <w:pgMar w:top="1134" w:right="850" w:bottom="1134" w:left="1701" w:header="708" w:footer="708" w:gutter="0"/>
          <w:pgNumType w:start="4"/>
          <w:cols w:space="708"/>
          <w:titlePg/>
          <w:docGrid w:linePitch="360"/>
        </w:sectPr>
      </w:pPr>
    </w:p>
    <w:p w:rsidR="002C2932" w:rsidRDefault="00C721E9" w:rsidP="002C2932">
      <w:pPr>
        <w:pStyle w:val="af3"/>
        <w:spacing w:line="360" w:lineRule="auto"/>
        <w:jc w:val="center"/>
        <w:rPr>
          <w:rFonts w:asciiTheme="minorHAnsi" w:eastAsiaTheme="minorEastAsia" w:hAnsiTheme="minorHAnsi" w:cstheme="minorBidi"/>
          <w:noProof/>
          <w:sz w:val="22"/>
          <w:szCs w:val="22"/>
        </w:rPr>
      </w:pPr>
      <w:r w:rsidRPr="002C2932">
        <w:rPr>
          <w:rFonts w:ascii="Times New Roman" w:hAnsi="Times New Roman"/>
          <w:b/>
          <w:color w:val="000000" w:themeColor="text1"/>
          <w:sz w:val="28"/>
          <w:szCs w:val="28"/>
        </w:rPr>
        <w:lastRenderedPageBreak/>
        <w:t>СОДЕРЖАНИЕ</w:t>
      </w:r>
      <w:r w:rsidR="002B7EF5" w:rsidRPr="002C2932">
        <w:rPr>
          <w:b/>
          <w:color w:val="000000" w:themeColor="text1"/>
          <w:szCs w:val="28"/>
        </w:rPr>
        <w:fldChar w:fldCharType="begin"/>
      </w:r>
      <w:r w:rsidR="002B7EF5" w:rsidRPr="002C2932">
        <w:rPr>
          <w:b/>
          <w:color w:val="000000" w:themeColor="text1"/>
          <w:szCs w:val="28"/>
        </w:rPr>
        <w:instrText xml:space="preserve"> TOC \o "1-3" \h \z \u </w:instrText>
      </w:r>
      <w:r w:rsidR="002B7EF5" w:rsidRPr="002C2932">
        <w:rPr>
          <w:b/>
          <w:color w:val="000000" w:themeColor="text1"/>
          <w:szCs w:val="28"/>
        </w:rPr>
        <w:fldChar w:fldCharType="separate"/>
      </w:r>
    </w:p>
    <w:p w:rsidR="002C2932" w:rsidRDefault="002C2932">
      <w:pPr>
        <w:pStyle w:val="10"/>
        <w:rPr>
          <w:rFonts w:asciiTheme="minorHAnsi" w:eastAsiaTheme="minorEastAsia" w:hAnsiTheme="minorHAnsi" w:cstheme="minorBidi"/>
          <w:noProof/>
          <w:sz w:val="22"/>
          <w:szCs w:val="22"/>
        </w:rPr>
      </w:pPr>
    </w:p>
    <w:p w:rsidR="002C2932" w:rsidRDefault="005E0A54">
      <w:pPr>
        <w:pStyle w:val="10"/>
        <w:rPr>
          <w:rFonts w:asciiTheme="minorHAnsi" w:eastAsiaTheme="minorEastAsia" w:hAnsiTheme="minorHAnsi" w:cstheme="minorBidi"/>
          <w:noProof/>
          <w:sz w:val="22"/>
          <w:szCs w:val="22"/>
        </w:rPr>
      </w:pPr>
      <w:hyperlink w:anchor="_Toc517078239" w:history="1">
        <w:r w:rsidR="002C2932" w:rsidRPr="00B55BFE">
          <w:rPr>
            <w:rStyle w:val="af"/>
            <w:noProof/>
          </w:rPr>
          <w:t>ВВЕДЕНИЕ</w:t>
        </w:r>
        <w:r w:rsidR="002C2932">
          <w:rPr>
            <w:noProof/>
            <w:webHidden/>
          </w:rPr>
          <w:tab/>
        </w:r>
        <w:r w:rsidR="00303795">
          <w:rPr>
            <w:noProof/>
            <w:webHidden/>
          </w:rPr>
          <w:t>………………………………………………………………………...</w:t>
        </w:r>
        <w:r w:rsidR="008D4D88">
          <w:rPr>
            <w:noProof/>
            <w:webHidden/>
          </w:rPr>
          <w:t>...</w:t>
        </w:r>
        <w:r w:rsidR="002C2932">
          <w:rPr>
            <w:noProof/>
            <w:webHidden/>
          </w:rPr>
          <w:fldChar w:fldCharType="begin"/>
        </w:r>
        <w:r w:rsidR="002C2932">
          <w:rPr>
            <w:noProof/>
            <w:webHidden/>
          </w:rPr>
          <w:instrText xml:space="preserve"> PAGEREF _Toc517078239 \h </w:instrText>
        </w:r>
        <w:r w:rsidR="002C2932">
          <w:rPr>
            <w:noProof/>
            <w:webHidden/>
          </w:rPr>
        </w:r>
        <w:r w:rsidR="002C2932">
          <w:rPr>
            <w:noProof/>
            <w:webHidden/>
          </w:rPr>
          <w:fldChar w:fldCharType="separate"/>
        </w:r>
        <w:r w:rsidR="008D4D88">
          <w:rPr>
            <w:noProof/>
            <w:webHidden/>
          </w:rPr>
          <w:t>5</w:t>
        </w:r>
        <w:r w:rsidR="002C2932">
          <w:rPr>
            <w:noProof/>
            <w:webHidden/>
          </w:rPr>
          <w:fldChar w:fldCharType="end"/>
        </w:r>
      </w:hyperlink>
    </w:p>
    <w:p w:rsidR="002C2932" w:rsidRDefault="005E0A54">
      <w:pPr>
        <w:pStyle w:val="10"/>
        <w:rPr>
          <w:rFonts w:asciiTheme="minorHAnsi" w:eastAsiaTheme="minorEastAsia" w:hAnsiTheme="minorHAnsi" w:cstheme="minorBidi"/>
          <w:noProof/>
          <w:sz w:val="22"/>
          <w:szCs w:val="22"/>
        </w:rPr>
      </w:pPr>
      <w:hyperlink w:anchor="_Toc517078240" w:history="1">
        <w:r w:rsidR="002C2932" w:rsidRPr="00B55BFE">
          <w:rPr>
            <w:rStyle w:val="af"/>
            <w:noProof/>
          </w:rPr>
          <w:t>ГЛАВА 1. КРАТКИЙ ОБЗОР СУЩЕСТВУЮЩИХ МЕТОДОВ СИНТЕЗА НЕЛИНЕЙНЫХ РЕГУЛЯТОРОВ</w:t>
        </w:r>
        <w:r w:rsidR="002C2932">
          <w:rPr>
            <w:noProof/>
            <w:webHidden/>
          </w:rPr>
          <w:tab/>
        </w:r>
        <w:r>
          <w:rPr>
            <w:noProof/>
            <w:webHidden/>
          </w:rPr>
          <w:t>……………………………………………….</w:t>
        </w:r>
        <w:r w:rsidR="008D4D88">
          <w:rPr>
            <w:noProof/>
            <w:webHidden/>
          </w:rPr>
          <w:t>..</w:t>
        </w:r>
        <w:r w:rsidR="002C2932">
          <w:rPr>
            <w:noProof/>
            <w:webHidden/>
          </w:rPr>
          <w:fldChar w:fldCharType="begin"/>
        </w:r>
        <w:r w:rsidR="002C2932">
          <w:rPr>
            <w:noProof/>
            <w:webHidden/>
          </w:rPr>
          <w:instrText xml:space="preserve"> PAGEREF _Toc517078240 \h </w:instrText>
        </w:r>
        <w:r w:rsidR="002C2932">
          <w:rPr>
            <w:noProof/>
            <w:webHidden/>
          </w:rPr>
        </w:r>
        <w:r w:rsidR="002C2932">
          <w:rPr>
            <w:noProof/>
            <w:webHidden/>
          </w:rPr>
          <w:fldChar w:fldCharType="separate"/>
        </w:r>
        <w:r w:rsidR="008D4D88">
          <w:rPr>
            <w:noProof/>
            <w:webHidden/>
          </w:rPr>
          <w:t>11</w:t>
        </w:r>
        <w:r w:rsidR="002C2932">
          <w:rPr>
            <w:noProof/>
            <w:webHidden/>
          </w:rPr>
          <w:fldChar w:fldCharType="end"/>
        </w:r>
      </w:hyperlink>
    </w:p>
    <w:p w:rsidR="002C2932" w:rsidRDefault="005E0A54">
      <w:pPr>
        <w:pStyle w:val="10"/>
        <w:rPr>
          <w:rFonts w:asciiTheme="minorHAnsi" w:eastAsiaTheme="minorEastAsia" w:hAnsiTheme="minorHAnsi" w:cstheme="minorBidi"/>
          <w:noProof/>
          <w:sz w:val="22"/>
          <w:szCs w:val="22"/>
        </w:rPr>
      </w:pPr>
      <w:hyperlink w:anchor="_Toc517078241" w:history="1">
        <w:r w:rsidR="002C2932" w:rsidRPr="00B55BFE">
          <w:rPr>
            <w:rStyle w:val="af"/>
            <w:noProof/>
          </w:rPr>
          <w:t>ГЛАВА 2. ТЕМПЕРАТУРНЫЙ ЗОНД КАК ОБЪЕКТ УПРАВЛЕНИЯ</w:t>
        </w:r>
        <w:r w:rsidR="002C2932">
          <w:rPr>
            <w:noProof/>
            <w:webHidden/>
          </w:rPr>
          <w:tab/>
        </w:r>
        <w:r>
          <w:rPr>
            <w:noProof/>
            <w:webHidden/>
          </w:rPr>
          <w:t>……….</w:t>
        </w:r>
        <w:r w:rsidR="002C2932">
          <w:rPr>
            <w:noProof/>
            <w:webHidden/>
          </w:rPr>
          <w:fldChar w:fldCharType="begin"/>
        </w:r>
        <w:r w:rsidR="002C2932">
          <w:rPr>
            <w:noProof/>
            <w:webHidden/>
          </w:rPr>
          <w:instrText xml:space="preserve"> PAGEREF _Toc517078241 \h </w:instrText>
        </w:r>
        <w:r w:rsidR="002C2932">
          <w:rPr>
            <w:noProof/>
            <w:webHidden/>
          </w:rPr>
        </w:r>
        <w:r w:rsidR="002C2932">
          <w:rPr>
            <w:noProof/>
            <w:webHidden/>
          </w:rPr>
          <w:fldChar w:fldCharType="separate"/>
        </w:r>
        <w:r w:rsidR="008D4D88">
          <w:rPr>
            <w:noProof/>
            <w:webHidden/>
          </w:rPr>
          <w:t>16</w:t>
        </w:r>
        <w:r w:rsidR="002C2932">
          <w:rPr>
            <w:noProof/>
            <w:webHidden/>
          </w:rPr>
          <w:fldChar w:fldCharType="end"/>
        </w:r>
      </w:hyperlink>
    </w:p>
    <w:p w:rsidR="002C2932" w:rsidRDefault="005E0A54">
      <w:pPr>
        <w:pStyle w:val="22"/>
        <w:tabs>
          <w:tab w:val="right" w:leader="dot" w:pos="9628"/>
        </w:tabs>
        <w:rPr>
          <w:rFonts w:asciiTheme="minorHAnsi" w:eastAsiaTheme="minorEastAsia" w:hAnsiTheme="minorHAnsi" w:cstheme="minorBidi"/>
          <w:noProof/>
          <w:sz w:val="22"/>
          <w:szCs w:val="22"/>
        </w:rPr>
      </w:pPr>
      <w:hyperlink w:anchor="_Toc517078242" w:history="1">
        <w:r w:rsidR="002C2932" w:rsidRPr="00B55BFE">
          <w:rPr>
            <w:rStyle w:val="af"/>
            <w:b/>
            <w:bCs/>
            <w:noProof/>
          </w:rPr>
          <w:t>2.1. Математическая модель температурного зонда</w:t>
        </w:r>
        <w:r w:rsidR="002C2932">
          <w:rPr>
            <w:noProof/>
            <w:webHidden/>
          </w:rPr>
          <w:tab/>
        </w:r>
        <w:r w:rsidR="002C2932">
          <w:rPr>
            <w:noProof/>
            <w:webHidden/>
          </w:rPr>
          <w:fldChar w:fldCharType="begin"/>
        </w:r>
        <w:r w:rsidR="002C2932">
          <w:rPr>
            <w:noProof/>
            <w:webHidden/>
          </w:rPr>
          <w:instrText xml:space="preserve"> PAGEREF _Toc517078242 \h </w:instrText>
        </w:r>
        <w:r w:rsidR="002C2932">
          <w:rPr>
            <w:noProof/>
            <w:webHidden/>
          </w:rPr>
        </w:r>
        <w:r w:rsidR="002C2932">
          <w:rPr>
            <w:noProof/>
            <w:webHidden/>
          </w:rPr>
          <w:fldChar w:fldCharType="separate"/>
        </w:r>
        <w:r w:rsidR="008D4D88">
          <w:rPr>
            <w:noProof/>
            <w:webHidden/>
          </w:rPr>
          <w:t>16</w:t>
        </w:r>
        <w:r w:rsidR="002C2932">
          <w:rPr>
            <w:noProof/>
            <w:webHidden/>
          </w:rPr>
          <w:fldChar w:fldCharType="end"/>
        </w:r>
      </w:hyperlink>
    </w:p>
    <w:p w:rsidR="002C2932" w:rsidRDefault="005E0A54">
      <w:pPr>
        <w:pStyle w:val="22"/>
        <w:tabs>
          <w:tab w:val="right" w:leader="dot" w:pos="9628"/>
        </w:tabs>
        <w:rPr>
          <w:rFonts w:asciiTheme="minorHAnsi" w:eastAsiaTheme="minorEastAsia" w:hAnsiTheme="minorHAnsi" w:cstheme="minorBidi"/>
          <w:noProof/>
          <w:sz w:val="22"/>
          <w:szCs w:val="22"/>
        </w:rPr>
      </w:pPr>
      <w:hyperlink w:anchor="_Toc517078243" w:history="1">
        <w:r w:rsidR="002C2932" w:rsidRPr="00B55BFE">
          <w:rPr>
            <w:rStyle w:val="af"/>
            <w:b/>
            <w:bCs/>
            <w:noProof/>
          </w:rPr>
          <w:t>2.2. Полиномиальный метод синтеза нелинейных</w:t>
        </w:r>
      </w:hyperlink>
      <w:r w:rsidR="00303795">
        <w:rPr>
          <w:noProof/>
        </w:rPr>
        <w:t xml:space="preserve"> </w:t>
      </w:r>
      <w:hyperlink w:anchor="_Toc517078244" w:history="1">
        <w:r w:rsidR="002C2932" w:rsidRPr="00B55BFE">
          <w:rPr>
            <w:rStyle w:val="af"/>
            <w:b/>
            <w:bCs/>
            <w:noProof/>
          </w:rPr>
          <w:t>систем управления</w:t>
        </w:r>
        <w:r w:rsidR="002C2932">
          <w:rPr>
            <w:noProof/>
            <w:webHidden/>
          </w:rPr>
          <w:tab/>
        </w:r>
        <w:r w:rsidR="002C2932">
          <w:rPr>
            <w:noProof/>
            <w:webHidden/>
          </w:rPr>
          <w:fldChar w:fldCharType="begin"/>
        </w:r>
        <w:r w:rsidR="002C2932">
          <w:rPr>
            <w:noProof/>
            <w:webHidden/>
          </w:rPr>
          <w:instrText xml:space="preserve"> PAGEREF _Toc517078244 \h </w:instrText>
        </w:r>
        <w:r w:rsidR="002C2932">
          <w:rPr>
            <w:noProof/>
            <w:webHidden/>
          </w:rPr>
        </w:r>
        <w:r w:rsidR="002C2932">
          <w:rPr>
            <w:noProof/>
            <w:webHidden/>
          </w:rPr>
          <w:fldChar w:fldCharType="separate"/>
        </w:r>
        <w:r w:rsidR="008D4D88">
          <w:rPr>
            <w:noProof/>
            <w:webHidden/>
          </w:rPr>
          <w:t>19</w:t>
        </w:r>
        <w:r w:rsidR="002C2932">
          <w:rPr>
            <w:noProof/>
            <w:webHidden/>
          </w:rPr>
          <w:fldChar w:fldCharType="end"/>
        </w:r>
      </w:hyperlink>
    </w:p>
    <w:p w:rsidR="002C2932" w:rsidRDefault="005E0A54">
      <w:pPr>
        <w:pStyle w:val="22"/>
        <w:tabs>
          <w:tab w:val="right" w:leader="dot" w:pos="9628"/>
        </w:tabs>
        <w:rPr>
          <w:rFonts w:asciiTheme="minorHAnsi" w:eastAsiaTheme="minorEastAsia" w:hAnsiTheme="minorHAnsi" w:cstheme="minorBidi"/>
          <w:noProof/>
          <w:sz w:val="22"/>
          <w:szCs w:val="22"/>
        </w:rPr>
      </w:pPr>
      <w:hyperlink w:anchor="_Toc517078245" w:history="1">
        <w:r w:rsidR="002C2932" w:rsidRPr="00B55BFE">
          <w:rPr>
            <w:rStyle w:val="af"/>
            <w:b/>
            <w:bCs/>
            <w:noProof/>
          </w:rPr>
          <w:t>2.3. Си</w:t>
        </w:r>
        <w:bookmarkStart w:id="7" w:name="_GoBack"/>
        <w:bookmarkEnd w:id="7"/>
        <w:r w:rsidR="002C2932" w:rsidRPr="00B55BFE">
          <w:rPr>
            <w:rStyle w:val="af"/>
            <w:b/>
            <w:bCs/>
            <w:noProof/>
          </w:rPr>
          <w:t>нтез нелинейного управления температурным зондом</w:t>
        </w:r>
        <w:r w:rsidR="002C2932">
          <w:rPr>
            <w:noProof/>
            <w:webHidden/>
          </w:rPr>
          <w:tab/>
        </w:r>
        <w:r w:rsidR="002C2932">
          <w:rPr>
            <w:noProof/>
            <w:webHidden/>
          </w:rPr>
          <w:fldChar w:fldCharType="begin"/>
        </w:r>
        <w:r w:rsidR="002C2932">
          <w:rPr>
            <w:noProof/>
            <w:webHidden/>
          </w:rPr>
          <w:instrText xml:space="preserve"> PAGEREF _Toc517078245 \h </w:instrText>
        </w:r>
        <w:r w:rsidR="002C2932">
          <w:rPr>
            <w:noProof/>
            <w:webHidden/>
          </w:rPr>
        </w:r>
        <w:r w:rsidR="002C2932">
          <w:rPr>
            <w:noProof/>
            <w:webHidden/>
          </w:rPr>
          <w:fldChar w:fldCharType="separate"/>
        </w:r>
        <w:r w:rsidR="008D4D88">
          <w:rPr>
            <w:noProof/>
            <w:webHidden/>
          </w:rPr>
          <w:t>23</w:t>
        </w:r>
        <w:r w:rsidR="002C2932">
          <w:rPr>
            <w:noProof/>
            <w:webHidden/>
          </w:rPr>
          <w:fldChar w:fldCharType="end"/>
        </w:r>
      </w:hyperlink>
    </w:p>
    <w:p w:rsidR="002C2932" w:rsidRDefault="005E0A54">
      <w:pPr>
        <w:pStyle w:val="22"/>
        <w:tabs>
          <w:tab w:val="right" w:leader="dot" w:pos="9628"/>
        </w:tabs>
        <w:rPr>
          <w:rFonts w:asciiTheme="minorHAnsi" w:eastAsiaTheme="minorEastAsia" w:hAnsiTheme="minorHAnsi" w:cstheme="minorBidi"/>
          <w:noProof/>
          <w:sz w:val="22"/>
          <w:szCs w:val="22"/>
        </w:rPr>
      </w:pPr>
      <w:hyperlink w:anchor="_Toc517078246" w:history="1">
        <w:r w:rsidR="002C2932" w:rsidRPr="00B55BFE">
          <w:rPr>
            <w:rStyle w:val="af"/>
            <w:b/>
            <w:noProof/>
          </w:rPr>
          <w:t>2.4 Синтез системы управления перемещением зонда</w:t>
        </w:r>
        <w:r w:rsidR="002C2932">
          <w:rPr>
            <w:noProof/>
            <w:webHidden/>
          </w:rPr>
          <w:tab/>
        </w:r>
        <w:r w:rsidR="002C2932">
          <w:rPr>
            <w:noProof/>
            <w:webHidden/>
          </w:rPr>
          <w:fldChar w:fldCharType="begin"/>
        </w:r>
        <w:r w:rsidR="002C2932">
          <w:rPr>
            <w:noProof/>
            <w:webHidden/>
          </w:rPr>
          <w:instrText xml:space="preserve"> PAGEREF _Toc517078246 \h </w:instrText>
        </w:r>
        <w:r w:rsidR="002C2932">
          <w:rPr>
            <w:noProof/>
            <w:webHidden/>
          </w:rPr>
        </w:r>
        <w:r w:rsidR="002C2932">
          <w:rPr>
            <w:noProof/>
            <w:webHidden/>
          </w:rPr>
          <w:fldChar w:fldCharType="separate"/>
        </w:r>
        <w:r w:rsidR="008D4D88">
          <w:rPr>
            <w:noProof/>
            <w:webHidden/>
          </w:rPr>
          <w:t>26</w:t>
        </w:r>
        <w:r w:rsidR="002C2932">
          <w:rPr>
            <w:noProof/>
            <w:webHidden/>
          </w:rPr>
          <w:fldChar w:fldCharType="end"/>
        </w:r>
      </w:hyperlink>
    </w:p>
    <w:p w:rsidR="002C2932" w:rsidRDefault="005E0A54">
      <w:pPr>
        <w:pStyle w:val="10"/>
        <w:rPr>
          <w:rFonts w:asciiTheme="minorHAnsi" w:eastAsiaTheme="minorEastAsia" w:hAnsiTheme="minorHAnsi" w:cstheme="minorBidi"/>
          <w:noProof/>
          <w:sz w:val="22"/>
          <w:szCs w:val="22"/>
        </w:rPr>
      </w:pPr>
      <w:hyperlink w:anchor="_Toc517078247" w:history="1">
        <w:r w:rsidR="002C2932" w:rsidRPr="00B55BFE">
          <w:rPr>
            <w:rStyle w:val="af"/>
            <w:noProof/>
          </w:rPr>
          <w:t>ГЛАВА 3. ИССЛЕДОВАНИЕ ЗАМКНУТОЙ СИСТЕМЫ</w:t>
        </w:r>
        <w:r w:rsidR="002C2932">
          <w:rPr>
            <w:noProof/>
            <w:webHidden/>
          </w:rPr>
          <w:tab/>
          <w:t>… ……………..........</w:t>
        </w:r>
        <w:r w:rsidR="002C2932">
          <w:rPr>
            <w:noProof/>
            <w:webHidden/>
          </w:rPr>
          <w:fldChar w:fldCharType="begin"/>
        </w:r>
        <w:r w:rsidR="002C2932">
          <w:rPr>
            <w:noProof/>
            <w:webHidden/>
          </w:rPr>
          <w:instrText xml:space="preserve"> PAGEREF _Toc517078247 \h </w:instrText>
        </w:r>
        <w:r w:rsidR="002C2932">
          <w:rPr>
            <w:noProof/>
            <w:webHidden/>
          </w:rPr>
        </w:r>
        <w:r w:rsidR="002C2932">
          <w:rPr>
            <w:noProof/>
            <w:webHidden/>
          </w:rPr>
          <w:fldChar w:fldCharType="separate"/>
        </w:r>
        <w:r w:rsidR="008D4D88">
          <w:rPr>
            <w:noProof/>
            <w:webHidden/>
          </w:rPr>
          <w:t>29</w:t>
        </w:r>
        <w:r w:rsidR="002C2932">
          <w:rPr>
            <w:noProof/>
            <w:webHidden/>
          </w:rPr>
          <w:fldChar w:fldCharType="end"/>
        </w:r>
      </w:hyperlink>
    </w:p>
    <w:p w:rsidR="002C2932" w:rsidRDefault="005E0A54">
      <w:pPr>
        <w:pStyle w:val="22"/>
        <w:tabs>
          <w:tab w:val="right" w:leader="dot" w:pos="9628"/>
        </w:tabs>
        <w:rPr>
          <w:rFonts w:asciiTheme="minorHAnsi" w:eastAsiaTheme="minorEastAsia" w:hAnsiTheme="minorHAnsi" w:cstheme="minorBidi"/>
          <w:noProof/>
          <w:sz w:val="22"/>
          <w:szCs w:val="22"/>
        </w:rPr>
      </w:pPr>
      <w:hyperlink w:anchor="_Toc517078248" w:history="1">
        <w:r w:rsidR="002C2932" w:rsidRPr="00B55BFE">
          <w:rPr>
            <w:rStyle w:val="af"/>
            <w:b/>
            <w:bCs/>
            <w:noProof/>
          </w:rPr>
          <w:t>3.1. Модель замкнутой системы</w:t>
        </w:r>
        <w:r w:rsidR="002C2932">
          <w:rPr>
            <w:noProof/>
            <w:webHidden/>
          </w:rPr>
          <w:tab/>
        </w:r>
        <w:r w:rsidR="002C2932">
          <w:rPr>
            <w:noProof/>
            <w:webHidden/>
          </w:rPr>
          <w:fldChar w:fldCharType="begin"/>
        </w:r>
        <w:r w:rsidR="002C2932">
          <w:rPr>
            <w:noProof/>
            <w:webHidden/>
          </w:rPr>
          <w:instrText xml:space="preserve"> PAGEREF _Toc517078248 \h </w:instrText>
        </w:r>
        <w:r w:rsidR="002C2932">
          <w:rPr>
            <w:noProof/>
            <w:webHidden/>
          </w:rPr>
        </w:r>
        <w:r w:rsidR="002C2932">
          <w:rPr>
            <w:noProof/>
            <w:webHidden/>
          </w:rPr>
          <w:fldChar w:fldCharType="separate"/>
        </w:r>
        <w:r w:rsidR="008D4D88">
          <w:rPr>
            <w:noProof/>
            <w:webHidden/>
          </w:rPr>
          <w:t>29</w:t>
        </w:r>
        <w:r w:rsidR="002C2932">
          <w:rPr>
            <w:noProof/>
            <w:webHidden/>
          </w:rPr>
          <w:fldChar w:fldCharType="end"/>
        </w:r>
      </w:hyperlink>
    </w:p>
    <w:p w:rsidR="002C2932" w:rsidRDefault="005E0A54">
      <w:pPr>
        <w:pStyle w:val="22"/>
        <w:tabs>
          <w:tab w:val="right" w:leader="dot" w:pos="9628"/>
        </w:tabs>
        <w:rPr>
          <w:rFonts w:asciiTheme="minorHAnsi" w:eastAsiaTheme="minorEastAsia" w:hAnsiTheme="minorHAnsi" w:cstheme="minorBidi"/>
          <w:noProof/>
          <w:sz w:val="22"/>
          <w:szCs w:val="22"/>
        </w:rPr>
      </w:pPr>
      <w:hyperlink w:anchor="_Toc517078249" w:history="1">
        <w:r w:rsidR="002C2932" w:rsidRPr="00B55BFE">
          <w:rPr>
            <w:rStyle w:val="af"/>
            <w:b/>
            <w:bCs/>
            <w:noProof/>
          </w:rPr>
          <w:t>3.2. Качество процессов управления</w:t>
        </w:r>
        <w:r w:rsidR="002C2932">
          <w:rPr>
            <w:noProof/>
            <w:webHidden/>
          </w:rPr>
          <w:tab/>
        </w:r>
        <w:r w:rsidR="002C2932">
          <w:rPr>
            <w:noProof/>
            <w:webHidden/>
          </w:rPr>
          <w:fldChar w:fldCharType="begin"/>
        </w:r>
        <w:r w:rsidR="002C2932">
          <w:rPr>
            <w:noProof/>
            <w:webHidden/>
          </w:rPr>
          <w:instrText xml:space="preserve"> PAGEREF _Toc517078249 \h </w:instrText>
        </w:r>
        <w:r w:rsidR="002C2932">
          <w:rPr>
            <w:noProof/>
            <w:webHidden/>
          </w:rPr>
        </w:r>
        <w:r w:rsidR="002C2932">
          <w:rPr>
            <w:noProof/>
            <w:webHidden/>
          </w:rPr>
          <w:fldChar w:fldCharType="separate"/>
        </w:r>
        <w:r w:rsidR="008D4D88">
          <w:rPr>
            <w:noProof/>
            <w:webHidden/>
          </w:rPr>
          <w:t>29</w:t>
        </w:r>
        <w:r w:rsidR="002C2932">
          <w:rPr>
            <w:noProof/>
            <w:webHidden/>
          </w:rPr>
          <w:fldChar w:fldCharType="end"/>
        </w:r>
      </w:hyperlink>
    </w:p>
    <w:p w:rsidR="002C2932" w:rsidRDefault="005E0A54">
      <w:pPr>
        <w:pStyle w:val="22"/>
        <w:tabs>
          <w:tab w:val="right" w:leader="dot" w:pos="9628"/>
        </w:tabs>
        <w:rPr>
          <w:rFonts w:asciiTheme="minorHAnsi" w:eastAsiaTheme="minorEastAsia" w:hAnsiTheme="minorHAnsi" w:cstheme="minorBidi"/>
          <w:noProof/>
          <w:sz w:val="22"/>
          <w:szCs w:val="22"/>
        </w:rPr>
      </w:pPr>
      <w:hyperlink w:anchor="_Toc517078250" w:history="1">
        <w:r w:rsidR="002C2932" w:rsidRPr="00B55BFE">
          <w:rPr>
            <w:rStyle w:val="af"/>
            <w:b/>
            <w:bCs/>
            <w:noProof/>
          </w:rPr>
          <w:t>3.3. Описание программы моделирования</w:t>
        </w:r>
        <w:r w:rsidR="002C2932">
          <w:rPr>
            <w:noProof/>
            <w:webHidden/>
          </w:rPr>
          <w:tab/>
        </w:r>
        <w:r w:rsidR="002C2932">
          <w:rPr>
            <w:noProof/>
            <w:webHidden/>
          </w:rPr>
          <w:fldChar w:fldCharType="begin"/>
        </w:r>
        <w:r w:rsidR="002C2932">
          <w:rPr>
            <w:noProof/>
            <w:webHidden/>
          </w:rPr>
          <w:instrText xml:space="preserve"> PAGEREF _Toc517078250 \h </w:instrText>
        </w:r>
        <w:r w:rsidR="002C2932">
          <w:rPr>
            <w:noProof/>
            <w:webHidden/>
          </w:rPr>
        </w:r>
        <w:r w:rsidR="002C2932">
          <w:rPr>
            <w:noProof/>
            <w:webHidden/>
          </w:rPr>
          <w:fldChar w:fldCharType="separate"/>
        </w:r>
        <w:r w:rsidR="008D4D88">
          <w:rPr>
            <w:noProof/>
            <w:webHidden/>
          </w:rPr>
          <w:t>30</w:t>
        </w:r>
        <w:r w:rsidR="002C2932">
          <w:rPr>
            <w:noProof/>
            <w:webHidden/>
          </w:rPr>
          <w:fldChar w:fldCharType="end"/>
        </w:r>
      </w:hyperlink>
    </w:p>
    <w:p w:rsidR="002C2932" w:rsidRDefault="005E0A54">
      <w:pPr>
        <w:pStyle w:val="22"/>
        <w:tabs>
          <w:tab w:val="right" w:leader="dot" w:pos="9628"/>
        </w:tabs>
        <w:rPr>
          <w:rFonts w:asciiTheme="minorHAnsi" w:eastAsiaTheme="minorEastAsia" w:hAnsiTheme="minorHAnsi" w:cstheme="minorBidi"/>
          <w:noProof/>
          <w:sz w:val="22"/>
          <w:szCs w:val="22"/>
        </w:rPr>
      </w:pPr>
      <w:hyperlink w:anchor="_Toc517078251" w:history="1">
        <w:r w:rsidR="002C2932" w:rsidRPr="00B55BFE">
          <w:rPr>
            <w:rStyle w:val="af"/>
            <w:b/>
            <w:bCs/>
            <w:noProof/>
          </w:rPr>
          <w:t>3.4. Исследование замкнутой системы</w:t>
        </w:r>
        <w:r w:rsidR="002C2932">
          <w:rPr>
            <w:noProof/>
            <w:webHidden/>
          </w:rPr>
          <w:tab/>
        </w:r>
        <w:r w:rsidR="002C2932">
          <w:rPr>
            <w:noProof/>
            <w:webHidden/>
          </w:rPr>
          <w:fldChar w:fldCharType="begin"/>
        </w:r>
        <w:r w:rsidR="002C2932">
          <w:rPr>
            <w:noProof/>
            <w:webHidden/>
          </w:rPr>
          <w:instrText xml:space="preserve"> PAGEREF _Toc517078251 \h </w:instrText>
        </w:r>
        <w:r w:rsidR="002C2932">
          <w:rPr>
            <w:noProof/>
            <w:webHidden/>
          </w:rPr>
        </w:r>
        <w:r w:rsidR="002C2932">
          <w:rPr>
            <w:noProof/>
            <w:webHidden/>
          </w:rPr>
          <w:fldChar w:fldCharType="separate"/>
        </w:r>
        <w:r w:rsidR="008D4D88">
          <w:rPr>
            <w:noProof/>
            <w:webHidden/>
          </w:rPr>
          <w:t>33</w:t>
        </w:r>
        <w:r w:rsidR="002C2932">
          <w:rPr>
            <w:noProof/>
            <w:webHidden/>
          </w:rPr>
          <w:fldChar w:fldCharType="end"/>
        </w:r>
      </w:hyperlink>
    </w:p>
    <w:p w:rsidR="002C2932" w:rsidRDefault="005E0A54">
      <w:pPr>
        <w:pStyle w:val="10"/>
        <w:rPr>
          <w:rFonts w:asciiTheme="minorHAnsi" w:eastAsiaTheme="minorEastAsia" w:hAnsiTheme="minorHAnsi" w:cstheme="minorBidi"/>
          <w:noProof/>
          <w:sz w:val="22"/>
          <w:szCs w:val="22"/>
        </w:rPr>
      </w:pPr>
      <w:hyperlink w:anchor="_Toc517078252" w:history="1">
        <w:r w:rsidR="002C2932" w:rsidRPr="00B55BFE">
          <w:rPr>
            <w:rStyle w:val="af"/>
            <w:noProof/>
          </w:rPr>
          <w:t>ГЛАВА 4. РЕАЛИЗАЦИЯ УПРАВЛЕНИЯ</w:t>
        </w:r>
        <w:r w:rsidR="002C2932">
          <w:rPr>
            <w:noProof/>
            <w:webHidden/>
          </w:rPr>
          <w:tab/>
          <w:t>……</w:t>
        </w:r>
        <w:r>
          <w:rPr>
            <w:noProof/>
            <w:webHidden/>
          </w:rPr>
          <w:t>…………………………</w:t>
        </w:r>
        <w:r w:rsidR="008D4D88">
          <w:rPr>
            <w:noProof/>
            <w:webHidden/>
          </w:rPr>
          <w:t>.</w:t>
        </w:r>
        <w:r>
          <w:rPr>
            <w:noProof/>
            <w:webHidden/>
          </w:rPr>
          <w:t>……</w:t>
        </w:r>
        <w:r w:rsidR="002C2932">
          <w:rPr>
            <w:noProof/>
            <w:webHidden/>
          </w:rPr>
          <w:t>...</w:t>
        </w:r>
        <w:r w:rsidR="002C2932">
          <w:rPr>
            <w:noProof/>
            <w:webHidden/>
          </w:rPr>
          <w:fldChar w:fldCharType="begin"/>
        </w:r>
        <w:r w:rsidR="002C2932">
          <w:rPr>
            <w:noProof/>
            <w:webHidden/>
          </w:rPr>
          <w:instrText xml:space="preserve"> PAGEREF _Toc517078252 \h </w:instrText>
        </w:r>
        <w:r w:rsidR="002C2932">
          <w:rPr>
            <w:noProof/>
            <w:webHidden/>
          </w:rPr>
        </w:r>
        <w:r w:rsidR="002C2932">
          <w:rPr>
            <w:noProof/>
            <w:webHidden/>
          </w:rPr>
          <w:fldChar w:fldCharType="separate"/>
        </w:r>
        <w:r w:rsidR="008D4D88">
          <w:rPr>
            <w:noProof/>
            <w:webHidden/>
          </w:rPr>
          <w:t>41</w:t>
        </w:r>
        <w:r w:rsidR="002C2932">
          <w:rPr>
            <w:noProof/>
            <w:webHidden/>
          </w:rPr>
          <w:fldChar w:fldCharType="end"/>
        </w:r>
      </w:hyperlink>
    </w:p>
    <w:p w:rsidR="002C2932" w:rsidRDefault="005E0A54">
      <w:pPr>
        <w:pStyle w:val="22"/>
        <w:tabs>
          <w:tab w:val="right" w:leader="dot" w:pos="9628"/>
        </w:tabs>
        <w:rPr>
          <w:rFonts w:asciiTheme="minorHAnsi" w:eastAsiaTheme="minorEastAsia" w:hAnsiTheme="minorHAnsi" w:cstheme="minorBidi"/>
          <w:noProof/>
          <w:sz w:val="22"/>
          <w:szCs w:val="22"/>
        </w:rPr>
      </w:pPr>
      <w:hyperlink w:anchor="_Toc517078253" w:history="1">
        <w:r w:rsidR="002C2932" w:rsidRPr="00B55BFE">
          <w:rPr>
            <w:rStyle w:val="af"/>
            <w:b/>
            <w:bCs/>
            <w:noProof/>
          </w:rPr>
          <w:t>4.1 Описание алгоритма вычисления управления</w:t>
        </w:r>
        <w:r w:rsidR="002C2932">
          <w:rPr>
            <w:noProof/>
            <w:webHidden/>
          </w:rPr>
          <w:tab/>
        </w:r>
        <w:r w:rsidR="008D4D88">
          <w:rPr>
            <w:noProof/>
            <w:webHidden/>
          </w:rPr>
          <w:t>………..</w:t>
        </w:r>
        <w:r w:rsidR="002C2932">
          <w:rPr>
            <w:noProof/>
            <w:webHidden/>
          </w:rPr>
          <w:fldChar w:fldCharType="begin"/>
        </w:r>
        <w:r w:rsidR="002C2932">
          <w:rPr>
            <w:noProof/>
            <w:webHidden/>
          </w:rPr>
          <w:instrText xml:space="preserve"> PAGEREF _Toc517078253 \h </w:instrText>
        </w:r>
        <w:r w:rsidR="002C2932">
          <w:rPr>
            <w:noProof/>
            <w:webHidden/>
          </w:rPr>
        </w:r>
        <w:r w:rsidR="002C2932">
          <w:rPr>
            <w:noProof/>
            <w:webHidden/>
          </w:rPr>
          <w:fldChar w:fldCharType="separate"/>
        </w:r>
        <w:r w:rsidR="008D4D88">
          <w:rPr>
            <w:noProof/>
            <w:webHidden/>
          </w:rPr>
          <w:t>41</w:t>
        </w:r>
        <w:r w:rsidR="002C2932">
          <w:rPr>
            <w:noProof/>
            <w:webHidden/>
          </w:rPr>
          <w:fldChar w:fldCharType="end"/>
        </w:r>
      </w:hyperlink>
    </w:p>
    <w:p w:rsidR="002C2932" w:rsidRDefault="005E0A54">
      <w:pPr>
        <w:pStyle w:val="22"/>
        <w:tabs>
          <w:tab w:val="right" w:leader="dot" w:pos="9628"/>
        </w:tabs>
        <w:rPr>
          <w:rFonts w:asciiTheme="minorHAnsi" w:eastAsiaTheme="minorEastAsia" w:hAnsiTheme="minorHAnsi" w:cstheme="minorBidi"/>
          <w:noProof/>
          <w:sz w:val="22"/>
          <w:szCs w:val="22"/>
        </w:rPr>
      </w:pPr>
      <w:hyperlink w:anchor="_Toc517078254" w:history="1">
        <w:r w:rsidR="002C2932" w:rsidRPr="00B55BFE">
          <w:rPr>
            <w:rStyle w:val="af"/>
            <w:b/>
            <w:noProof/>
          </w:rPr>
          <w:t>4.2 Выбор элементов устройства управления</w:t>
        </w:r>
        <w:r w:rsidR="002C2932">
          <w:rPr>
            <w:noProof/>
            <w:webHidden/>
          </w:rPr>
          <w:tab/>
        </w:r>
        <w:r w:rsidR="002C2932">
          <w:rPr>
            <w:noProof/>
            <w:webHidden/>
          </w:rPr>
          <w:fldChar w:fldCharType="begin"/>
        </w:r>
        <w:r w:rsidR="002C2932">
          <w:rPr>
            <w:noProof/>
            <w:webHidden/>
          </w:rPr>
          <w:instrText xml:space="preserve"> PAGEREF _Toc517078254 \h </w:instrText>
        </w:r>
        <w:r w:rsidR="002C2932">
          <w:rPr>
            <w:noProof/>
            <w:webHidden/>
          </w:rPr>
        </w:r>
        <w:r w:rsidR="002C2932">
          <w:rPr>
            <w:noProof/>
            <w:webHidden/>
          </w:rPr>
          <w:fldChar w:fldCharType="separate"/>
        </w:r>
        <w:r w:rsidR="008D4D88">
          <w:rPr>
            <w:noProof/>
            <w:webHidden/>
          </w:rPr>
          <w:t>44</w:t>
        </w:r>
        <w:r w:rsidR="002C2932">
          <w:rPr>
            <w:noProof/>
            <w:webHidden/>
          </w:rPr>
          <w:fldChar w:fldCharType="end"/>
        </w:r>
      </w:hyperlink>
    </w:p>
    <w:p w:rsidR="002C2932" w:rsidRDefault="005E0A54">
      <w:pPr>
        <w:pStyle w:val="22"/>
        <w:tabs>
          <w:tab w:val="right" w:leader="dot" w:pos="9628"/>
        </w:tabs>
        <w:rPr>
          <w:rFonts w:asciiTheme="minorHAnsi" w:eastAsiaTheme="minorEastAsia" w:hAnsiTheme="minorHAnsi" w:cstheme="minorBidi"/>
          <w:noProof/>
          <w:sz w:val="22"/>
          <w:szCs w:val="22"/>
        </w:rPr>
      </w:pPr>
      <w:hyperlink w:anchor="_Toc517078255" w:history="1">
        <w:r w:rsidR="002C2932" w:rsidRPr="00B55BFE">
          <w:rPr>
            <w:rStyle w:val="af"/>
            <w:b/>
            <w:bCs/>
            <w:noProof/>
          </w:rPr>
          <w:t>4.3 Выбор датчика угла поворота зонда.</w:t>
        </w:r>
        <w:r w:rsidR="002C2932">
          <w:rPr>
            <w:noProof/>
            <w:webHidden/>
          </w:rPr>
          <w:tab/>
        </w:r>
        <w:r w:rsidR="002C2932">
          <w:rPr>
            <w:noProof/>
            <w:webHidden/>
          </w:rPr>
          <w:fldChar w:fldCharType="begin"/>
        </w:r>
        <w:r w:rsidR="002C2932">
          <w:rPr>
            <w:noProof/>
            <w:webHidden/>
          </w:rPr>
          <w:instrText xml:space="preserve"> PAGEREF _Toc517078255 \h </w:instrText>
        </w:r>
        <w:r w:rsidR="002C2932">
          <w:rPr>
            <w:noProof/>
            <w:webHidden/>
          </w:rPr>
        </w:r>
        <w:r w:rsidR="002C2932">
          <w:rPr>
            <w:noProof/>
            <w:webHidden/>
          </w:rPr>
          <w:fldChar w:fldCharType="separate"/>
        </w:r>
        <w:r w:rsidR="008D4D88">
          <w:rPr>
            <w:noProof/>
            <w:webHidden/>
          </w:rPr>
          <w:t>46</w:t>
        </w:r>
        <w:r w:rsidR="002C2932">
          <w:rPr>
            <w:noProof/>
            <w:webHidden/>
          </w:rPr>
          <w:fldChar w:fldCharType="end"/>
        </w:r>
      </w:hyperlink>
    </w:p>
    <w:p w:rsidR="002C2932" w:rsidRDefault="005E0A54">
      <w:pPr>
        <w:pStyle w:val="22"/>
        <w:tabs>
          <w:tab w:val="right" w:leader="dot" w:pos="9628"/>
        </w:tabs>
        <w:rPr>
          <w:rFonts w:asciiTheme="minorHAnsi" w:eastAsiaTheme="minorEastAsia" w:hAnsiTheme="minorHAnsi" w:cstheme="minorBidi"/>
          <w:noProof/>
          <w:sz w:val="22"/>
          <w:szCs w:val="22"/>
        </w:rPr>
      </w:pPr>
      <w:hyperlink w:anchor="_Toc517078256" w:history="1">
        <w:r w:rsidR="002C2932" w:rsidRPr="00B55BFE">
          <w:rPr>
            <w:rStyle w:val="af"/>
            <w:b/>
            <w:bCs/>
            <w:noProof/>
          </w:rPr>
          <w:t>4.5 Алгоритм работы устройства управления</w:t>
        </w:r>
        <w:r w:rsidR="002C2932">
          <w:rPr>
            <w:noProof/>
            <w:webHidden/>
          </w:rPr>
          <w:tab/>
        </w:r>
        <w:r w:rsidR="002C2932">
          <w:rPr>
            <w:noProof/>
            <w:webHidden/>
          </w:rPr>
          <w:fldChar w:fldCharType="begin"/>
        </w:r>
        <w:r w:rsidR="002C2932">
          <w:rPr>
            <w:noProof/>
            <w:webHidden/>
          </w:rPr>
          <w:instrText xml:space="preserve"> PAGEREF _Toc517078256 \h </w:instrText>
        </w:r>
        <w:r w:rsidR="002C2932">
          <w:rPr>
            <w:noProof/>
            <w:webHidden/>
          </w:rPr>
        </w:r>
        <w:r w:rsidR="002C2932">
          <w:rPr>
            <w:noProof/>
            <w:webHidden/>
          </w:rPr>
          <w:fldChar w:fldCharType="separate"/>
        </w:r>
        <w:r w:rsidR="008D4D88">
          <w:rPr>
            <w:noProof/>
            <w:webHidden/>
          </w:rPr>
          <w:t>50</w:t>
        </w:r>
        <w:r w:rsidR="002C2932">
          <w:rPr>
            <w:noProof/>
            <w:webHidden/>
          </w:rPr>
          <w:fldChar w:fldCharType="end"/>
        </w:r>
      </w:hyperlink>
    </w:p>
    <w:p w:rsidR="002C2932" w:rsidRDefault="005E0A54">
      <w:pPr>
        <w:pStyle w:val="22"/>
        <w:tabs>
          <w:tab w:val="right" w:leader="dot" w:pos="9628"/>
        </w:tabs>
        <w:rPr>
          <w:rFonts w:asciiTheme="minorHAnsi" w:eastAsiaTheme="minorEastAsia" w:hAnsiTheme="minorHAnsi" w:cstheme="minorBidi"/>
          <w:noProof/>
          <w:sz w:val="22"/>
          <w:szCs w:val="22"/>
        </w:rPr>
      </w:pPr>
      <w:hyperlink w:anchor="_Toc517078257" w:history="1">
        <w:r w:rsidR="002C2932" w:rsidRPr="00B55BFE">
          <w:rPr>
            <w:rStyle w:val="af"/>
            <w:b/>
            <w:bCs/>
            <w:noProof/>
          </w:rPr>
          <w:t>4.6  Выбор микроконтроллера</w:t>
        </w:r>
        <w:r w:rsidR="002C2932">
          <w:rPr>
            <w:noProof/>
            <w:webHidden/>
          </w:rPr>
          <w:tab/>
        </w:r>
        <w:r w:rsidR="002C2932">
          <w:rPr>
            <w:noProof/>
            <w:webHidden/>
          </w:rPr>
          <w:fldChar w:fldCharType="begin"/>
        </w:r>
        <w:r w:rsidR="002C2932">
          <w:rPr>
            <w:noProof/>
            <w:webHidden/>
          </w:rPr>
          <w:instrText xml:space="preserve"> PAGEREF _Toc517078257 \h </w:instrText>
        </w:r>
        <w:r w:rsidR="002C2932">
          <w:rPr>
            <w:noProof/>
            <w:webHidden/>
          </w:rPr>
        </w:r>
        <w:r w:rsidR="002C2932">
          <w:rPr>
            <w:noProof/>
            <w:webHidden/>
          </w:rPr>
          <w:fldChar w:fldCharType="separate"/>
        </w:r>
        <w:r w:rsidR="008D4D88">
          <w:rPr>
            <w:noProof/>
            <w:webHidden/>
          </w:rPr>
          <w:t>52</w:t>
        </w:r>
        <w:r w:rsidR="002C2932">
          <w:rPr>
            <w:noProof/>
            <w:webHidden/>
          </w:rPr>
          <w:fldChar w:fldCharType="end"/>
        </w:r>
      </w:hyperlink>
    </w:p>
    <w:p w:rsidR="002C2932" w:rsidRDefault="005E0A54">
      <w:pPr>
        <w:pStyle w:val="22"/>
        <w:tabs>
          <w:tab w:val="right" w:leader="dot" w:pos="9628"/>
        </w:tabs>
        <w:rPr>
          <w:rFonts w:asciiTheme="minorHAnsi" w:eastAsiaTheme="minorEastAsia" w:hAnsiTheme="minorHAnsi" w:cstheme="minorBidi"/>
          <w:noProof/>
          <w:sz w:val="22"/>
          <w:szCs w:val="22"/>
        </w:rPr>
      </w:pPr>
      <w:hyperlink w:anchor="_Toc517078258" w:history="1">
        <w:r w:rsidR="002C2932" w:rsidRPr="00B55BFE">
          <w:rPr>
            <w:rStyle w:val="af"/>
            <w:b/>
            <w:bCs/>
            <w:noProof/>
          </w:rPr>
          <w:t>4.7 Алгоритм работы микроконтроллера</w:t>
        </w:r>
        <w:r w:rsidR="002C2932">
          <w:rPr>
            <w:noProof/>
            <w:webHidden/>
          </w:rPr>
          <w:tab/>
        </w:r>
        <w:r w:rsidR="002C2932">
          <w:rPr>
            <w:noProof/>
            <w:webHidden/>
          </w:rPr>
          <w:fldChar w:fldCharType="begin"/>
        </w:r>
        <w:r w:rsidR="002C2932">
          <w:rPr>
            <w:noProof/>
            <w:webHidden/>
          </w:rPr>
          <w:instrText xml:space="preserve"> PAGEREF _Toc517078258 \h </w:instrText>
        </w:r>
        <w:r w:rsidR="002C2932">
          <w:rPr>
            <w:noProof/>
            <w:webHidden/>
          </w:rPr>
        </w:r>
        <w:r w:rsidR="002C2932">
          <w:rPr>
            <w:noProof/>
            <w:webHidden/>
          </w:rPr>
          <w:fldChar w:fldCharType="separate"/>
        </w:r>
        <w:r w:rsidR="008D4D88">
          <w:rPr>
            <w:noProof/>
            <w:webHidden/>
          </w:rPr>
          <w:t>59</w:t>
        </w:r>
        <w:r w:rsidR="002C2932">
          <w:rPr>
            <w:noProof/>
            <w:webHidden/>
          </w:rPr>
          <w:fldChar w:fldCharType="end"/>
        </w:r>
      </w:hyperlink>
    </w:p>
    <w:p w:rsidR="002C2932" w:rsidRDefault="005E0A54">
      <w:pPr>
        <w:pStyle w:val="22"/>
        <w:tabs>
          <w:tab w:val="right" w:leader="dot" w:pos="9628"/>
        </w:tabs>
        <w:rPr>
          <w:rFonts w:asciiTheme="minorHAnsi" w:eastAsiaTheme="minorEastAsia" w:hAnsiTheme="minorHAnsi" w:cstheme="minorBidi"/>
          <w:noProof/>
          <w:sz w:val="22"/>
          <w:szCs w:val="22"/>
        </w:rPr>
      </w:pPr>
      <w:hyperlink w:anchor="_Toc517078260" w:history="1">
        <w:r w:rsidR="002C2932" w:rsidRPr="00B55BFE">
          <w:rPr>
            <w:rStyle w:val="af"/>
            <w:b/>
            <w:noProof/>
          </w:rPr>
          <w:t>4.8 Крепежные элементы для преобразователей</w:t>
        </w:r>
        <w:r w:rsidR="002C2932">
          <w:rPr>
            <w:noProof/>
            <w:webHidden/>
          </w:rPr>
          <w:tab/>
        </w:r>
        <w:r w:rsidR="002C2932">
          <w:rPr>
            <w:noProof/>
            <w:webHidden/>
          </w:rPr>
          <w:fldChar w:fldCharType="begin"/>
        </w:r>
        <w:r w:rsidR="002C2932">
          <w:rPr>
            <w:noProof/>
            <w:webHidden/>
          </w:rPr>
          <w:instrText xml:space="preserve"> PAGEREF _Toc517078260 \h </w:instrText>
        </w:r>
        <w:r w:rsidR="002C2932">
          <w:rPr>
            <w:noProof/>
            <w:webHidden/>
          </w:rPr>
        </w:r>
        <w:r w:rsidR="002C2932">
          <w:rPr>
            <w:noProof/>
            <w:webHidden/>
          </w:rPr>
          <w:fldChar w:fldCharType="separate"/>
        </w:r>
        <w:r w:rsidR="008D4D88">
          <w:rPr>
            <w:noProof/>
            <w:webHidden/>
          </w:rPr>
          <w:t>64</w:t>
        </w:r>
        <w:r w:rsidR="002C2932">
          <w:rPr>
            <w:noProof/>
            <w:webHidden/>
          </w:rPr>
          <w:fldChar w:fldCharType="end"/>
        </w:r>
      </w:hyperlink>
    </w:p>
    <w:p w:rsidR="002C2932" w:rsidRDefault="005E0A54">
      <w:pPr>
        <w:pStyle w:val="10"/>
        <w:rPr>
          <w:rFonts w:asciiTheme="minorHAnsi" w:eastAsiaTheme="minorEastAsia" w:hAnsiTheme="minorHAnsi" w:cstheme="minorBidi"/>
          <w:noProof/>
          <w:sz w:val="22"/>
          <w:szCs w:val="22"/>
        </w:rPr>
      </w:pPr>
      <w:hyperlink w:anchor="_Toc517078261" w:history="1">
        <w:r w:rsidR="002C2932" w:rsidRPr="00B55BFE">
          <w:rPr>
            <w:rStyle w:val="af"/>
            <w:noProof/>
          </w:rPr>
          <w:t>Глава 5. БЕЗОПАСНОСТЬ И ЭКОЛОГИЧНОСТЬ</w:t>
        </w:r>
        <w:r w:rsidR="002C2932">
          <w:rPr>
            <w:noProof/>
            <w:webHidden/>
          </w:rPr>
          <w:tab/>
        </w:r>
        <w:r>
          <w:rPr>
            <w:noProof/>
            <w:webHidden/>
          </w:rPr>
          <w:t>………………………………</w:t>
        </w:r>
        <w:r w:rsidR="002C2932">
          <w:rPr>
            <w:noProof/>
            <w:webHidden/>
          </w:rPr>
          <w:fldChar w:fldCharType="begin"/>
        </w:r>
        <w:r w:rsidR="002C2932">
          <w:rPr>
            <w:noProof/>
            <w:webHidden/>
          </w:rPr>
          <w:instrText xml:space="preserve"> PAGEREF _Toc517078261 \h </w:instrText>
        </w:r>
        <w:r w:rsidR="002C2932">
          <w:rPr>
            <w:noProof/>
            <w:webHidden/>
          </w:rPr>
        </w:r>
        <w:r w:rsidR="002C2932">
          <w:rPr>
            <w:noProof/>
            <w:webHidden/>
          </w:rPr>
          <w:fldChar w:fldCharType="separate"/>
        </w:r>
        <w:r w:rsidR="008D4D88">
          <w:rPr>
            <w:noProof/>
            <w:webHidden/>
          </w:rPr>
          <w:t>66</w:t>
        </w:r>
        <w:r w:rsidR="002C2932">
          <w:rPr>
            <w:noProof/>
            <w:webHidden/>
          </w:rPr>
          <w:fldChar w:fldCharType="end"/>
        </w:r>
      </w:hyperlink>
    </w:p>
    <w:p w:rsidR="002C2932" w:rsidRDefault="005E0A54">
      <w:pPr>
        <w:pStyle w:val="22"/>
        <w:tabs>
          <w:tab w:val="right" w:leader="dot" w:pos="9628"/>
        </w:tabs>
        <w:rPr>
          <w:rFonts w:asciiTheme="minorHAnsi" w:eastAsiaTheme="minorEastAsia" w:hAnsiTheme="minorHAnsi" w:cstheme="minorBidi"/>
          <w:noProof/>
          <w:sz w:val="22"/>
          <w:szCs w:val="22"/>
        </w:rPr>
      </w:pPr>
      <w:hyperlink w:anchor="_Toc517078262" w:history="1">
        <w:r w:rsidR="002C2932" w:rsidRPr="00B55BFE">
          <w:rPr>
            <w:rStyle w:val="af"/>
            <w:b/>
            <w:noProof/>
          </w:rPr>
          <w:t>5.1. Анализ вредных факторов при работе с ПК</w:t>
        </w:r>
        <w:r w:rsidR="002C2932">
          <w:rPr>
            <w:noProof/>
            <w:webHidden/>
          </w:rPr>
          <w:tab/>
        </w:r>
        <w:r w:rsidR="002C2932">
          <w:rPr>
            <w:noProof/>
            <w:webHidden/>
          </w:rPr>
          <w:fldChar w:fldCharType="begin"/>
        </w:r>
        <w:r w:rsidR="002C2932">
          <w:rPr>
            <w:noProof/>
            <w:webHidden/>
          </w:rPr>
          <w:instrText xml:space="preserve"> PAGEREF _Toc517078262 \h </w:instrText>
        </w:r>
        <w:r w:rsidR="002C2932">
          <w:rPr>
            <w:noProof/>
            <w:webHidden/>
          </w:rPr>
        </w:r>
        <w:r w:rsidR="002C2932">
          <w:rPr>
            <w:noProof/>
            <w:webHidden/>
          </w:rPr>
          <w:fldChar w:fldCharType="separate"/>
        </w:r>
        <w:r w:rsidR="008D4D88">
          <w:rPr>
            <w:noProof/>
            <w:webHidden/>
          </w:rPr>
          <w:t>66</w:t>
        </w:r>
        <w:r w:rsidR="002C2932">
          <w:rPr>
            <w:noProof/>
            <w:webHidden/>
          </w:rPr>
          <w:fldChar w:fldCharType="end"/>
        </w:r>
      </w:hyperlink>
    </w:p>
    <w:p w:rsidR="002C2932" w:rsidRDefault="005E0A54">
      <w:pPr>
        <w:pStyle w:val="22"/>
        <w:tabs>
          <w:tab w:val="right" w:leader="dot" w:pos="9628"/>
        </w:tabs>
        <w:rPr>
          <w:rFonts w:asciiTheme="minorHAnsi" w:eastAsiaTheme="minorEastAsia" w:hAnsiTheme="minorHAnsi" w:cstheme="minorBidi"/>
          <w:noProof/>
          <w:sz w:val="22"/>
          <w:szCs w:val="22"/>
        </w:rPr>
      </w:pPr>
      <w:hyperlink w:anchor="_Toc517078263" w:history="1">
        <w:r w:rsidR="002C2932" w:rsidRPr="00B55BFE">
          <w:rPr>
            <w:rStyle w:val="af"/>
            <w:b/>
            <w:noProof/>
          </w:rPr>
          <w:t>5.2. Меры защиты от вредных и опасных факторов</w:t>
        </w:r>
        <w:r w:rsidR="002C2932">
          <w:rPr>
            <w:noProof/>
            <w:webHidden/>
          </w:rPr>
          <w:tab/>
        </w:r>
        <w:r w:rsidR="002C2932">
          <w:rPr>
            <w:noProof/>
            <w:webHidden/>
          </w:rPr>
          <w:fldChar w:fldCharType="begin"/>
        </w:r>
        <w:r w:rsidR="002C2932">
          <w:rPr>
            <w:noProof/>
            <w:webHidden/>
          </w:rPr>
          <w:instrText xml:space="preserve"> PAGEREF _Toc517078263 \h </w:instrText>
        </w:r>
        <w:r w:rsidR="002C2932">
          <w:rPr>
            <w:noProof/>
            <w:webHidden/>
          </w:rPr>
        </w:r>
        <w:r w:rsidR="002C2932">
          <w:rPr>
            <w:noProof/>
            <w:webHidden/>
          </w:rPr>
          <w:fldChar w:fldCharType="separate"/>
        </w:r>
        <w:r w:rsidR="008D4D88">
          <w:rPr>
            <w:noProof/>
            <w:webHidden/>
          </w:rPr>
          <w:t>69</w:t>
        </w:r>
        <w:r w:rsidR="002C2932">
          <w:rPr>
            <w:noProof/>
            <w:webHidden/>
          </w:rPr>
          <w:fldChar w:fldCharType="end"/>
        </w:r>
      </w:hyperlink>
    </w:p>
    <w:p w:rsidR="002C2932" w:rsidRDefault="005E0A54">
      <w:pPr>
        <w:pStyle w:val="22"/>
        <w:tabs>
          <w:tab w:val="right" w:leader="dot" w:pos="9628"/>
        </w:tabs>
        <w:rPr>
          <w:rFonts w:asciiTheme="minorHAnsi" w:eastAsiaTheme="minorEastAsia" w:hAnsiTheme="minorHAnsi" w:cstheme="minorBidi"/>
          <w:noProof/>
          <w:sz w:val="22"/>
          <w:szCs w:val="22"/>
        </w:rPr>
      </w:pPr>
      <w:hyperlink w:anchor="_Toc517078264" w:history="1">
        <w:r w:rsidR="002C2932" w:rsidRPr="00B55BFE">
          <w:rPr>
            <w:rStyle w:val="af"/>
            <w:b/>
            <w:caps/>
            <w:noProof/>
            <w:lang w:val="uk-UA"/>
          </w:rPr>
          <w:t xml:space="preserve">5.3. </w:t>
        </w:r>
        <w:r w:rsidR="002C2932" w:rsidRPr="00B55BFE">
          <w:rPr>
            <w:rStyle w:val="af"/>
            <w:b/>
            <w:noProof/>
            <w:lang w:val="uk-UA"/>
          </w:rPr>
          <w:t>Пожарная безопасность при эксплуатации</w:t>
        </w:r>
      </w:hyperlink>
      <w:r w:rsidR="008D4D88">
        <w:rPr>
          <w:noProof/>
        </w:rPr>
        <w:t xml:space="preserve"> </w:t>
      </w:r>
      <w:hyperlink w:anchor="_Toc517078265" w:history="1">
        <w:r w:rsidR="002C2932" w:rsidRPr="00B55BFE">
          <w:rPr>
            <w:rStyle w:val="af"/>
            <w:b/>
            <w:noProof/>
          </w:rPr>
          <w:t>микроконтроллеров</w:t>
        </w:r>
        <w:r w:rsidR="002C2932">
          <w:rPr>
            <w:noProof/>
            <w:webHidden/>
          </w:rPr>
          <w:tab/>
        </w:r>
        <w:r w:rsidR="002C2932">
          <w:rPr>
            <w:noProof/>
            <w:webHidden/>
          </w:rPr>
          <w:fldChar w:fldCharType="begin"/>
        </w:r>
        <w:r w:rsidR="002C2932">
          <w:rPr>
            <w:noProof/>
            <w:webHidden/>
          </w:rPr>
          <w:instrText xml:space="preserve"> PAGEREF _Toc517078265 \h </w:instrText>
        </w:r>
        <w:r w:rsidR="002C2932">
          <w:rPr>
            <w:noProof/>
            <w:webHidden/>
          </w:rPr>
        </w:r>
        <w:r w:rsidR="002C2932">
          <w:rPr>
            <w:noProof/>
            <w:webHidden/>
          </w:rPr>
          <w:fldChar w:fldCharType="separate"/>
        </w:r>
        <w:r w:rsidR="008D4D88">
          <w:rPr>
            <w:noProof/>
            <w:webHidden/>
          </w:rPr>
          <w:t>72</w:t>
        </w:r>
        <w:r w:rsidR="002C2932">
          <w:rPr>
            <w:noProof/>
            <w:webHidden/>
          </w:rPr>
          <w:fldChar w:fldCharType="end"/>
        </w:r>
      </w:hyperlink>
    </w:p>
    <w:p w:rsidR="002C2932" w:rsidRDefault="005E0A54">
      <w:pPr>
        <w:pStyle w:val="22"/>
        <w:tabs>
          <w:tab w:val="right" w:leader="dot" w:pos="9628"/>
        </w:tabs>
        <w:rPr>
          <w:rFonts w:asciiTheme="minorHAnsi" w:eastAsiaTheme="minorEastAsia" w:hAnsiTheme="minorHAnsi" w:cstheme="minorBidi"/>
          <w:noProof/>
          <w:sz w:val="22"/>
          <w:szCs w:val="22"/>
        </w:rPr>
      </w:pPr>
      <w:hyperlink w:anchor="_Toc517078266" w:history="1">
        <w:r w:rsidR="002C2932" w:rsidRPr="00B55BFE">
          <w:rPr>
            <w:rStyle w:val="af"/>
            <w:b/>
            <w:noProof/>
          </w:rPr>
          <w:t>5.4. Защита окружающей среды</w:t>
        </w:r>
        <w:r w:rsidR="002C2932">
          <w:rPr>
            <w:noProof/>
            <w:webHidden/>
          </w:rPr>
          <w:tab/>
        </w:r>
        <w:r w:rsidR="002C2932">
          <w:rPr>
            <w:noProof/>
            <w:webHidden/>
          </w:rPr>
          <w:fldChar w:fldCharType="begin"/>
        </w:r>
        <w:r w:rsidR="002C2932">
          <w:rPr>
            <w:noProof/>
            <w:webHidden/>
          </w:rPr>
          <w:instrText xml:space="preserve"> PAGEREF _Toc517078266 \h </w:instrText>
        </w:r>
        <w:r w:rsidR="002C2932">
          <w:rPr>
            <w:noProof/>
            <w:webHidden/>
          </w:rPr>
        </w:r>
        <w:r w:rsidR="002C2932">
          <w:rPr>
            <w:noProof/>
            <w:webHidden/>
          </w:rPr>
          <w:fldChar w:fldCharType="separate"/>
        </w:r>
        <w:r w:rsidR="008D4D88">
          <w:rPr>
            <w:noProof/>
            <w:webHidden/>
          </w:rPr>
          <w:t>74</w:t>
        </w:r>
        <w:r w:rsidR="002C2932">
          <w:rPr>
            <w:noProof/>
            <w:webHidden/>
          </w:rPr>
          <w:fldChar w:fldCharType="end"/>
        </w:r>
      </w:hyperlink>
    </w:p>
    <w:p w:rsidR="002C2932" w:rsidRDefault="005E0A54">
      <w:pPr>
        <w:pStyle w:val="10"/>
        <w:rPr>
          <w:rFonts w:asciiTheme="minorHAnsi" w:eastAsiaTheme="minorEastAsia" w:hAnsiTheme="minorHAnsi" w:cstheme="minorBidi"/>
          <w:noProof/>
          <w:sz w:val="22"/>
          <w:szCs w:val="22"/>
        </w:rPr>
      </w:pPr>
      <w:hyperlink w:anchor="_Toc517078267" w:history="1">
        <w:r w:rsidR="002C2932" w:rsidRPr="00B55BFE">
          <w:rPr>
            <w:rStyle w:val="af"/>
            <w:noProof/>
          </w:rPr>
          <w:t>ГЛАВА 6. ТЕХНИКО-ЭКОНОМИЧЕСКОЕ ОБОСНОВАНИЕ</w:t>
        </w:r>
        <w:r w:rsidR="002C2932">
          <w:rPr>
            <w:noProof/>
            <w:webHidden/>
          </w:rPr>
          <w:tab/>
        </w:r>
        <w:r>
          <w:rPr>
            <w:noProof/>
            <w:webHidden/>
          </w:rPr>
          <w:t>………………..</w:t>
        </w:r>
        <w:r w:rsidR="002C2932">
          <w:rPr>
            <w:noProof/>
            <w:webHidden/>
          </w:rPr>
          <w:fldChar w:fldCharType="begin"/>
        </w:r>
        <w:r w:rsidR="002C2932">
          <w:rPr>
            <w:noProof/>
            <w:webHidden/>
          </w:rPr>
          <w:instrText xml:space="preserve"> PAGEREF _Toc517078267 \h </w:instrText>
        </w:r>
        <w:r w:rsidR="002C2932">
          <w:rPr>
            <w:noProof/>
            <w:webHidden/>
          </w:rPr>
        </w:r>
        <w:r w:rsidR="002C2932">
          <w:rPr>
            <w:noProof/>
            <w:webHidden/>
          </w:rPr>
          <w:fldChar w:fldCharType="separate"/>
        </w:r>
        <w:r w:rsidR="008D4D88">
          <w:rPr>
            <w:noProof/>
            <w:webHidden/>
          </w:rPr>
          <w:t>76</w:t>
        </w:r>
        <w:r w:rsidR="002C2932">
          <w:rPr>
            <w:noProof/>
            <w:webHidden/>
          </w:rPr>
          <w:fldChar w:fldCharType="end"/>
        </w:r>
      </w:hyperlink>
    </w:p>
    <w:p w:rsidR="002C2932" w:rsidRDefault="005E0A54">
      <w:pPr>
        <w:pStyle w:val="22"/>
        <w:tabs>
          <w:tab w:val="right" w:leader="dot" w:pos="9628"/>
        </w:tabs>
        <w:rPr>
          <w:rFonts w:asciiTheme="minorHAnsi" w:eastAsiaTheme="minorEastAsia" w:hAnsiTheme="minorHAnsi" w:cstheme="minorBidi"/>
          <w:noProof/>
          <w:sz w:val="22"/>
          <w:szCs w:val="22"/>
        </w:rPr>
      </w:pPr>
      <w:hyperlink w:anchor="_Toc517078269" w:history="1">
        <w:r w:rsidR="002C2932" w:rsidRPr="00B55BFE">
          <w:rPr>
            <w:rStyle w:val="af"/>
            <w:b/>
            <w:noProof/>
          </w:rPr>
          <w:t>6.1. Оценка технического уровня изделия</w:t>
        </w:r>
        <w:r w:rsidR="002C2932">
          <w:rPr>
            <w:noProof/>
            <w:webHidden/>
          </w:rPr>
          <w:tab/>
        </w:r>
        <w:r w:rsidR="002C2932">
          <w:rPr>
            <w:noProof/>
            <w:webHidden/>
          </w:rPr>
          <w:fldChar w:fldCharType="begin"/>
        </w:r>
        <w:r w:rsidR="002C2932">
          <w:rPr>
            <w:noProof/>
            <w:webHidden/>
          </w:rPr>
          <w:instrText xml:space="preserve"> PAGEREF _Toc517078269 \h </w:instrText>
        </w:r>
        <w:r w:rsidR="002C2932">
          <w:rPr>
            <w:noProof/>
            <w:webHidden/>
          </w:rPr>
        </w:r>
        <w:r w:rsidR="002C2932">
          <w:rPr>
            <w:noProof/>
            <w:webHidden/>
          </w:rPr>
          <w:fldChar w:fldCharType="separate"/>
        </w:r>
        <w:r w:rsidR="008D4D88">
          <w:rPr>
            <w:noProof/>
            <w:webHidden/>
          </w:rPr>
          <w:t>76</w:t>
        </w:r>
        <w:r w:rsidR="002C2932">
          <w:rPr>
            <w:noProof/>
            <w:webHidden/>
          </w:rPr>
          <w:fldChar w:fldCharType="end"/>
        </w:r>
      </w:hyperlink>
    </w:p>
    <w:p w:rsidR="002C2932" w:rsidRDefault="005E0A54">
      <w:pPr>
        <w:pStyle w:val="22"/>
        <w:tabs>
          <w:tab w:val="right" w:leader="dot" w:pos="9628"/>
        </w:tabs>
        <w:rPr>
          <w:rFonts w:asciiTheme="minorHAnsi" w:eastAsiaTheme="minorEastAsia" w:hAnsiTheme="minorHAnsi" w:cstheme="minorBidi"/>
          <w:noProof/>
          <w:sz w:val="22"/>
          <w:szCs w:val="22"/>
        </w:rPr>
      </w:pPr>
      <w:hyperlink w:anchor="_Toc517078270" w:history="1">
        <w:r w:rsidR="002C2932" w:rsidRPr="00B55BFE">
          <w:rPr>
            <w:rStyle w:val="af"/>
            <w:b/>
            <w:noProof/>
          </w:rPr>
          <w:t>6.2. Расчет расходов на разработку и проектирование</w:t>
        </w:r>
        <w:r w:rsidR="002C2932">
          <w:rPr>
            <w:noProof/>
            <w:webHidden/>
          </w:rPr>
          <w:tab/>
        </w:r>
        <w:r w:rsidR="002C2932">
          <w:rPr>
            <w:noProof/>
            <w:webHidden/>
          </w:rPr>
          <w:fldChar w:fldCharType="begin"/>
        </w:r>
        <w:r w:rsidR="002C2932">
          <w:rPr>
            <w:noProof/>
            <w:webHidden/>
          </w:rPr>
          <w:instrText xml:space="preserve"> PAGEREF _Toc517078270 \h </w:instrText>
        </w:r>
        <w:r w:rsidR="002C2932">
          <w:rPr>
            <w:noProof/>
            <w:webHidden/>
          </w:rPr>
        </w:r>
        <w:r w:rsidR="002C2932">
          <w:rPr>
            <w:noProof/>
            <w:webHidden/>
          </w:rPr>
          <w:fldChar w:fldCharType="separate"/>
        </w:r>
        <w:r w:rsidR="008D4D88">
          <w:rPr>
            <w:noProof/>
            <w:webHidden/>
          </w:rPr>
          <w:t>79</w:t>
        </w:r>
        <w:r w:rsidR="002C2932">
          <w:rPr>
            <w:noProof/>
            <w:webHidden/>
          </w:rPr>
          <w:fldChar w:fldCharType="end"/>
        </w:r>
      </w:hyperlink>
    </w:p>
    <w:p w:rsidR="002C2932" w:rsidRDefault="005E0A54">
      <w:pPr>
        <w:pStyle w:val="10"/>
        <w:rPr>
          <w:rFonts w:asciiTheme="minorHAnsi" w:eastAsiaTheme="minorEastAsia" w:hAnsiTheme="minorHAnsi" w:cstheme="minorBidi"/>
          <w:noProof/>
          <w:sz w:val="22"/>
          <w:szCs w:val="22"/>
        </w:rPr>
      </w:pPr>
      <w:hyperlink w:anchor="_Toc517078271" w:history="1">
        <w:r w:rsidR="002C2932" w:rsidRPr="00B55BFE">
          <w:rPr>
            <w:rStyle w:val="af"/>
            <w:noProof/>
          </w:rPr>
          <w:t>ЗАКЛЮЧЕНИЕ</w:t>
        </w:r>
        <w:r w:rsidR="002C2932">
          <w:rPr>
            <w:noProof/>
            <w:webHidden/>
          </w:rPr>
          <w:tab/>
        </w:r>
        <w:r>
          <w:rPr>
            <w:noProof/>
            <w:webHidden/>
          </w:rPr>
          <w:t>…………………………………………………………………</w:t>
        </w:r>
        <w:r w:rsidR="008D4D88">
          <w:rPr>
            <w:noProof/>
            <w:webHidden/>
          </w:rPr>
          <w:t>..</w:t>
        </w:r>
        <w:r>
          <w:rPr>
            <w:noProof/>
            <w:webHidden/>
          </w:rPr>
          <w:t>…</w:t>
        </w:r>
        <w:r w:rsidR="002C2932">
          <w:rPr>
            <w:noProof/>
            <w:webHidden/>
          </w:rPr>
          <w:fldChar w:fldCharType="begin"/>
        </w:r>
        <w:r w:rsidR="002C2932">
          <w:rPr>
            <w:noProof/>
            <w:webHidden/>
          </w:rPr>
          <w:instrText xml:space="preserve"> PAGEREF _Toc517078271 \h </w:instrText>
        </w:r>
        <w:r w:rsidR="002C2932">
          <w:rPr>
            <w:noProof/>
            <w:webHidden/>
          </w:rPr>
        </w:r>
        <w:r w:rsidR="002C2932">
          <w:rPr>
            <w:noProof/>
            <w:webHidden/>
          </w:rPr>
          <w:fldChar w:fldCharType="separate"/>
        </w:r>
        <w:r w:rsidR="008D4D88">
          <w:rPr>
            <w:noProof/>
            <w:webHidden/>
          </w:rPr>
          <w:t>89</w:t>
        </w:r>
        <w:r w:rsidR="002C2932">
          <w:rPr>
            <w:noProof/>
            <w:webHidden/>
          </w:rPr>
          <w:fldChar w:fldCharType="end"/>
        </w:r>
      </w:hyperlink>
    </w:p>
    <w:p w:rsidR="002C2932" w:rsidRDefault="005E0A54">
      <w:pPr>
        <w:pStyle w:val="10"/>
        <w:rPr>
          <w:rFonts w:asciiTheme="minorHAnsi" w:eastAsiaTheme="minorEastAsia" w:hAnsiTheme="minorHAnsi" w:cstheme="minorBidi"/>
          <w:noProof/>
          <w:sz w:val="22"/>
          <w:szCs w:val="22"/>
        </w:rPr>
      </w:pPr>
      <w:hyperlink w:anchor="_Toc517078272" w:history="1">
        <w:r w:rsidR="002C2932" w:rsidRPr="00B55BFE">
          <w:rPr>
            <w:rStyle w:val="af"/>
            <w:noProof/>
          </w:rPr>
          <w:t>СПИСОК ИСПОЛЬЗУЕМОЙ ЛИТЕРАТУРЫ</w:t>
        </w:r>
        <w:r w:rsidR="002C2932">
          <w:rPr>
            <w:noProof/>
            <w:webHidden/>
          </w:rPr>
          <w:tab/>
        </w:r>
        <w:r>
          <w:rPr>
            <w:noProof/>
            <w:webHidden/>
          </w:rPr>
          <w:t>…………………………………..</w:t>
        </w:r>
        <w:r w:rsidR="002C2932">
          <w:rPr>
            <w:noProof/>
            <w:webHidden/>
          </w:rPr>
          <w:fldChar w:fldCharType="begin"/>
        </w:r>
        <w:r w:rsidR="002C2932">
          <w:rPr>
            <w:noProof/>
            <w:webHidden/>
          </w:rPr>
          <w:instrText xml:space="preserve"> PAGEREF _Toc517078272 \h </w:instrText>
        </w:r>
        <w:r w:rsidR="002C2932">
          <w:rPr>
            <w:noProof/>
            <w:webHidden/>
          </w:rPr>
        </w:r>
        <w:r w:rsidR="002C2932">
          <w:rPr>
            <w:noProof/>
            <w:webHidden/>
          </w:rPr>
          <w:fldChar w:fldCharType="separate"/>
        </w:r>
        <w:r w:rsidR="008D4D88">
          <w:rPr>
            <w:noProof/>
            <w:webHidden/>
          </w:rPr>
          <w:t>90</w:t>
        </w:r>
        <w:r w:rsidR="002C2932">
          <w:rPr>
            <w:noProof/>
            <w:webHidden/>
          </w:rPr>
          <w:fldChar w:fldCharType="end"/>
        </w:r>
      </w:hyperlink>
    </w:p>
    <w:p w:rsidR="008D4D88" w:rsidRDefault="002B7EF5" w:rsidP="008D4D88">
      <w:pPr>
        <w:spacing w:line="360" w:lineRule="auto"/>
        <w:jc w:val="center"/>
      </w:pPr>
      <w:r w:rsidRPr="002C2932">
        <w:rPr>
          <w:b/>
          <w:color w:val="000000" w:themeColor="text1"/>
          <w:sz w:val="28"/>
          <w:szCs w:val="28"/>
        </w:rPr>
        <w:fldChar w:fldCharType="end"/>
      </w:r>
      <w:bookmarkStart w:id="8" w:name="_Toc170472984"/>
      <w:bookmarkStart w:id="9" w:name="_Toc514538038"/>
      <w:bookmarkStart w:id="10" w:name="_Toc516412055"/>
      <w:bookmarkStart w:id="11" w:name="_Toc517078239"/>
      <w:r w:rsidR="008D4D88">
        <w:br w:type="page"/>
      </w:r>
    </w:p>
    <w:p w:rsidR="00274A2E" w:rsidRPr="005E0A54" w:rsidRDefault="00274A2E" w:rsidP="005E0A54">
      <w:pPr>
        <w:spacing w:line="360" w:lineRule="auto"/>
        <w:jc w:val="center"/>
        <w:rPr>
          <w:b/>
          <w:sz w:val="28"/>
          <w:szCs w:val="28"/>
        </w:rPr>
      </w:pPr>
      <w:r w:rsidRPr="005E0A54">
        <w:rPr>
          <w:b/>
          <w:sz w:val="28"/>
          <w:szCs w:val="28"/>
        </w:rPr>
        <w:lastRenderedPageBreak/>
        <w:t>ВВЕДЕНИЕ</w:t>
      </w:r>
      <w:bookmarkEnd w:id="8"/>
      <w:bookmarkEnd w:id="9"/>
      <w:bookmarkEnd w:id="10"/>
      <w:bookmarkEnd w:id="11"/>
    </w:p>
    <w:p w:rsidR="00274A2E" w:rsidRPr="000305E9" w:rsidRDefault="00274A2E" w:rsidP="00C721E9">
      <w:pPr>
        <w:spacing w:line="360" w:lineRule="auto"/>
        <w:ind w:firstLine="540"/>
        <w:jc w:val="center"/>
        <w:rPr>
          <w:b/>
          <w:sz w:val="28"/>
          <w:szCs w:val="28"/>
        </w:rPr>
      </w:pPr>
    </w:p>
    <w:p w:rsidR="00274A2E" w:rsidRPr="000305E9" w:rsidRDefault="00274A2E" w:rsidP="00C721E9">
      <w:pPr>
        <w:spacing w:line="360" w:lineRule="auto"/>
        <w:ind w:firstLine="709"/>
        <w:jc w:val="both"/>
        <w:rPr>
          <w:sz w:val="28"/>
          <w:szCs w:val="28"/>
        </w:rPr>
      </w:pPr>
      <w:r w:rsidRPr="000305E9">
        <w:rPr>
          <w:sz w:val="28"/>
          <w:szCs w:val="28"/>
        </w:rPr>
        <w:t>По оценкам экспертов ООН в самое ближайшее время нашу цивилизацию ожидает бум в развитии робототехники сродни тому, который имел место в 80-х – 90-х годах прошлого века в области компьютеров и компьютерных технол</w:t>
      </w:r>
      <w:r w:rsidRPr="000305E9">
        <w:rPr>
          <w:sz w:val="28"/>
          <w:szCs w:val="28"/>
        </w:rPr>
        <w:t>о</w:t>
      </w:r>
      <w:r w:rsidRPr="000305E9">
        <w:rPr>
          <w:sz w:val="28"/>
          <w:szCs w:val="28"/>
        </w:rPr>
        <w:t xml:space="preserve">гий. Уже начиная с 2002 года, японская фирма </w:t>
      </w:r>
      <w:r w:rsidRPr="000305E9">
        <w:rPr>
          <w:sz w:val="28"/>
          <w:szCs w:val="28"/>
          <w:lang w:val="en-US"/>
        </w:rPr>
        <w:t>Honda</w:t>
      </w:r>
      <w:r w:rsidRPr="000305E9">
        <w:rPr>
          <w:sz w:val="28"/>
          <w:szCs w:val="28"/>
        </w:rPr>
        <w:t xml:space="preserve"> приступила к серийному выпуску антропоморфных (человекоподобных) роботов, предназначенных для использования в социальных программах японского правительства. Бурными темпами развивается микро</w:t>
      </w:r>
      <w:r w:rsidR="00CB0A4E">
        <w:rPr>
          <w:sz w:val="28"/>
          <w:szCs w:val="28"/>
        </w:rPr>
        <w:t>-ро</w:t>
      </w:r>
      <w:r w:rsidRPr="000305E9">
        <w:rPr>
          <w:sz w:val="28"/>
          <w:szCs w:val="28"/>
        </w:rPr>
        <w:t>бототехника (хирургические роботы, микро</w:t>
      </w:r>
      <w:r w:rsidR="00CB0A4E">
        <w:rPr>
          <w:sz w:val="28"/>
          <w:szCs w:val="28"/>
        </w:rPr>
        <w:t>-</w:t>
      </w:r>
      <w:r w:rsidRPr="000305E9">
        <w:rPr>
          <w:sz w:val="28"/>
          <w:szCs w:val="28"/>
        </w:rPr>
        <w:t>роботы военного назначения и т.д.) и робототехника экстремальных сред (ко</w:t>
      </w:r>
      <w:r w:rsidRPr="000305E9">
        <w:rPr>
          <w:sz w:val="28"/>
          <w:szCs w:val="28"/>
        </w:rPr>
        <w:t>с</w:t>
      </w:r>
      <w:r w:rsidRPr="000305E9">
        <w:rPr>
          <w:sz w:val="28"/>
          <w:szCs w:val="28"/>
        </w:rPr>
        <w:t>мические и подводные роботы, планетоходы и т.д.). От соревновательных пр</w:t>
      </w:r>
      <w:r w:rsidRPr="000305E9">
        <w:rPr>
          <w:sz w:val="28"/>
          <w:szCs w:val="28"/>
        </w:rPr>
        <w:t>о</w:t>
      </w:r>
      <w:r w:rsidRPr="000305E9">
        <w:rPr>
          <w:sz w:val="28"/>
          <w:szCs w:val="28"/>
        </w:rPr>
        <w:t>грамм в сторону реального производства движется развитие мобильных роб</w:t>
      </w:r>
      <w:r w:rsidRPr="000305E9">
        <w:rPr>
          <w:sz w:val="28"/>
          <w:szCs w:val="28"/>
        </w:rPr>
        <w:t>о</w:t>
      </w:r>
      <w:r w:rsidRPr="000305E9">
        <w:rPr>
          <w:sz w:val="28"/>
          <w:szCs w:val="28"/>
        </w:rPr>
        <w:t>тов. Укрепляют свои позиции манипуляционные роботы, как основной элемент гибких производственных систем. Другими словами, робототехника вторгается в новые области человеческой деятельности, заменяя человека в рутинных оп</w:t>
      </w:r>
      <w:r w:rsidRPr="000305E9">
        <w:rPr>
          <w:sz w:val="28"/>
          <w:szCs w:val="28"/>
        </w:rPr>
        <w:t>е</w:t>
      </w:r>
      <w:r w:rsidRPr="000305E9">
        <w:rPr>
          <w:sz w:val="28"/>
          <w:szCs w:val="28"/>
        </w:rPr>
        <w:t>рациях, вредных и агрессивных средах, в военной сфере, в исследовании ко</w:t>
      </w:r>
      <w:r w:rsidRPr="000305E9">
        <w:rPr>
          <w:sz w:val="28"/>
          <w:szCs w:val="28"/>
        </w:rPr>
        <w:t>с</w:t>
      </w:r>
      <w:r w:rsidRPr="000305E9">
        <w:rPr>
          <w:sz w:val="28"/>
          <w:szCs w:val="28"/>
        </w:rPr>
        <w:t>мического пространства и т.п.</w:t>
      </w:r>
    </w:p>
    <w:p w:rsidR="00274A2E" w:rsidRPr="000305E9" w:rsidRDefault="00274A2E" w:rsidP="00C721E9">
      <w:pPr>
        <w:spacing w:line="360" w:lineRule="auto"/>
        <w:ind w:firstLine="540"/>
        <w:jc w:val="both"/>
        <w:rPr>
          <w:sz w:val="28"/>
          <w:szCs w:val="28"/>
        </w:rPr>
      </w:pPr>
      <w:r w:rsidRPr="000305E9">
        <w:rPr>
          <w:sz w:val="28"/>
          <w:szCs w:val="28"/>
        </w:rPr>
        <w:t>Бурный технологический процесс последних десятилетий не оставил в ст</w:t>
      </w:r>
      <w:r w:rsidRPr="000305E9">
        <w:rPr>
          <w:sz w:val="28"/>
          <w:szCs w:val="28"/>
        </w:rPr>
        <w:t>о</w:t>
      </w:r>
      <w:r w:rsidRPr="000305E9">
        <w:rPr>
          <w:sz w:val="28"/>
          <w:szCs w:val="28"/>
        </w:rPr>
        <w:t>роне и развитие конструкций тепловых агрегатов, являющихся важнейшим оборудованием современных металлургических и машиностроительных пре</w:t>
      </w:r>
      <w:r w:rsidRPr="000305E9">
        <w:rPr>
          <w:sz w:val="28"/>
          <w:szCs w:val="28"/>
        </w:rPr>
        <w:t>д</w:t>
      </w:r>
      <w:r w:rsidRPr="000305E9">
        <w:rPr>
          <w:sz w:val="28"/>
          <w:szCs w:val="28"/>
        </w:rPr>
        <w:t>приятий, заводов по производству строительных материалов. Производство ч</w:t>
      </w:r>
      <w:r w:rsidRPr="000305E9">
        <w:rPr>
          <w:sz w:val="28"/>
          <w:szCs w:val="28"/>
        </w:rPr>
        <w:t>у</w:t>
      </w:r>
      <w:r w:rsidRPr="000305E9">
        <w:rPr>
          <w:sz w:val="28"/>
          <w:szCs w:val="28"/>
        </w:rPr>
        <w:t>гуна, стали, проката невозможно без использования современных металлург</w:t>
      </w:r>
      <w:r w:rsidRPr="000305E9">
        <w:rPr>
          <w:sz w:val="28"/>
          <w:szCs w:val="28"/>
        </w:rPr>
        <w:t>и</w:t>
      </w:r>
      <w:r w:rsidRPr="000305E9">
        <w:rPr>
          <w:sz w:val="28"/>
          <w:szCs w:val="28"/>
        </w:rPr>
        <w:t>ческих печей, как немыслимы без печей цветная металлургия, литейные, ку</w:t>
      </w:r>
      <w:r w:rsidRPr="000305E9">
        <w:rPr>
          <w:sz w:val="28"/>
          <w:szCs w:val="28"/>
        </w:rPr>
        <w:t>з</w:t>
      </w:r>
      <w:r w:rsidRPr="000305E9">
        <w:rPr>
          <w:sz w:val="28"/>
          <w:szCs w:val="28"/>
        </w:rPr>
        <w:t>нечные и термические цехи машиностроительных заводов, заводы по произво</w:t>
      </w:r>
      <w:r w:rsidRPr="000305E9">
        <w:rPr>
          <w:sz w:val="28"/>
          <w:szCs w:val="28"/>
        </w:rPr>
        <w:t>д</w:t>
      </w:r>
      <w:r w:rsidRPr="000305E9">
        <w:rPr>
          <w:sz w:val="28"/>
          <w:szCs w:val="28"/>
        </w:rPr>
        <w:t>ству огнеупорных и строительных материалов. Все большее значение приобр</w:t>
      </w:r>
      <w:r w:rsidRPr="000305E9">
        <w:rPr>
          <w:sz w:val="28"/>
          <w:szCs w:val="28"/>
        </w:rPr>
        <w:t>е</w:t>
      </w:r>
      <w:r w:rsidRPr="000305E9">
        <w:rPr>
          <w:sz w:val="28"/>
          <w:szCs w:val="28"/>
        </w:rPr>
        <w:t>тают вопросы автоматизации металлургического и машиностроительного пр</w:t>
      </w:r>
      <w:r w:rsidRPr="000305E9">
        <w:rPr>
          <w:sz w:val="28"/>
          <w:szCs w:val="28"/>
        </w:rPr>
        <w:t>о</w:t>
      </w:r>
      <w:r w:rsidRPr="000305E9">
        <w:rPr>
          <w:sz w:val="28"/>
          <w:szCs w:val="28"/>
        </w:rPr>
        <w:t>изводства [1].</w:t>
      </w:r>
    </w:p>
    <w:p w:rsidR="00274A2E" w:rsidRPr="000305E9" w:rsidRDefault="00274A2E" w:rsidP="00C721E9">
      <w:pPr>
        <w:spacing w:line="360" w:lineRule="auto"/>
        <w:ind w:firstLine="540"/>
        <w:jc w:val="both"/>
        <w:rPr>
          <w:sz w:val="28"/>
          <w:szCs w:val="28"/>
        </w:rPr>
      </w:pPr>
      <w:r w:rsidRPr="000305E9">
        <w:rPr>
          <w:sz w:val="28"/>
          <w:szCs w:val="28"/>
        </w:rPr>
        <w:t>Тепловой режим работы печи характеризуется совокупностью различных переменных величин, таких, как температура и давление в рабочем простра</w:t>
      </w:r>
      <w:r w:rsidRPr="000305E9">
        <w:rPr>
          <w:sz w:val="28"/>
          <w:szCs w:val="28"/>
        </w:rPr>
        <w:t>н</w:t>
      </w:r>
      <w:r w:rsidRPr="000305E9">
        <w:rPr>
          <w:sz w:val="28"/>
          <w:szCs w:val="28"/>
        </w:rPr>
        <w:t>стве печи, температура подогрева воздуха и топлива, температура уходящих г</w:t>
      </w:r>
      <w:r w:rsidRPr="000305E9">
        <w:rPr>
          <w:sz w:val="28"/>
          <w:szCs w:val="28"/>
        </w:rPr>
        <w:t>а</w:t>
      </w:r>
      <w:r w:rsidRPr="000305E9">
        <w:rPr>
          <w:sz w:val="28"/>
          <w:szCs w:val="28"/>
        </w:rPr>
        <w:lastRenderedPageBreak/>
        <w:t>зов, расход топлива и воздуха, калорийность топлива, химический состав пр</w:t>
      </w:r>
      <w:r w:rsidRPr="000305E9">
        <w:rPr>
          <w:sz w:val="28"/>
          <w:szCs w:val="28"/>
        </w:rPr>
        <w:t>о</w:t>
      </w:r>
      <w:r w:rsidRPr="000305E9">
        <w:rPr>
          <w:sz w:val="28"/>
          <w:szCs w:val="28"/>
        </w:rPr>
        <w:t>дуктов горения и т.п. Все эти величины, имеющие различные наименования и размерности, называются параметрами [2].</w:t>
      </w:r>
    </w:p>
    <w:p w:rsidR="00274A2E" w:rsidRPr="000305E9" w:rsidRDefault="00274A2E" w:rsidP="00C721E9">
      <w:pPr>
        <w:spacing w:line="360" w:lineRule="auto"/>
        <w:ind w:firstLine="540"/>
        <w:jc w:val="both"/>
        <w:rPr>
          <w:sz w:val="28"/>
          <w:szCs w:val="28"/>
        </w:rPr>
      </w:pPr>
      <w:r w:rsidRPr="000305E9">
        <w:rPr>
          <w:sz w:val="28"/>
          <w:szCs w:val="28"/>
        </w:rPr>
        <w:t>Процесс поддержания того или иного параметра постоянным во времени или изменяющимся по определенному закону называется регулированием.</w:t>
      </w:r>
    </w:p>
    <w:p w:rsidR="00274A2E" w:rsidRPr="000305E9" w:rsidRDefault="00274A2E" w:rsidP="00C721E9">
      <w:pPr>
        <w:spacing w:line="360" w:lineRule="auto"/>
        <w:ind w:firstLine="540"/>
        <w:jc w:val="both"/>
        <w:rPr>
          <w:sz w:val="28"/>
          <w:szCs w:val="28"/>
        </w:rPr>
      </w:pPr>
      <w:r w:rsidRPr="000305E9">
        <w:rPr>
          <w:sz w:val="28"/>
          <w:szCs w:val="28"/>
        </w:rPr>
        <w:t>Регулирование может быть ручным, т.е. осуществляться при непосре</w:t>
      </w:r>
      <w:r w:rsidRPr="000305E9">
        <w:rPr>
          <w:sz w:val="28"/>
          <w:szCs w:val="28"/>
        </w:rPr>
        <w:t>д</w:t>
      </w:r>
      <w:r w:rsidRPr="000305E9">
        <w:rPr>
          <w:sz w:val="28"/>
          <w:szCs w:val="28"/>
        </w:rPr>
        <w:t>ственном участии человека, или автоматическим, когда задачу регулирования выполняет специальное устройство, называемое автоматическим регулятором.</w:t>
      </w:r>
    </w:p>
    <w:p w:rsidR="00274A2E" w:rsidRPr="000305E9" w:rsidRDefault="00274A2E" w:rsidP="00C721E9">
      <w:pPr>
        <w:spacing w:line="360" w:lineRule="auto"/>
        <w:ind w:firstLine="540"/>
        <w:jc w:val="both"/>
        <w:rPr>
          <w:sz w:val="28"/>
          <w:szCs w:val="28"/>
        </w:rPr>
      </w:pPr>
      <w:r w:rsidRPr="000305E9">
        <w:rPr>
          <w:sz w:val="28"/>
          <w:szCs w:val="28"/>
        </w:rPr>
        <w:t>Необходимость автоматического регулирования вызвана тем, что устан</w:t>
      </w:r>
      <w:r w:rsidRPr="000305E9">
        <w:rPr>
          <w:sz w:val="28"/>
          <w:szCs w:val="28"/>
        </w:rPr>
        <w:t>о</w:t>
      </w:r>
      <w:r w:rsidRPr="000305E9">
        <w:rPr>
          <w:sz w:val="28"/>
          <w:szCs w:val="28"/>
        </w:rPr>
        <w:t>вившийся режим работы печи постоянно нарушается каким-либо внешним во</w:t>
      </w:r>
      <w:r w:rsidRPr="000305E9">
        <w:rPr>
          <w:sz w:val="28"/>
          <w:szCs w:val="28"/>
        </w:rPr>
        <w:t>з</w:t>
      </w:r>
      <w:r w:rsidRPr="000305E9">
        <w:rPr>
          <w:sz w:val="28"/>
          <w:szCs w:val="28"/>
        </w:rPr>
        <w:t>действием – загрузкой или выгрузкой металла, изменением притока воздуха или топлива из-за колебания давления в трубопроводах, изменением теплоф</w:t>
      </w:r>
      <w:r w:rsidRPr="000305E9">
        <w:rPr>
          <w:sz w:val="28"/>
          <w:szCs w:val="28"/>
        </w:rPr>
        <w:t>и</w:t>
      </w:r>
      <w:r w:rsidRPr="000305E9">
        <w:rPr>
          <w:sz w:val="28"/>
          <w:szCs w:val="28"/>
        </w:rPr>
        <w:t>зических свойств металла в процессе нагрева и т.п. Для обследования состо</w:t>
      </w:r>
      <w:r w:rsidRPr="000305E9">
        <w:rPr>
          <w:sz w:val="28"/>
          <w:szCs w:val="28"/>
        </w:rPr>
        <w:t>я</w:t>
      </w:r>
      <w:r w:rsidRPr="000305E9">
        <w:rPr>
          <w:sz w:val="28"/>
          <w:szCs w:val="28"/>
        </w:rPr>
        <w:t>ния нагревательной печи изнутри не всегда применимо ручное регулирование. Таким образом, возникает проблема замены человека в различных звеньях управления производственными процессами [2].</w:t>
      </w:r>
    </w:p>
    <w:p w:rsidR="00274A2E" w:rsidRPr="000305E9" w:rsidRDefault="00274A2E" w:rsidP="00C721E9">
      <w:pPr>
        <w:spacing w:line="360" w:lineRule="auto"/>
        <w:ind w:firstLine="540"/>
        <w:jc w:val="both"/>
        <w:rPr>
          <w:sz w:val="28"/>
          <w:szCs w:val="28"/>
        </w:rPr>
      </w:pPr>
      <w:r w:rsidRPr="000305E9">
        <w:rPr>
          <w:sz w:val="28"/>
          <w:szCs w:val="28"/>
        </w:rPr>
        <w:t>Для решения этой проблемы все шире применяются робототехнические комплексы и роботы. Их ис</w:t>
      </w:r>
      <w:r w:rsidRPr="000305E9">
        <w:rPr>
          <w:sz w:val="28"/>
          <w:szCs w:val="28"/>
        </w:rPr>
        <w:softHyphen/>
        <w:t>пользуют для перемещения деталей и заготовок, для установки заго</w:t>
      </w:r>
      <w:r w:rsidRPr="000305E9">
        <w:rPr>
          <w:sz w:val="28"/>
          <w:szCs w:val="28"/>
        </w:rPr>
        <w:softHyphen/>
        <w:t>товок на станках и снятия готовых деталей. Кроме того, роботы просто необходимы в тех случаях, когда выполнение работы вручную затру</w:t>
      </w:r>
      <w:r w:rsidRPr="000305E9">
        <w:rPr>
          <w:sz w:val="28"/>
          <w:szCs w:val="28"/>
        </w:rPr>
        <w:t>д</w:t>
      </w:r>
      <w:r w:rsidRPr="000305E9">
        <w:rPr>
          <w:sz w:val="28"/>
          <w:szCs w:val="28"/>
        </w:rPr>
        <w:t>нено или опасно для человека.</w:t>
      </w:r>
    </w:p>
    <w:p w:rsidR="00274A2E" w:rsidRPr="000305E9" w:rsidRDefault="00274A2E" w:rsidP="00C721E9">
      <w:pPr>
        <w:spacing w:line="360" w:lineRule="auto"/>
        <w:ind w:firstLine="540"/>
        <w:jc w:val="both"/>
        <w:rPr>
          <w:sz w:val="28"/>
          <w:szCs w:val="28"/>
        </w:rPr>
      </w:pPr>
      <w:r w:rsidRPr="00CB0A4E">
        <w:rPr>
          <w:b/>
          <w:sz w:val="28"/>
          <w:szCs w:val="28"/>
        </w:rPr>
        <w:t xml:space="preserve">Робот </w:t>
      </w:r>
      <w:r w:rsidRPr="000305E9">
        <w:rPr>
          <w:sz w:val="28"/>
          <w:szCs w:val="28"/>
        </w:rPr>
        <w:t>– это своеобразное уподобление человеку при взаимодействии с окружающей средой, обладающий универсальностью, наличием элементов и</w:t>
      </w:r>
      <w:r w:rsidRPr="000305E9">
        <w:rPr>
          <w:sz w:val="28"/>
          <w:szCs w:val="28"/>
        </w:rPr>
        <w:t>н</w:t>
      </w:r>
      <w:r w:rsidRPr="000305E9">
        <w:rPr>
          <w:sz w:val="28"/>
          <w:szCs w:val="28"/>
        </w:rPr>
        <w:t>теллекта, способностью обучаться, наличием памяти, способностью самосто</w:t>
      </w:r>
      <w:r w:rsidRPr="000305E9">
        <w:rPr>
          <w:sz w:val="28"/>
          <w:szCs w:val="28"/>
        </w:rPr>
        <w:t>я</w:t>
      </w:r>
      <w:r w:rsidRPr="000305E9">
        <w:rPr>
          <w:sz w:val="28"/>
          <w:szCs w:val="28"/>
        </w:rPr>
        <w:t>тельно ориентироваться в окружающей среде и т.п. Робот — это машина-автомат, предназначенная для воспроизведения двигательных и умственных функций человека, машина-автомат нового типа. Обычные автоматы предн</w:t>
      </w:r>
      <w:r w:rsidRPr="000305E9">
        <w:rPr>
          <w:sz w:val="28"/>
          <w:szCs w:val="28"/>
        </w:rPr>
        <w:t>а</w:t>
      </w:r>
      <w:r w:rsidRPr="000305E9">
        <w:rPr>
          <w:sz w:val="28"/>
          <w:szCs w:val="28"/>
        </w:rPr>
        <w:t>значены для многократного выполнения одной и той же операции. Типичными примерами являются станки-автоматы, автоматы для размена монет, продажи билетов, газет и т.д. В отличие от них роботы — универсальные системы мн</w:t>
      </w:r>
      <w:r w:rsidRPr="000305E9">
        <w:rPr>
          <w:sz w:val="28"/>
          <w:szCs w:val="28"/>
        </w:rPr>
        <w:t>о</w:t>
      </w:r>
      <w:r w:rsidRPr="000305E9">
        <w:rPr>
          <w:sz w:val="28"/>
          <w:szCs w:val="28"/>
        </w:rPr>
        <w:lastRenderedPageBreak/>
        <w:t>гоцелевого назначения; они способны не только выполнять много разных оп</w:t>
      </w:r>
      <w:r w:rsidRPr="000305E9">
        <w:rPr>
          <w:sz w:val="28"/>
          <w:szCs w:val="28"/>
        </w:rPr>
        <w:t>е</w:t>
      </w:r>
      <w:r w:rsidRPr="000305E9">
        <w:rPr>
          <w:sz w:val="28"/>
          <w:szCs w:val="28"/>
        </w:rPr>
        <w:t>раций, но и оперативно переобучаться с одной операции на другую [3].</w:t>
      </w:r>
    </w:p>
    <w:p w:rsidR="00274A2E" w:rsidRPr="000305E9" w:rsidRDefault="00274A2E" w:rsidP="00C721E9">
      <w:pPr>
        <w:spacing w:line="360" w:lineRule="auto"/>
        <w:ind w:firstLine="720"/>
        <w:jc w:val="both"/>
        <w:rPr>
          <w:spacing w:val="-4"/>
          <w:sz w:val="28"/>
          <w:szCs w:val="28"/>
        </w:rPr>
      </w:pPr>
      <w:r w:rsidRPr="000305E9">
        <w:rPr>
          <w:spacing w:val="-4"/>
          <w:sz w:val="28"/>
          <w:szCs w:val="28"/>
        </w:rPr>
        <w:t>Роботы получили наибольшее распространение в промышленности и, прежде всего, в машиностроении. Такие роботы называются промышленными.</w:t>
      </w:r>
    </w:p>
    <w:p w:rsidR="00274A2E" w:rsidRPr="000305E9" w:rsidRDefault="00274A2E" w:rsidP="00C721E9">
      <w:pPr>
        <w:spacing w:line="360" w:lineRule="auto"/>
        <w:ind w:firstLine="720"/>
        <w:jc w:val="both"/>
        <w:rPr>
          <w:sz w:val="28"/>
          <w:szCs w:val="28"/>
        </w:rPr>
      </w:pPr>
      <w:r w:rsidRPr="000305E9">
        <w:rPr>
          <w:sz w:val="28"/>
          <w:szCs w:val="28"/>
        </w:rPr>
        <w:t>Уже накоплен определенный опыт эксплуатации промышленных роб</w:t>
      </w:r>
      <w:r w:rsidRPr="000305E9">
        <w:rPr>
          <w:sz w:val="28"/>
          <w:szCs w:val="28"/>
        </w:rPr>
        <w:t>о</w:t>
      </w:r>
      <w:r w:rsidRPr="000305E9">
        <w:rPr>
          <w:sz w:val="28"/>
          <w:szCs w:val="28"/>
        </w:rPr>
        <w:t>тов, позволяющий отметить следующие их достоинства.</w:t>
      </w:r>
    </w:p>
    <w:p w:rsidR="00274A2E" w:rsidRPr="000305E9" w:rsidRDefault="00274A2E" w:rsidP="00C721E9">
      <w:pPr>
        <w:spacing w:line="360" w:lineRule="auto"/>
        <w:ind w:firstLine="720"/>
        <w:jc w:val="both"/>
        <w:rPr>
          <w:sz w:val="28"/>
          <w:szCs w:val="28"/>
        </w:rPr>
      </w:pPr>
      <w:r w:rsidRPr="00CB0A4E">
        <w:rPr>
          <w:b/>
          <w:sz w:val="28"/>
          <w:szCs w:val="28"/>
        </w:rPr>
        <w:t>Повышение безопасности труда</w:t>
      </w:r>
      <w:r w:rsidRPr="000305E9">
        <w:rPr>
          <w:sz w:val="28"/>
          <w:szCs w:val="28"/>
        </w:rPr>
        <w:t xml:space="preserve"> — это одно из первоочередных назн</w:t>
      </w:r>
      <w:r w:rsidRPr="000305E9">
        <w:rPr>
          <w:sz w:val="28"/>
          <w:szCs w:val="28"/>
        </w:rPr>
        <w:t>а</w:t>
      </w:r>
      <w:r w:rsidRPr="000305E9">
        <w:rPr>
          <w:sz w:val="28"/>
          <w:szCs w:val="28"/>
        </w:rPr>
        <w:t>чений роботов. Известно, что большинство несчастных случаев в промышле</w:t>
      </w:r>
      <w:r w:rsidRPr="000305E9">
        <w:rPr>
          <w:sz w:val="28"/>
          <w:szCs w:val="28"/>
        </w:rPr>
        <w:t>н</w:t>
      </w:r>
      <w:r w:rsidRPr="000305E9">
        <w:rPr>
          <w:sz w:val="28"/>
          <w:szCs w:val="28"/>
        </w:rPr>
        <w:t>ности приходится на травмы рук, особенно при загрузочно-разгрузочных оп</w:t>
      </w:r>
      <w:r w:rsidRPr="000305E9">
        <w:rPr>
          <w:sz w:val="28"/>
          <w:szCs w:val="28"/>
        </w:rPr>
        <w:t>е</w:t>
      </w:r>
      <w:r w:rsidRPr="000305E9">
        <w:rPr>
          <w:sz w:val="28"/>
          <w:szCs w:val="28"/>
        </w:rPr>
        <w:t>рациях. Применение роботов позволяет улучшить условия труда, потенциально опасного для здоровья людей: в литейных цехах, при наличии радиоактивных материалов, вредных химических веществ, при переработке хлопка, асбеста и т.п.</w:t>
      </w:r>
    </w:p>
    <w:p w:rsidR="00274A2E" w:rsidRPr="000305E9" w:rsidRDefault="00274A2E" w:rsidP="00C721E9">
      <w:pPr>
        <w:spacing w:line="360" w:lineRule="auto"/>
        <w:ind w:firstLine="720"/>
        <w:jc w:val="both"/>
        <w:rPr>
          <w:sz w:val="28"/>
          <w:szCs w:val="28"/>
        </w:rPr>
      </w:pPr>
      <w:r w:rsidRPr="000305E9">
        <w:rPr>
          <w:sz w:val="28"/>
          <w:szCs w:val="28"/>
        </w:rPr>
        <w:t>При использовании роботов происходит интенсификация рабочего пр</w:t>
      </w:r>
      <w:r w:rsidRPr="000305E9">
        <w:rPr>
          <w:sz w:val="28"/>
          <w:szCs w:val="28"/>
        </w:rPr>
        <w:t>о</w:t>
      </w:r>
      <w:r w:rsidRPr="000305E9">
        <w:rPr>
          <w:sz w:val="28"/>
          <w:szCs w:val="28"/>
        </w:rPr>
        <w:t>цесса, повышение производительности труда, стабилизация ее в течение смены, увеличение коэффициента сменности основного технологического оборудов</w:t>
      </w:r>
      <w:r w:rsidRPr="000305E9">
        <w:rPr>
          <w:sz w:val="28"/>
          <w:szCs w:val="28"/>
        </w:rPr>
        <w:t>а</w:t>
      </w:r>
      <w:r w:rsidRPr="000305E9">
        <w:rPr>
          <w:sz w:val="28"/>
          <w:szCs w:val="28"/>
        </w:rPr>
        <w:t>ния, что улучшает технико-экономические показатели производства. Повыш</w:t>
      </w:r>
      <w:r w:rsidRPr="000305E9">
        <w:rPr>
          <w:sz w:val="28"/>
          <w:szCs w:val="28"/>
        </w:rPr>
        <w:t>а</w:t>
      </w:r>
      <w:r w:rsidRPr="000305E9">
        <w:rPr>
          <w:sz w:val="28"/>
          <w:szCs w:val="28"/>
        </w:rPr>
        <w:t>ется качество продукции. Так, например, улучшается качество сварного шва в связи со строгим соблюдением технологического режима. Снижаются потери от брака, связанного с ошибками оператора. Возможна также экономия матер</w:t>
      </w:r>
      <w:r w:rsidRPr="000305E9">
        <w:rPr>
          <w:sz w:val="28"/>
          <w:szCs w:val="28"/>
        </w:rPr>
        <w:t>и</w:t>
      </w:r>
      <w:r w:rsidRPr="000305E9">
        <w:rPr>
          <w:sz w:val="28"/>
          <w:szCs w:val="28"/>
        </w:rPr>
        <w:t>алов. Например, при окраске автомобиля рабочим только 30 % краски попадает непосредственно на автомобиль, остальная часть уносится вентиляцией рабоч</w:t>
      </w:r>
      <w:r w:rsidRPr="000305E9">
        <w:rPr>
          <w:sz w:val="28"/>
          <w:szCs w:val="28"/>
        </w:rPr>
        <w:t>е</w:t>
      </w:r>
      <w:r w:rsidRPr="000305E9">
        <w:rPr>
          <w:sz w:val="28"/>
          <w:szCs w:val="28"/>
        </w:rPr>
        <w:t>го места. С применением роботов создаются принципиально новые произво</w:t>
      </w:r>
      <w:r w:rsidRPr="000305E9">
        <w:rPr>
          <w:sz w:val="28"/>
          <w:szCs w:val="28"/>
        </w:rPr>
        <w:t>д</w:t>
      </w:r>
      <w:r w:rsidRPr="000305E9">
        <w:rPr>
          <w:sz w:val="28"/>
          <w:szCs w:val="28"/>
        </w:rPr>
        <w:t>ства и технологические процессы, максимально уменьшающие неблагоприя</w:t>
      </w:r>
      <w:r w:rsidRPr="000305E9">
        <w:rPr>
          <w:sz w:val="28"/>
          <w:szCs w:val="28"/>
        </w:rPr>
        <w:t>т</w:t>
      </w:r>
      <w:r w:rsidRPr="000305E9">
        <w:rPr>
          <w:sz w:val="28"/>
          <w:szCs w:val="28"/>
        </w:rPr>
        <w:t>ные воздействия на человека [3].</w:t>
      </w:r>
    </w:p>
    <w:p w:rsidR="00274A2E" w:rsidRPr="000305E9" w:rsidRDefault="00274A2E" w:rsidP="00C721E9">
      <w:pPr>
        <w:spacing w:line="360" w:lineRule="auto"/>
        <w:ind w:firstLine="720"/>
        <w:jc w:val="both"/>
        <w:rPr>
          <w:sz w:val="28"/>
          <w:szCs w:val="28"/>
        </w:rPr>
      </w:pPr>
      <w:r w:rsidRPr="000305E9">
        <w:rPr>
          <w:sz w:val="28"/>
          <w:szCs w:val="28"/>
        </w:rPr>
        <w:t>Автоматические роботы, получившие распространение в промышленн</w:t>
      </w:r>
      <w:r w:rsidRPr="000305E9">
        <w:rPr>
          <w:sz w:val="28"/>
          <w:szCs w:val="28"/>
        </w:rPr>
        <w:t>о</w:t>
      </w:r>
      <w:r w:rsidRPr="000305E9">
        <w:rPr>
          <w:sz w:val="28"/>
          <w:szCs w:val="28"/>
        </w:rPr>
        <w:t>сти, называются промышленными роботами (ПР). Промышленный робот — это автоматическая машина, состоящая из исполнительного устройства в виде м</w:t>
      </w:r>
      <w:r w:rsidRPr="000305E9">
        <w:rPr>
          <w:sz w:val="28"/>
          <w:szCs w:val="28"/>
        </w:rPr>
        <w:t>а</w:t>
      </w:r>
      <w:r w:rsidRPr="000305E9">
        <w:rPr>
          <w:sz w:val="28"/>
          <w:szCs w:val="28"/>
        </w:rPr>
        <w:t>нипулятора, имеющего несколько степеней подвижности, и перепрограммир</w:t>
      </w:r>
      <w:r w:rsidRPr="000305E9">
        <w:rPr>
          <w:sz w:val="28"/>
          <w:szCs w:val="28"/>
        </w:rPr>
        <w:t>у</w:t>
      </w:r>
      <w:r w:rsidRPr="000305E9">
        <w:rPr>
          <w:sz w:val="28"/>
          <w:szCs w:val="28"/>
        </w:rPr>
        <w:t xml:space="preserve">емого устройства для выполнения в производственном процессе двигательных </w:t>
      </w:r>
      <w:r w:rsidRPr="000305E9">
        <w:rPr>
          <w:sz w:val="28"/>
          <w:szCs w:val="28"/>
        </w:rPr>
        <w:lastRenderedPageBreak/>
        <w:t xml:space="preserve">или управляющих функций. Например, под действием автоматической системы управления робота его манипуляторы могут совершать движения рук человека в процессе его трудовой деятельности. </w:t>
      </w:r>
    </w:p>
    <w:p w:rsidR="00274A2E" w:rsidRPr="000305E9" w:rsidRDefault="00274A2E" w:rsidP="00C721E9">
      <w:pPr>
        <w:pStyle w:val="31"/>
        <w:spacing w:after="0" w:line="360" w:lineRule="auto"/>
        <w:ind w:left="0" w:firstLine="720"/>
        <w:rPr>
          <w:sz w:val="28"/>
          <w:szCs w:val="28"/>
        </w:rPr>
      </w:pPr>
      <w:r w:rsidRPr="000305E9">
        <w:rPr>
          <w:sz w:val="28"/>
          <w:szCs w:val="28"/>
        </w:rPr>
        <w:t xml:space="preserve">Классифицируются робототехнические </w:t>
      </w:r>
      <w:r w:rsidR="00A847C7" w:rsidRPr="000305E9">
        <w:rPr>
          <w:sz w:val="28"/>
          <w:szCs w:val="28"/>
        </w:rPr>
        <w:t>систем</w:t>
      </w:r>
      <w:r w:rsidR="00A847C7" w:rsidRPr="000305E9">
        <w:rPr>
          <w:sz w:val="28"/>
          <w:szCs w:val="28"/>
          <w:lang w:val="ru-RU"/>
        </w:rPr>
        <w:t>ы</w:t>
      </w:r>
      <w:r w:rsidRPr="000305E9">
        <w:rPr>
          <w:sz w:val="28"/>
          <w:szCs w:val="28"/>
        </w:rPr>
        <w:t xml:space="preserve"> на классы:</w:t>
      </w:r>
    </w:p>
    <w:p w:rsidR="00274A2E" w:rsidRPr="000305E9" w:rsidRDefault="00274A2E" w:rsidP="00C721E9">
      <w:pPr>
        <w:pStyle w:val="31"/>
        <w:spacing w:after="0" w:line="360" w:lineRule="auto"/>
        <w:ind w:left="0" w:firstLine="720"/>
        <w:rPr>
          <w:sz w:val="28"/>
          <w:szCs w:val="28"/>
        </w:rPr>
      </w:pPr>
      <w:r w:rsidRPr="000305E9">
        <w:rPr>
          <w:sz w:val="28"/>
          <w:szCs w:val="28"/>
        </w:rPr>
        <w:t>- манипуляционные робототехнические системы;</w:t>
      </w:r>
    </w:p>
    <w:p w:rsidR="00274A2E" w:rsidRPr="000305E9" w:rsidRDefault="00274A2E" w:rsidP="00C721E9">
      <w:pPr>
        <w:pStyle w:val="31"/>
        <w:spacing w:after="0" w:line="360" w:lineRule="auto"/>
        <w:ind w:left="0" w:firstLine="720"/>
        <w:rPr>
          <w:sz w:val="28"/>
          <w:szCs w:val="28"/>
        </w:rPr>
      </w:pPr>
      <w:r w:rsidRPr="000305E9">
        <w:rPr>
          <w:sz w:val="28"/>
          <w:szCs w:val="28"/>
        </w:rPr>
        <w:t>- мобильные (движущиеся) робототехнические системы;</w:t>
      </w:r>
    </w:p>
    <w:p w:rsidR="00274A2E" w:rsidRPr="000305E9" w:rsidRDefault="00274A2E" w:rsidP="00C721E9">
      <w:pPr>
        <w:pStyle w:val="31"/>
        <w:spacing w:after="0" w:line="360" w:lineRule="auto"/>
        <w:ind w:left="0" w:firstLine="720"/>
        <w:rPr>
          <w:sz w:val="28"/>
          <w:szCs w:val="28"/>
        </w:rPr>
      </w:pPr>
      <w:r w:rsidRPr="000305E9">
        <w:rPr>
          <w:sz w:val="28"/>
          <w:szCs w:val="28"/>
        </w:rPr>
        <w:t>- информационные и управляющие робототехнические системы.</w:t>
      </w:r>
    </w:p>
    <w:p w:rsidR="00274A2E" w:rsidRPr="000305E9" w:rsidRDefault="00274A2E" w:rsidP="00C721E9">
      <w:pPr>
        <w:pStyle w:val="31"/>
        <w:spacing w:after="0" w:line="360" w:lineRule="auto"/>
        <w:ind w:left="0" w:firstLine="720"/>
        <w:rPr>
          <w:sz w:val="28"/>
          <w:szCs w:val="28"/>
        </w:rPr>
      </w:pPr>
      <w:r w:rsidRPr="000305E9">
        <w:rPr>
          <w:sz w:val="28"/>
          <w:szCs w:val="28"/>
        </w:rPr>
        <w:t>Наибольшее развитие и практическое применение получили манипуляц</w:t>
      </w:r>
      <w:r w:rsidRPr="000305E9">
        <w:rPr>
          <w:sz w:val="28"/>
          <w:szCs w:val="28"/>
        </w:rPr>
        <w:t>и</w:t>
      </w:r>
      <w:r w:rsidRPr="000305E9">
        <w:rPr>
          <w:sz w:val="28"/>
          <w:szCs w:val="28"/>
        </w:rPr>
        <w:t>онные робототехнические системы различных типов в промышленности.</w:t>
      </w:r>
    </w:p>
    <w:p w:rsidR="00274A2E" w:rsidRPr="000305E9" w:rsidRDefault="00274A2E" w:rsidP="00C721E9">
      <w:pPr>
        <w:pStyle w:val="31"/>
        <w:spacing w:after="0" w:line="360" w:lineRule="auto"/>
        <w:ind w:left="0" w:firstLine="720"/>
        <w:rPr>
          <w:sz w:val="28"/>
          <w:szCs w:val="28"/>
        </w:rPr>
      </w:pPr>
      <w:r w:rsidRPr="002C2932">
        <w:rPr>
          <w:b/>
          <w:sz w:val="28"/>
          <w:szCs w:val="28"/>
        </w:rPr>
        <w:t xml:space="preserve">Мобильные робототехнические системы </w:t>
      </w:r>
      <w:r w:rsidRPr="000305E9">
        <w:rPr>
          <w:sz w:val="28"/>
          <w:szCs w:val="28"/>
        </w:rPr>
        <w:t>представляют собой некот</w:t>
      </w:r>
      <w:r w:rsidRPr="000305E9">
        <w:rPr>
          <w:sz w:val="28"/>
          <w:szCs w:val="28"/>
        </w:rPr>
        <w:t>о</w:t>
      </w:r>
      <w:r w:rsidRPr="000305E9">
        <w:rPr>
          <w:sz w:val="28"/>
          <w:szCs w:val="28"/>
        </w:rPr>
        <w:t>рые платформы, перемещением которых управляет автоматика. При этом они кроме программы маршрута движения имеют запрограммированную автомат</w:t>
      </w:r>
      <w:r w:rsidRPr="000305E9">
        <w:rPr>
          <w:sz w:val="28"/>
          <w:szCs w:val="28"/>
        </w:rPr>
        <w:t>и</w:t>
      </w:r>
      <w:r w:rsidRPr="000305E9">
        <w:rPr>
          <w:sz w:val="28"/>
          <w:szCs w:val="28"/>
        </w:rPr>
        <w:t>ческую адресовку цели, могут автоматически нагружаться и разгружаться. На таких подвижных системах могут устанавливаться манипуляционные механи</w:t>
      </w:r>
      <w:r w:rsidRPr="000305E9">
        <w:rPr>
          <w:sz w:val="28"/>
          <w:szCs w:val="28"/>
        </w:rPr>
        <w:t>з</w:t>
      </w:r>
      <w:r w:rsidRPr="000305E9">
        <w:rPr>
          <w:sz w:val="28"/>
          <w:szCs w:val="28"/>
        </w:rPr>
        <w:t>мы.</w:t>
      </w:r>
    </w:p>
    <w:p w:rsidR="00274A2E" w:rsidRPr="000305E9" w:rsidRDefault="00274A2E" w:rsidP="00C721E9">
      <w:pPr>
        <w:pStyle w:val="31"/>
        <w:spacing w:after="0" w:line="360" w:lineRule="auto"/>
        <w:ind w:left="0" w:firstLine="720"/>
        <w:rPr>
          <w:sz w:val="28"/>
          <w:szCs w:val="28"/>
        </w:rPr>
      </w:pPr>
      <w:r w:rsidRPr="002C2932">
        <w:rPr>
          <w:b/>
          <w:sz w:val="28"/>
          <w:szCs w:val="28"/>
        </w:rPr>
        <w:t>Информационные и управляющие робототехнические системы</w:t>
      </w:r>
      <w:r w:rsidRPr="000305E9">
        <w:rPr>
          <w:sz w:val="28"/>
          <w:szCs w:val="28"/>
        </w:rPr>
        <w:t xml:space="preserve"> пре</w:t>
      </w:r>
      <w:r w:rsidRPr="000305E9">
        <w:rPr>
          <w:sz w:val="28"/>
          <w:szCs w:val="28"/>
        </w:rPr>
        <w:t>д</w:t>
      </w:r>
      <w:r w:rsidRPr="000305E9">
        <w:rPr>
          <w:sz w:val="28"/>
          <w:szCs w:val="28"/>
        </w:rPr>
        <w:t>ставляют собой некоторые комплексы измерительно – информационных и управляющих средств, автоматически производящих сбор, обработку и перед</w:t>
      </w:r>
      <w:r w:rsidRPr="000305E9">
        <w:rPr>
          <w:sz w:val="28"/>
          <w:szCs w:val="28"/>
        </w:rPr>
        <w:t>а</w:t>
      </w:r>
      <w:r w:rsidRPr="000305E9">
        <w:rPr>
          <w:sz w:val="28"/>
          <w:szCs w:val="28"/>
        </w:rPr>
        <w:t>чу информации, а также использование ее для формирования различных упра</w:t>
      </w:r>
      <w:r w:rsidRPr="000305E9">
        <w:rPr>
          <w:sz w:val="28"/>
          <w:szCs w:val="28"/>
        </w:rPr>
        <w:t>в</w:t>
      </w:r>
      <w:r w:rsidRPr="000305E9">
        <w:rPr>
          <w:sz w:val="28"/>
          <w:szCs w:val="28"/>
        </w:rPr>
        <w:t>ляющих сигналов.</w:t>
      </w:r>
    </w:p>
    <w:p w:rsidR="00274A2E" w:rsidRPr="000305E9" w:rsidRDefault="00274A2E" w:rsidP="00C721E9">
      <w:pPr>
        <w:pStyle w:val="31"/>
        <w:spacing w:after="0" w:line="360" w:lineRule="auto"/>
        <w:ind w:left="0" w:firstLine="720"/>
        <w:rPr>
          <w:sz w:val="28"/>
          <w:szCs w:val="28"/>
        </w:rPr>
      </w:pPr>
      <w:proofErr w:type="spellStart"/>
      <w:r w:rsidRPr="000305E9">
        <w:rPr>
          <w:sz w:val="28"/>
          <w:szCs w:val="28"/>
        </w:rPr>
        <w:t>Манипуляционные</w:t>
      </w:r>
      <w:proofErr w:type="spellEnd"/>
      <w:r w:rsidRPr="000305E9">
        <w:rPr>
          <w:sz w:val="28"/>
          <w:szCs w:val="28"/>
        </w:rPr>
        <w:t xml:space="preserve"> </w:t>
      </w:r>
      <w:proofErr w:type="spellStart"/>
      <w:r w:rsidRPr="000305E9">
        <w:rPr>
          <w:sz w:val="28"/>
          <w:szCs w:val="28"/>
        </w:rPr>
        <w:t>робототехнические</w:t>
      </w:r>
      <w:proofErr w:type="spellEnd"/>
      <w:r w:rsidRPr="000305E9">
        <w:rPr>
          <w:sz w:val="28"/>
          <w:szCs w:val="28"/>
        </w:rPr>
        <w:t xml:space="preserve"> </w:t>
      </w:r>
      <w:proofErr w:type="spellStart"/>
      <w:r w:rsidRPr="000305E9">
        <w:rPr>
          <w:sz w:val="28"/>
          <w:szCs w:val="28"/>
        </w:rPr>
        <w:t>системы</w:t>
      </w:r>
      <w:proofErr w:type="spellEnd"/>
      <w:r w:rsidRPr="000305E9">
        <w:rPr>
          <w:sz w:val="28"/>
          <w:szCs w:val="28"/>
        </w:rPr>
        <w:t xml:space="preserve"> </w:t>
      </w:r>
      <w:proofErr w:type="spellStart"/>
      <w:r w:rsidRPr="000305E9">
        <w:rPr>
          <w:sz w:val="28"/>
          <w:szCs w:val="28"/>
        </w:rPr>
        <w:t>делят</w:t>
      </w:r>
      <w:proofErr w:type="spellEnd"/>
      <w:r w:rsidRPr="000305E9">
        <w:rPr>
          <w:sz w:val="28"/>
          <w:szCs w:val="28"/>
        </w:rPr>
        <w:t xml:space="preserve"> на </w:t>
      </w:r>
      <w:proofErr w:type="spellStart"/>
      <w:r w:rsidRPr="000305E9">
        <w:rPr>
          <w:sz w:val="28"/>
          <w:szCs w:val="28"/>
        </w:rPr>
        <w:t>виды</w:t>
      </w:r>
      <w:proofErr w:type="spellEnd"/>
      <w:r w:rsidRPr="000305E9">
        <w:rPr>
          <w:sz w:val="28"/>
          <w:szCs w:val="28"/>
        </w:rPr>
        <w:t>:</w:t>
      </w:r>
    </w:p>
    <w:p w:rsidR="00274A2E" w:rsidRPr="000305E9" w:rsidRDefault="00274A2E" w:rsidP="00C721E9">
      <w:pPr>
        <w:pStyle w:val="31"/>
        <w:numPr>
          <w:ilvl w:val="1"/>
          <w:numId w:val="1"/>
        </w:numPr>
        <w:spacing w:after="0" w:line="360" w:lineRule="auto"/>
        <w:rPr>
          <w:sz w:val="28"/>
          <w:szCs w:val="28"/>
        </w:rPr>
      </w:pPr>
      <w:proofErr w:type="spellStart"/>
      <w:r w:rsidRPr="000305E9">
        <w:rPr>
          <w:sz w:val="28"/>
          <w:szCs w:val="28"/>
        </w:rPr>
        <w:t>автоматически</w:t>
      </w:r>
      <w:proofErr w:type="spellEnd"/>
      <w:r w:rsidRPr="000305E9">
        <w:rPr>
          <w:sz w:val="28"/>
          <w:szCs w:val="28"/>
        </w:rPr>
        <w:t xml:space="preserve"> </w:t>
      </w:r>
      <w:proofErr w:type="spellStart"/>
      <w:r w:rsidRPr="000305E9">
        <w:rPr>
          <w:sz w:val="28"/>
          <w:szCs w:val="28"/>
        </w:rPr>
        <w:t>действующие</w:t>
      </w:r>
      <w:proofErr w:type="spellEnd"/>
      <w:r w:rsidRPr="000305E9">
        <w:rPr>
          <w:sz w:val="28"/>
          <w:szCs w:val="28"/>
        </w:rPr>
        <w:t xml:space="preserve"> </w:t>
      </w:r>
      <w:proofErr w:type="spellStart"/>
      <w:r w:rsidRPr="000305E9">
        <w:rPr>
          <w:sz w:val="28"/>
          <w:szCs w:val="28"/>
        </w:rPr>
        <w:t>роботы</w:t>
      </w:r>
      <w:proofErr w:type="spellEnd"/>
      <w:r w:rsidRPr="000305E9">
        <w:rPr>
          <w:sz w:val="28"/>
          <w:szCs w:val="28"/>
        </w:rPr>
        <w:t xml:space="preserve">, </w:t>
      </w:r>
      <w:proofErr w:type="spellStart"/>
      <w:r w:rsidRPr="000305E9">
        <w:rPr>
          <w:sz w:val="28"/>
          <w:szCs w:val="28"/>
        </w:rPr>
        <w:t>автоматические</w:t>
      </w:r>
      <w:proofErr w:type="spellEnd"/>
      <w:r w:rsidRPr="000305E9">
        <w:rPr>
          <w:sz w:val="28"/>
          <w:szCs w:val="28"/>
        </w:rPr>
        <w:t xml:space="preserve"> </w:t>
      </w:r>
      <w:proofErr w:type="spellStart"/>
      <w:r w:rsidRPr="000305E9">
        <w:rPr>
          <w:sz w:val="28"/>
          <w:szCs w:val="28"/>
        </w:rPr>
        <w:t>манипул</w:t>
      </w:r>
      <w:r w:rsidRPr="000305E9">
        <w:rPr>
          <w:sz w:val="28"/>
          <w:szCs w:val="28"/>
        </w:rPr>
        <w:t>я</w:t>
      </w:r>
      <w:r w:rsidRPr="000305E9">
        <w:rPr>
          <w:sz w:val="28"/>
          <w:szCs w:val="28"/>
        </w:rPr>
        <w:t>торы</w:t>
      </w:r>
      <w:proofErr w:type="spellEnd"/>
      <w:r w:rsidRPr="000305E9">
        <w:rPr>
          <w:sz w:val="28"/>
          <w:szCs w:val="28"/>
        </w:rPr>
        <w:t xml:space="preserve"> и </w:t>
      </w:r>
      <w:proofErr w:type="spellStart"/>
      <w:r w:rsidRPr="000305E9">
        <w:rPr>
          <w:sz w:val="28"/>
          <w:szCs w:val="28"/>
        </w:rPr>
        <w:t>роботизированные</w:t>
      </w:r>
      <w:proofErr w:type="spellEnd"/>
      <w:r w:rsidRPr="000305E9">
        <w:rPr>
          <w:sz w:val="28"/>
          <w:szCs w:val="28"/>
        </w:rPr>
        <w:t xml:space="preserve"> </w:t>
      </w:r>
      <w:proofErr w:type="spellStart"/>
      <w:r w:rsidRPr="000305E9">
        <w:rPr>
          <w:sz w:val="28"/>
          <w:szCs w:val="28"/>
        </w:rPr>
        <w:t>технологические</w:t>
      </w:r>
      <w:proofErr w:type="spellEnd"/>
      <w:r w:rsidRPr="000305E9">
        <w:rPr>
          <w:sz w:val="28"/>
          <w:szCs w:val="28"/>
        </w:rPr>
        <w:t xml:space="preserve"> </w:t>
      </w:r>
      <w:proofErr w:type="spellStart"/>
      <w:r w:rsidRPr="000305E9">
        <w:rPr>
          <w:sz w:val="28"/>
          <w:szCs w:val="28"/>
        </w:rPr>
        <w:t>комплексы</w:t>
      </w:r>
      <w:proofErr w:type="spellEnd"/>
      <w:r w:rsidRPr="000305E9">
        <w:rPr>
          <w:sz w:val="28"/>
          <w:szCs w:val="28"/>
        </w:rPr>
        <w:t>;</w:t>
      </w:r>
    </w:p>
    <w:p w:rsidR="00274A2E" w:rsidRPr="000305E9" w:rsidRDefault="00274A2E" w:rsidP="00C721E9">
      <w:pPr>
        <w:pStyle w:val="31"/>
        <w:numPr>
          <w:ilvl w:val="1"/>
          <w:numId w:val="1"/>
        </w:numPr>
        <w:spacing w:after="0" w:line="360" w:lineRule="auto"/>
        <w:rPr>
          <w:sz w:val="28"/>
          <w:szCs w:val="28"/>
        </w:rPr>
      </w:pPr>
      <w:proofErr w:type="spellStart"/>
      <w:r w:rsidRPr="000305E9">
        <w:rPr>
          <w:sz w:val="28"/>
          <w:szCs w:val="28"/>
        </w:rPr>
        <w:t>дистанционно</w:t>
      </w:r>
      <w:proofErr w:type="spellEnd"/>
      <w:r w:rsidRPr="000305E9">
        <w:rPr>
          <w:sz w:val="28"/>
          <w:szCs w:val="28"/>
        </w:rPr>
        <w:t xml:space="preserve"> </w:t>
      </w:r>
      <w:proofErr w:type="spellStart"/>
      <w:r w:rsidRPr="000305E9">
        <w:rPr>
          <w:sz w:val="28"/>
          <w:szCs w:val="28"/>
        </w:rPr>
        <w:t>управляемые</w:t>
      </w:r>
      <w:proofErr w:type="spellEnd"/>
      <w:r w:rsidRPr="000305E9">
        <w:rPr>
          <w:sz w:val="28"/>
          <w:szCs w:val="28"/>
        </w:rPr>
        <w:t xml:space="preserve"> </w:t>
      </w:r>
      <w:proofErr w:type="spellStart"/>
      <w:r w:rsidRPr="000305E9">
        <w:rPr>
          <w:sz w:val="28"/>
          <w:szCs w:val="28"/>
        </w:rPr>
        <w:t>роботы</w:t>
      </w:r>
      <w:proofErr w:type="spellEnd"/>
      <w:r w:rsidRPr="000305E9">
        <w:rPr>
          <w:sz w:val="28"/>
          <w:szCs w:val="28"/>
        </w:rPr>
        <w:t xml:space="preserve">, </w:t>
      </w:r>
      <w:proofErr w:type="spellStart"/>
      <w:r w:rsidRPr="000305E9">
        <w:rPr>
          <w:sz w:val="28"/>
          <w:szCs w:val="28"/>
        </w:rPr>
        <w:t>манипуляторы</w:t>
      </w:r>
      <w:proofErr w:type="spellEnd"/>
      <w:r w:rsidRPr="000305E9">
        <w:rPr>
          <w:sz w:val="28"/>
          <w:szCs w:val="28"/>
        </w:rPr>
        <w:t xml:space="preserve"> и </w:t>
      </w:r>
      <w:proofErr w:type="spellStart"/>
      <w:r w:rsidRPr="000305E9">
        <w:rPr>
          <w:sz w:val="28"/>
          <w:szCs w:val="28"/>
        </w:rPr>
        <w:t>технолог</w:t>
      </w:r>
      <w:r w:rsidRPr="000305E9">
        <w:rPr>
          <w:sz w:val="28"/>
          <w:szCs w:val="28"/>
        </w:rPr>
        <w:t>и</w:t>
      </w:r>
      <w:r w:rsidRPr="000305E9">
        <w:rPr>
          <w:sz w:val="28"/>
          <w:szCs w:val="28"/>
        </w:rPr>
        <w:t>ческие</w:t>
      </w:r>
      <w:proofErr w:type="spellEnd"/>
      <w:r w:rsidRPr="000305E9">
        <w:rPr>
          <w:sz w:val="28"/>
          <w:szCs w:val="28"/>
        </w:rPr>
        <w:t xml:space="preserve"> </w:t>
      </w:r>
      <w:proofErr w:type="spellStart"/>
      <w:r w:rsidRPr="000305E9">
        <w:rPr>
          <w:sz w:val="28"/>
          <w:szCs w:val="28"/>
        </w:rPr>
        <w:t>комплексы</w:t>
      </w:r>
      <w:proofErr w:type="spellEnd"/>
      <w:r w:rsidRPr="000305E9">
        <w:rPr>
          <w:sz w:val="28"/>
          <w:szCs w:val="28"/>
        </w:rPr>
        <w:t>;</w:t>
      </w:r>
    </w:p>
    <w:p w:rsidR="00274A2E" w:rsidRPr="000305E9" w:rsidRDefault="00274A2E" w:rsidP="00C721E9">
      <w:pPr>
        <w:pStyle w:val="31"/>
        <w:numPr>
          <w:ilvl w:val="1"/>
          <w:numId w:val="1"/>
        </w:numPr>
        <w:spacing w:after="0" w:line="360" w:lineRule="auto"/>
        <w:rPr>
          <w:sz w:val="28"/>
          <w:szCs w:val="28"/>
        </w:rPr>
      </w:pPr>
      <w:proofErr w:type="spellStart"/>
      <w:r w:rsidRPr="000305E9">
        <w:rPr>
          <w:sz w:val="28"/>
          <w:szCs w:val="28"/>
        </w:rPr>
        <w:t>ручные</w:t>
      </w:r>
      <w:proofErr w:type="spellEnd"/>
      <w:r w:rsidRPr="000305E9">
        <w:rPr>
          <w:sz w:val="28"/>
          <w:szCs w:val="28"/>
        </w:rPr>
        <w:t xml:space="preserve">, </w:t>
      </w:r>
      <w:proofErr w:type="spellStart"/>
      <w:r w:rsidRPr="000305E9">
        <w:rPr>
          <w:sz w:val="28"/>
          <w:szCs w:val="28"/>
        </w:rPr>
        <w:t>непосредственно</w:t>
      </w:r>
      <w:proofErr w:type="spellEnd"/>
      <w:r w:rsidRPr="000305E9">
        <w:rPr>
          <w:sz w:val="28"/>
          <w:szCs w:val="28"/>
        </w:rPr>
        <w:t xml:space="preserve"> </w:t>
      </w:r>
      <w:proofErr w:type="spellStart"/>
      <w:r w:rsidRPr="000305E9">
        <w:rPr>
          <w:sz w:val="28"/>
          <w:szCs w:val="28"/>
        </w:rPr>
        <w:t>связанные</w:t>
      </w:r>
      <w:proofErr w:type="spellEnd"/>
      <w:r w:rsidRPr="000305E9">
        <w:rPr>
          <w:sz w:val="28"/>
          <w:szCs w:val="28"/>
        </w:rPr>
        <w:t xml:space="preserve"> с </w:t>
      </w:r>
      <w:proofErr w:type="spellStart"/>
      <w:r w:rsidRPr="000305E9">
        <w:rPr>
          <w:sz w:val="28"/>
          <w:szCs w:val="28"/>
        </w:rPr>
        <w:t>движением</w:t>
      </w:r>
      <w:proofErr w:type="spellEnd"/>
      <w:r w:rsidRPr="000305E9">
        <w:rPr>
          <w:sz w:val="28"/>
          <w:szCs w:val="28"/>
        </w:rPr>
        <w:t xml:space="preserve"> рук, а </w:t>
      </w:r>
      <w:proofErr w:type="spellStart"/>
      <w:r w:rsidRPr="000305E9">
        <w:rPr>
          <w:sz w:val="28"/>
          <w:szCs w:val="28"/>
        </w:rPr>
        <w:t>иногда</w:t>
      </w:r>
      <w:proofErr w:type="spellEnd"/>
      <w:r w:rsidRPr="000305E9">
        <w:rPr>
          <w:sz w:val="28"/>
          <w:szCs w:val="28"/>
        </w:rPr>
        <w:t xml:space="preserve"> и </w:t>
      </w:r>
      <w:proofErr w:type="spellStart"/>
      <w:r w:rsidRPr="000305E9">
        <w:rPr>
          <w:sz w:val="28"/>
          <w:szCs w:val="28"/>
        </w:rPr>
        <w:t>ног</w:t>
      </w:r>
      <w:proofErr w:type="spellEnd"/>
      <w:r w:rsidRPr="000305E9">
        <w:rPr>
          <w:sz w:val="28"/>
          <w:szCs w:val="28"/>
        </w:rPr>
        <w:t xml:space="preserve"> </w:t>
      </w:r>
      <w:proofErr w:type="spellStart"/>
      <w:r w:rsidRPr="000305E9">
        <w:rPr>
          <w:sz w:val="28"/>
          <w:szCs w:val="28"/>
        </w:rPr>
        <w:t>человека</w:t>
      </w:r>
      <w:proofErr w:type="spellEnd"/>
      <w:r w:rsidRPr="000305E9">
        <w:rPr>
          <w:sz w:val="28"/>
          <w:szCs w:val="28"/>
          <w:lang w:val="ru-RU"/>
        </w:rPr>
        <w:t xml:space="preserve"> [3]</w:t>
      </w:r>
      <w:r w:rsidRPr="000305E9">
        <w:rPr>
          <w:sz w:val="28"/>
          <w:szCs w:val="28"/>
        </w:rPr>
        <w:t>.</w:t>
      </w:r>
    </w:p>
    <w:p w:rsidR="00274A2E" w:rsidRPr="000305E9" w:rsidRDefault="00274A2E" w:rsidP="00C721E9">
      <w:pPr>
        <w:spacing w:line="360" w:lineRule="auto"/>
        <w:ind w:firstLine="567"/>
        <w:jc w:val="both"/>
        <w:rPr>
          <w:sz w:val="28"/>
          <w:szCs w:val="28"/>
        </w:rPr>
      </w:pPr>
      <w:r w:rsidRPr="000305E9">
        <w:rPr>
          <w:b/>
          <w:sz w:val="28"/>
          <w:szCs w:val="28"/>
        </w:rPr>
        <w:t>Целью</w:t>
      </w:r>
      <w:r w:rsidRPr="000305E9">
        <w:rPr>
          <w:sz w:val="28"/>
          <w:szCs w:val="28"/>
        </w:rPr>
        <w:t xml:space="preserve"> данного дипломного проекта является разработка системы упра</w:t>
      </w:r>
      <w:r w:rsidRPr="000305E9">
        <w:rPr>
          <w:sz w:val="28"/>
          <w:szCs w:val="28"/>
        </w:rPr>
        <w:t>в</w:t>
      </w:r>
      <w:r w:rsidRPr="000305E9">
        <w:rPr>
          <w:sz w:val="28"/>
          <w:szCs w:val="28"/>
        </w:rPr>
        <w:t>ления роботизированным температурным зондом промышленной печи. Робот</w:t>
      </w:r>
      <w:r w:rsidRPr="000305E9">
        <w:rPr>
          <w:sz w:val="28"/>
          <w:szCs w:val="28"/>
        </w:rPr>
        <w:t>и</w:t>
      </w:r>
      <w:r w:rsidRPr="000305E9">
        <w:rPr>
          <w:sz w:val="28"/>
          <w:szCs w:val="28"/>
        </w:rPr>
        <w:t>зированный температурный зонд предназначен для контроля состояния покр</w:t>
      </w:r>
      <w:r w:rsidRPr="000305E9">
        <w:rPr>
          <w:sz w:val="28"/>
          <w:szCs w:val="28"/>
        </w:rPr>
        <w:t>ы</w:t>
      </w:r>
      <w:r w:rsidRPr="000305E9">
        <w:rPr>
          <w:sz w:val="28"/>
          <w:szCs w:val="28"/>
        </w:rPr>
        <w:lastRenderedPageBreak/>
        <w:t>тия свода промышленной печи. Он должен перемещаться вдоль сферической поверхности этого свода. Поверхность свода печи покрыта жаростойкой кер</w:t>
      </w:r>
      <w:r w:rsidRPr="000305E9">
        <w:rPr>
          <w:sz w:val="28"/>
          <w:szCs w:val="28"/>
        </w:rPr>
        <w:t>а</w:t>
      </w:r>
      <w:r w:rsidRPr="000305E9">
        <w:rPr>
          <w:sz w:val="28"/>
          <w:szCs w:val="28"/>
        </w:rPr>
        <w:t>мической плиткой. Эти плитки при перегреве могут растрескиваться и отлетать, поэтому необходимо контролировать температуру свода печи. Для этого и пр</w:t>
      </w:r>
      <w:r w:rsidRPr="000305E9">
        <w:rPr>
          <w:sz w:val="28"/>
          <w:szCs w:val="28"/>
        </w:rPr>
        <w:t>и</w:t>
      </w:r>
      <w:r w:rsidRPr="000305E9">
        <w:rPr>
          <w:sz w:val="28"/>
          <w:szCs w:val="28"/>
        </w:rPr>
        <w:t>меняется зонд. Расположение зонда в печи представлено на рис. 1.</w:t>
      </w:r>
    </w:p>
    <w:p w:rsidR="00274A2E" w:rsidRPr="000305E9" w:rsidRDefault="008936E4" w:rsidP="00C721E9">
      <w:pPr>
        <w:spacing w:line="360" w:lineRule="auto"/>
        <w:rPr>
          <w:sz w:val="28"/>
          <w:szCs w:val="28"/>
        </w:rPr>
      </w:pPr>
      <w:r w:rsidRPr="000305E9">
        <w:rPr>
          <w:noProof/>
          <w:sz w:val="28"/>
          <w:szCs w:val="28"/>
        </w:rPr>
        <w:drawing>
          <wp:inline distT="0" distB="0" distL="0" distR="0" wp14:anchorId="5410A5B4" wp14:editId="1DB1DAB6">
            <wp:extent cx="5934710" cy="31832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710" cy="3183255"/>
                    </a:xfrm>
                    <a:prstGeom prst="rect">
                      <a:avLst/>
                    </a:prstGeom>
                    <a:noFill/>
                    <a:ln>
                      <a:noFill/>
                    </a:ln>
                  </pic:spPr>
                </pic:pic>
              </a:graphicData>
            </a:graphic>
          </wp:inline>
        </w:drawing>
      </w:r>
    </w:p>
    <w:p w:rsidR="00274A2E" w:rsidRPr="000305E9" w:rsidRDefault="00274A2E" w:rsidP="00C721E9">
      <w:pPr>
        <w:spacing w:before="120" w:after="120" w:line="360" w:lineRule="auto"/>
        <w:jc w:val="center"/>
        <w:rPr>
          <w:sz w:val="28"/>
          <w:szCs w:val="28"/>
        </w:rPr>
      </w:pPr>
      <w:r w:rsidRPr="000305E9">
        <w:rPr>
          <w:sz w:val="28"/>
          <w:szCs w:val="28"/>
        </w:rPr>
        <w:t>Рис</w:t>
      </w:r>
      <w:r w:rsidR="00A73DDB" w:rsidRPr="000305E9">
        <w:rPr>
          <w:sz w:val="28"/>
          <w:szCs w:val="28"/>
        </w:rPr>
        <w:t>унок</w:t>
      </w:r>
      <w:r w:rsidRPr="000305E9">
        <w:rPr>
          <w:sz w:val="28"/>
          <w:szCs w:val="28"/>
        </w:rPr>
        <w:t xml:space="preserve"> 1</w:t>
      </w:r>
      <w:r w:rsidR="00A73DDB" w:rsidRPr="000305E9">
        <w:rPr>
          <w:sz w:val="28"/>
          <w:szCs w:val="28"/>
        </w:rPr>
        <w:t xml:space="preserve"> - </w:t>
      </w:r>
      <w:r w:rsidRPr="000305E9">
        <w:rPr>
          <w:sz w:val="28"/>
          <w:szCs w:val="28"/>
        </w:rPr>
        <w:t>САУ положением зонда</w:t>
      </w:r>
    </w:p>
    <w:p w:rsidR="00274A2E" w:rsidRPr="000305E9" w:rsidRDefault="00274A2E" w:rsidP="00C721E9">
      <w:pPr>
        <w:spacing w:before="120" w:after="120" w:line="360" w:lineRule="auto"/>
        <w:ind w:firstLine="567"/>
        <w:jc w:val="both"/>
        <w:rPr>
          <w:sz w:val="28"/>
          <w:szCs w:val="28"/>
        </w:rPr>
      </w:pPr>
      <w:r w:rsidRPr="000305E9">
        <w:rPr>
          <w:sz w:val="28"/>
          <w:szCs w:val="28"/>
        </w:rPr>
        <w:t xml:space="preserve">Отверстие в стенке печи не велико, поэтому зонд - </w:t>
      </w:r>
      <w:r w:rsidRPr="000305E9">
        <w:rPr>
          <w:b/>
          <w:sz w:val="28"/>
          <w:szCs w:val="28"/>
        </w:rPr>
        <w:t>1</w:t>
      </w:r>
      <w:r w:rsidRPr="000305E9">
        <w:rPr>
          <w:sz w:val="28"/>
          <w:szCs w:val="28"/>
        </w:rPr>
        <w:t xml:space="preserve"> вводится в нагрев</w:t>
      </w:r>
      <w:r w:rsidRPr="000305E9">
        <w:rPr>
          <w:sz w:val="28"/>
          <w:szCs w:val="28"/>
        </w:rPr>
        <w:t>а</w:t>
      </w:r>
      <w:r w:rsidRPr="000305E9">
        <w:rPr>
          <w:sz w:val="28"/>
          <w:szCs w:val="28"/>
        </w:rPr>
        <w:t xml:space="preserve">тельную печь в горизонтальном положении. У основания зонда на каретке установлен потенциометр - </w:t>
      </w:r>
      <w:r w:rsidRPr="000305E9">
        <w:rPr>
          <w:b/>
          <w:sz w:val="28"/>
          <w:szCs w:val="28"/>
        </w:rPr>
        <w:t>5</w:t>
      </w:r>
      <w:r w:rsidRPr="000305E9">
        <w:rPr>
          <w:sz w:val="28"/>
          <w:szCs w:val="28"/>
        </w:rPr>
        <w:t xml:space="preserve">, который служит датчиком угла </w:t>
      </w:r>
      <w:r w:rsidRPr="000305E9">
        <w:rPr>
          <w:position w:val="-10"/>
          <w:sz w:val="28"/>
          <w:szCs w:val="28"/>
        </w:rPr>
        <w:object w:dxaOrig="24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 o:ole="">
            <v:imagedata r:id="rId13" o:title=""/>
          </v:shape>
          <o:OLEObject Type="Embed" ProgID="Equation.3" ShapeID="_x0000_i1025" DrawAspect="Content" ObjectID="_1590839380" r:id="rId14"/>
        </w:object>
      </w:r>
      <w:r w:rsidRPr="000305E9">
        <w:rPr>
          <w:sz w:val="28"/>
          <w:szCs w:val="28"/>
        </w:rPr>
        <w:t>. Чтобы прои</w:t>
      </w:r>
      <w:r w:rsidRPr="000305E9">
        <w:rPr>
          <w:sz w:val="28"/>
          <w:szCs w:val="28"/>
        </w:rPr>
        <w:t>з</w:t>
      </w:r>
      <w:r w:rsidRPr="000305E9">
        <w:rPr>
          <w:sz w:val="28"/>
          <w:szCs w:val="28"/>
        </w:rPr>
        <w:t>вести контроль температуры свода печи, необходимо зонд подвести к исслед</w:t>
      </w:r>
      <w:r w:rsidRPr="000305E9">
        <w:rPr>
          <w:sz w:val="28"/>
          <w:szCs w:val="28"/>
        </w:rPr>
        <w:t>у</w:t>
      </w:r>
      <w:r w:rsidRPr="000305E9">
        <w:rPr>
          <w:sz w:val="28"/>
          <w:szCs w:val="28"/>
        </w:rPr>
        <w:t xml:space="preserve">емой поверхности. Для этого он поворачивается приводом на некоторый угол  </w:t>
      </w:r>
      <w:r w:rsidRPr="000305E9">
        <w:rPr>
          <w:position w:val="-10"/>
          <w:sz w:val="28"/>
          <w:szCs w:val="28"/>
        </w:rPr>
        <w:object w:dxaOrig="240" w:dyaOrig="279">
          <v:shape id="_x0000_i1026" type="#_x0000_t75" style="width:11.25pt;height:14.25pt" o:ole="">
            <v:imagedata r:id="rId13" o:title=""/>
          </v:shape>
          <o:OLEObject Type="Embed" ProgID="Equation.3" ShapeID="_x0000_i1026" DrawAspect="Content" ObjectID="_1590839381" r:id="rId15"/>
        </w:object>
      </w:r>
      <w:r w:rsidRPr="000305E9">
        <w:rPr>
          <w:sz w:val="28"/>
          <w:szCs w:val="28"/>
        </w:rPr>
        <w:t xml:space="preserve"> относительно оси </w:t>
      </w:r>
      <w:r w:rsidRPr="000305E9">
        <w:rPr>
          <w:sz w:val="28"/>
          <w:szCs w:val="28"/>
          <w:lang w:val="en-US"/>
        </w:rPr>
        <w:t>O</w:t>
      </w:r>
      <w:r w:rsidRPr="000305E9">
        <w:rPr>
          <w:sz w:val="28"/>
          <w:szCs w:val="28"/>
        </w:rPr>
        <w:t xml:space="preserve">, перпендикулярно плоскости чертежа. Зонд приводится в движение с помощью тяги - </w:t>
      </w:r>
      <w:r w:rsidRPr="000305E9">
        <w:rPr>
          <w:b/>
          <w:sz w:val="28"/>
          <w:szCs w:val="28"/>
        </w:rPr>
        <w:t>4</w:t>
      </w:r>
      <w:r w:rsidRPr="000305E9">
        <w:rPr>
          <w:sz w:val="28"/>
          <w:szCs w:val="28"/>
        </w:rPr>
        <w:t>, которая в свою очередь управляется электропр</w:t>
      </w:r>
      <w:r w:rsidRPr="000305E9">
        <w:rPr>
          <w:sz w:val="28"/>
          <w:szCs w:val="28"/>
        </w:rPr>
        <w:t>и</w:t>
      </w:r>
      <w:r w:rsidRPr="000305E9">
        <w:rPr>
          <w:sz w:val="28"/>
          <w:szCs w:val="28"/>
        </w:rPr>
        <w:t>водом, находящимся снаружи нагревательной печи.</w:t>
      </w:r>
    </w:p>
    <w:p w:rsidR="00274A2E" w:rsidRPr="000305E9" w:rsidRDefault="00274A2E" w:rsidP="00C721E9">
      <w:pPr>
        <w:spacing w:before="120" w:after="120" w:line="360" w:lineRule="auto"/>
        <w:ind w:firstLine="567"/>
        <w:jc w:val="both"/>
        <w:rPr>
          <w:sz w:val="28"/>
          <w:szCs w:val="28"/>
        </w:rPr>
      </w:pPr>
      <w:r w:rsidRPr="000305E9">
        <w:rPr>
          <w:sz w:val="28"/>
          <w:szCs w:val="28"/>
        </w:rPr>
        <w:t xml:space="preserve"> Как только зонд произведет все нужные измерения, </w:t>
      </w:r>
      <w:proofErr w:type="gramStart"/>
      <w:r w:rsidRPr="000305E9">
        <w:rPr>
          <w:sz w:val="28"/>
          <w:szCs w:val="28"/>
        </w:rPr>
        <w:t>на</w:t>
      </w:r>
      <w:proofErr w:type="gramEnd"/>
      <w:r w:rsidRPr="000305E9">
        <w:rPr>
          <w:sz w:val="28"/>
          <w:szCs w:val="28"/>
        </w:rPr>
        <w:t xml:space="preserve"> </w:t>
      </w:r>
      <w:proofErr w:type="gramStart"/>
      <w:r w:rsidRPr="000305E9">
        <w:rPr>
          <w:sz w:val="28"/>
          <w:szCs w:val="28"/>
        </w:rPr>
        <w:t>робот</w:t>
      </w:r>
      <w:proofErr w:type="gramEnd"/>
      <w:r w:rsidRPr="000305E9">
        <w:rPr>
          <w:sz w:val="28"/>
          <w:szCs w:val="28"/>
        </w:rPr>
        <w:t xml:space="preserve"> подается сигнал  </w:t>
      </w:r>
      <w:r w:rsidRPr="000305E9">
        <w:rPr>
          <w:position w:val="-12"/>
          <w:sz w:val="28"/>
          <w:szCs w:val="28"/>
        </w:rPr>
        <w:object w:dxaOrig="1020" w:dyaOrig="380">
          <v:shape id="_x0000_i1027" type="#_x0000_t75" style="width:51.75pt;height:18pt" o:ole="">
            <v:imagedata r:id="rId16" o:title=""/>
          </v:shape>
          <o:OLEObject Type="Embed" ProgID="Equation.3" ShapeID="_x0000_i1027" DrawAspect="Content" ObjectID="_1590839382" r:id="rId17"/>
        </w:object>
      </w:r>
      <w:r w:rsidRPr="000305E9">
        <w:rPr>
          <w:sz w:val="28"/>
          <w:szCs w:val="28"/>
        </w:rPr>
        <w:t>. Привод отработает этот угол, и зонд будет снова приведен в горизонтальное положение. Затем он выводится из печи. Используемая ко</w:t>
      </w:r>
      <w:r w:rsidRPr="000305E9">
        <w:rPr>
          <w:sz w:val="28"/>
          <w:szCs w:val="28"/>
        </w:rPr>
        <w:t>н</w:t>
      </w:r>
      <w:r w:rsidRPr="000305E9">
        <w:rPr>
          <w:sz w:val="28"/>
          <w:szCs w:val="28"/>
        </w:rPr>
        <w:lastRenderedPageBreak/>
        <w:t xml:space="preserve">струкция наиболее удобная, т.к. не возникают проблемы при вводе зонда в нагревательную печь. </w:t>
      </w:r>
    </w:p>
    <w:p w:rsidR="00274A2E" w:rsidRPr="000305E9" w:rsidRDefault="00274A2E" w:rsidP="00C721E9">
      <w:pPr>
        <w:spacing w:before="120" w:after="120" w:line="360" w:lineRule="auto"/>
        <w:ind w:firstLine="567"/>
        <w:jc w:val="both"/>
        <w:rPr>
          <w:sz w:val="28"/>
          <w:szCs w:val="28"/>
        </w:rPr>
      </w:pPr>
      <w:r w:rsidRPr="000305E9">
        <w:rPr>
          <w:b/>
          <w:color w:val="000000"/>
          <w:spacing w:val="-10"/>
          <w:sz w:val="28"/>
          <w:szCs w:val="28"/>
        </w:rPr>
        <w:t xml:space="preserve">Тема </w:t>
      </w:r>
      <w:r w:rsidR="00A037B9">
        <w:rPr>
          <w:b/>
          <w:color w:val="000000"/>
          <w:spacing w:val="-10"/>
          <w:sz w:val="28"/>
          <w:szCs w:val="28"/>
        </w:rPr>
        <w:t xml:space="preserve">выпускной квалификационной работы </w:t>
      </w:r>
      <w:r w:rsidRPr="000305E9">
        <w:rPr>
          <w:b/>
          <w:color w:val="000000"/>
          <w:spacing w:val="-10"/>
          <w:sz w:val="28"/>
          <w:szCs w:val="28"/>
        </w:rPr>
        <w:t xml:space="preserve">является актуальной </w:t>
      </w:r>
      <w:r w:rsidRPr="000305E9">
        <w:rPr>
          <w:color w:val="000000"/>
          <w:spacing w:val="-10"/>
          <w:sz w:val="28"/>
          <w:szCs w:val="28"/>
        </w:rPr>
        <w:t>и отн</w:t>
      </w:r>
      <w:r w:rsidRPr="000305E9">
        <w:rPr>
          <w:color w:val="000000"/>
          <w:spacing w:val="-10"/>
          <w:sz w:val="28"/>
          <w:szCs w:val="28"/>
        </w:rPr>
        <w:t>о</w:t>
      </w:r>
      <w:r w:rsidRPr="000305E9">
        <w:rPr>
          <w:color w:val="000000"/>
          <w:spacing w:val="-10"/>
          <w:sz w:val="28"/>
          <w:szCs w:val="28"/>
        </w:rPr>
        <w:t xml:space="preserve">сится к </w:t>
      </w:r>
      <w:r w:rsidR="00A037B9">
        <w:rPr>
          <w:color w:val="000000"/>
          <w:spacing w:val="-10"/>
          <w:sz w:val="28"/>
          <w:szCs w:val="28"/>
        </w:rPr>
        <w:t>современным методам повышения условий труда.</w:t>
      </w:r>
      <w:r w:rsidRPr="000305E9">
        <w:rPr>
          <w:color w:val="000000"/>
          <w:spacing w:val="-10"/>
          <w:sz w:val="28"/>
          <w:szCs w:val="28"/>
        </w:rPr>
        <w:t xml:space="preserve"> Результаты разработки имеют широкое приложение в промышленности и народном хозяйстве, например, для автоматического контроля состояния нагревательных печей.</w:t>
      </w:r>
    </w:p>
    <w:p w:rsidR="00274A2E" w:rsidRPr="000305E9" w:rsidRDefault="00274A2E" w:rsidP="00C721E9">
      <w:pPr>
        <w:pStyle w:val="a3"/>
        <w:spacing w:line="360" w:lineRule="auto"/>
        <w:rPr>
          <w:color w:val="000000"/>
          <w:szCs w:val="28"/>
        </w:rPr>
      </w:pPr>
      <w:r w:rsidRPr="000305E9">
        <w:rPr>
          <w:b/>
          <w:color w:val="000000"/>
          <w:szCs w:val="28"/>
        </w:rPr>
        <w:t xml:space="preserve">В </w:t>
      </w:r>
      <w:r w:rsidR="00A037B9">
        <w:rPr>
          <w:b/>
          <w:color w:val="000000"/>
          <w:spacing w:val="-10"/>
          <w:szCs w:val="28"/>
        </w:rPr>
        <w:t>выпускной квалификационной работе</w:t>
      </w:r>
      <w:r w:rsidR="00A037B9">
        <w:rPr>
          <w:b/>
          <w:color w:val="000000"/>
          <w:szCs w:val="28"/>
        </w:rPr>
        <w:t xml:space="preserve"> </w:t>
      </w:r>
      <w:r w:rsidRPr="000305E9">
        <w:rPr>
          <w:b/>
          <w:color w:val="000000"/>
          <w:szCs w:val="28"/>
        </w:rPr>
        <w:t>решаются следующие задачи</w:t>
      </w:r>
      <w:r w:rsidRPr="000305E9">
        <w:rPr>
          <w:color w:val="000000"/>
          <w:szCs w:val="28"/>
        </w:rPr>
        <w:t>:</w:t>
      </w:r>
    </w:p>
    <w:p w:rsidR="00274A2E" w:rsidRPr="00C135B9" w:rsidRDefault="00C135B9" w:rsidP="00C135B9">
      <w:pPr>
        <w:pStyle w:val="a3"/>
        <w:numPr>
          <w:ilvl w:val="0"/>
          <w:numId w:val="31"/>
        </w:numPr>
        <w:autoSpaceDE/>
        <w:autoSpaceDN/>
        <w:adjustRightInd/>
        <w:spacing w:line="360" w:lineRule="auto"/>
        <w:rPr>
          <w:color w:val="000000"/>
          <w:szCs w:val="28"/>
        </w:rPr>
      </w:pPr>
      <w:r w:rsidRPr="00774502">
        <w:rPr>
          <w:color w:val="000000"/>
          <w:szCs w:val="28"/>
        </w:rPr>
        <w:t xml:space="preserve"> </w:t>
      </w:r>
      <w:r w:rsidR="00274A2E" w:rsidRPr="00C135B9">
        <w:rPr>
          <w:color w:val="000000"/>
          <w:szCs w:val="28"/>
        </w:rPr>
        <w:t>разработка математической модели системы;</w:t>
      </w:r>
    </w:p>
    <w:p w:rsidR="00274A2E" w:rsidRPr="00C135B9" w:rsidRDefault="00C135B9" w:rsidP="00C135B9">
      <w:pPr>
        <w:pStyle w:val="a3"/>
        <w:numPr>
          <w:ilvl w:val="0"/>
          <w:numId w:val="31"/>
        </w:numPr>
        <w:autoSpaceDE/>
        <w:autoSpaceDN/>
        <w:adjustRightInd/>
        <w:spacing w:line="360" w:lineRule="auto"/>
        <w:rPr>
          <w:color w:val="000000"/>
          <w:szCs w:val="28"/>
        </w:rPr>
      </w:pPr>
      <w:r w:rsidRPr="00C135B9">
        <w:rPr>
          <w:color w:val="000000"/>
          <w:szCs w:val="28"/>
        </w:rPr>
        <w:t xml:space="preserve"> </w:t>
      </w:r>
      <w:r w:rsidR="00274A2E" w:rsidRPr="00C135B9">
        <w:rPr>
          <w:color w:val="000000"/>
          <w:szCs w:val="28"/>
        </w:rPr>
        <w:t>синтез системы управления полиномиальным методом;</w:t>
      </w:r>
    </w:p>
    <w:p w:rsidR="00274A2E" w:rsidRPr="00C135B9" w:rsidRDefault="00C135B9" w:rsidP="00C135B9">
      <w:pPr>
        <w:pStyle w:val="a3"/>
        <w:numPr>
          <w:ilvl w:val="0"/>
          <w:numId w:val="31"/>
        </w:numPr>
        <w:autoSpaceDE/>
        <w:autoSpaceDN/>
        <w:adjustRightInd/>
        <w:spacing w:line="360" w:lineRule="auto"/>
        <w:rPr>
          <w:color w:val="000000"/>
          <w:szCs w:val="28"/>
        </w:rPr>
      </w:pPr>
      <w:r w:rsidRPr="00774502">
        <w:rPr>
          <w:color w:val="000000"/>
          <w:szCs w:val="28"/>
        </w:rPr>
        <w:t xml:space="preserve"> </w:t>
      </w:r>
      <w:r w:rsidR="00274A2E" w:rsidRPr="00C135B9">
        <w:rPr>
          <w:color w:val="000000"/>
          <w:szCs w:val="28"/>
        </w:rPr>
        <w:t xml:space="preserve">моделирование в среде </w:t>
      </w:r>
      <w:r w:rsidR="00274A2E" w:rsidRPr="00C135B9">
        <w:rPr>
          <w:color w:val="000000"/>
          <w:szCs w:val="28"/>
          <w:lang w:val="en-US"/>
        </w:rPr>
        <w:t>Matlab</w:t>
      </w:r>
      <w:r w:rsidR="00274A2E" w:rsidRPr="00C135B9">
        <w:rPr>
          <w:color w:val="000000"/>
          <w:szCs w:val="28"/>
        </w:rPr>
        <w:t>;</w:t>
      </w:r>
    </w:p>
    <w:p w:rsidR="00274A2E" w:rsidRDefault="00C135B9" w:rsidP="00C135B9">
      <w:pPr>
        <w:pStyle w:val="a3"/>
        <w:numPr>
          <w:ilvl w:val="0"/>
          <w:numId w:val="31"/>
        </w:numPr>
        <w:autoSpaceDE/>
        <w:autoSpaceDN/>
        <w:adjustRightInd/>
        <w:spacing w:line="360" w:lineRule="auto"/>
        <w:rPr>
          <w:color w:val="000000"/>
          <w:szCs w:val="28"/>
        </w:rPr>
      </w:pPr>
      <w:r w:rsidRPr="00C135B9">
        <w:rPr>
          <w:color w:val="000000"/>
          <w:szCs w:val="28"/>
        </w:rPr>
        <w:t xml:space="preserve"> </w:t>
      </w:r>
      <w:r w:rsidR="00274A2E" w:rsidRPr="00C135B9">
        <w:rPr>
          <w:color w:val="000000"/>
          <w:szCs w:val="28"/>
        </w:rPr>
        <w:t>реализация управл</w:t>
      </w:r>
      <w:r w:rsidR="00A037B9" w:rsidRPr="00C135B9">
        <w:rPr>
          <w:color w:val="000000"/>
          <w:szCs w:val="28"/>
        </w:rPr>
        <w:t>ения зондом на микроконтроллере;</w:t>
      </w:r>
    </w:p>
    <w:p w:rsidR="00C135B9" w:rsidRPr="00C135B9" w:rsidRDefault="00C135B9" w:rsidP="00C135B9">
      <w:pPr>
        <w:pStyle w:val="af5"/>
        <w:numPr>
          <w:ilvl w:val="0"/>
          <w:numId w:val="31"/>
        </w:numPr>
        <w:spacing w:line="360" w:lineRule="auto"/>
        <w:rPr>
          <w:bCs/>
          <w:color w:val="000000" w:themeColor="text1"/>
          <w:sz w:val="28"/>
          <w:szCs w:val="28"/>
        </w:rPr>
      </w:pPr>
      <w:r w:rsidRPr="00C135B9">
        <w:rPr>
          <w:bCs/>
          <w:color w:val="000000" w:themeColor="text1"/>
          <w:sz w:val="28"/>
          <w:szCs w:val="28"/>
        </w:rPr>
        <w:t xml:space="preserve"> анализ вопросов безопасности и экологичности;</w:t>
      </w:r>
    </w:p>
    <w:p w:rsidR="00C135B9" w:rsidRPr="00C135B9" w:rsidRDefault="00C135B9" w:rsidP="00C135B9">
      <w:pPr>
        <w:pStyle w:val="af5"/>
        <w:numPr>
          <w:ilvl w:val="0"/>
          <w:numId w:val="31"/>
        </w:numPr>
        <w:spacing w:line="360" w:lineRule="auto"/>
        <w:rPr>
          <w:bCs/>
          <w:color w:val="000000" w:themeColor="text1"/>
          <w:sz w:val="28"/>
          <w:szCs w:val="28"/>
        </w:rPr>
      </w:pPr>
      <w:r w:rsidRPr="00C135B9">
        <w:rPr>
          <w:bCs/>
          <w:color w:val="000000" w:themeColor="text1"/>
          <w:sz w:val="28"/>
          <w:szCs w:val="28"/>
        </w:rPr>
        <w:t>технико-экономическое обоснование.</w:t>
      </w:r>
    </w:p>
    <w:p w:rsidR="00A037B9" w:rsidRPr="000305E9" w:rsidRDefault="00A037B9" w:rsidP="00C135B9">
      <w:pPr>
        <w:pStyle w:val="a3"/>
        <w:autoSpaceDE/>
        <w:autoSpaceDN/>
        <w:adjustRightInd/>
        <w:spacing w:line="360" w:lineRule="auto"/>
        <w:ind w:left="540" w:firstLine="0"/>
        <w:rPr>
          <w:color w:val="000000"/>
          <w:szCs w:val="28"/>
        </w:rPr>
      </w:pPr>
    </w:p>
    <w:p w:rsidR="00274A2E" w:rsidRDefault="00274A2E" w:rsidP="00C721E9">
      <w:pPr>
        <w:pStyle w:val="1"/>
        <w:spacing w:line="360" w:lineRule="auto"/>
        <w:jc w:val="center"/>
        <w:rPr>
          <w:rFonts w:ascii="Times New Roman" w:hAnsi="Times New Roman" w:cs="Times New Roman"/>
          <w:color w:val="000000"/>
          <w:kern w:val="0"/>
          <w:sz w:val="28"/>
          <w:szCs w:val="28"/>
        </w:rPr>
      </w:pPr>
      <w:bookmarkStart w:id="12" w:name="_Toc170472985"/>
    </w:p>
    <w:p w:rsidR="00C135B9" w:rsidRDefault="00C135B9" w:rsidP="00C135B9"/>
    <w:p w:rsidR="00C135B9" w:rsidRDefault="00C135B9" w:rsidP="00C135B9"/>
    <w:p w:rsidR="00C135B9" w:rsidRDefault="00C135B9" w:rsidP="00C135B9"/>
    <w:p w:rsidR="00C135B9" w:rsidRDefault="00C135B9" w:rsidP="00C135B9"/>
    <w:p w:rsidR="00C135B9" w:rsidRDefault="00C135B9" w:rsidP="00C135B9"/>
    <w:p w:rsidR="00C135B9" w:rsidRDefault="00C135B9" w:rsidP="00C135B9"/>
    <w:p w:rsidR="00C135B9" w:rsidRDefault="00C135B9" w:rsidP="00C135B9"/>
    <w:p w:rsidR="00C135B9" w:rsidRDefault="00C135B9" w:rsidP="00C135B9"/>
    <w:p w:rsidR="00C135B9" w:rsidRDefault="00C135B9" w:rsidP="00C135B9"/>
    <w:p w:rsidR="00C135B9" w:rsidRDefault="00C135B9" w:rsidP="00C135B9"/>
    <w:p w:rsidR="00C135B9" w:rsidRDefault="00C135B9" w:rsidP="00C135B9"/>
    <w:p w:rsidR="00C135B9" w:rsidRDefault="00C135B9" w:rsidP="00C135B9"/>
    <w:p w:rsidR="00C135B9" w:rsidRDefault="00C135B9" w:rsidP="00C135B9"/>
    <w:p w:rsidR="00C135B9" w:rsidRDefault="00C135B9" w:rsidP="00C135B9"/>
    <w:p w:rsidR="00C135B9" w:rsidRDefault="00C135B9" w:rsidP="00C135B9"/>
    <w:p w:rsidR="00C135B9" w:rsidRDefault="00C135B9" w:rsidP="00C135B9"/>
    <w:p w:rsidR="00C135B9" w:rsidRDefault="00C135B9" w:rsidP="00C135B9"/>
    <w:p w:rsidR="005E0A54" w:rsidRDefault="005E0A54">
      <w:pPr>
        <w:rPr>
          <w:b/>
          <w:bCs/>
          <w:color w:val="000000"/>
          <w:sz w:val="28"/>
          <w:szCs w:val="28"/>
        </w:rPr>
      </w:pPr>
      <w:bookmarkStart w:id="13" w:name="_Toc514538039"/>
      <w:bookmarkStart w:id="14" w:name="_Toc516412056"/>
      <w:bookmarkStart w:id="15" w:name="_Toc517078240"/>
      <w:r>
        <w:rPr>
          <w:color w:val="000000"/>
          <w:sz w:val="28"/>
          <w:szCs w:val="28"/>
        </w:rPr>
        <w:br w:type="page"/>
      </w:r>
    </w:p>
    <w:p w:rsidR="00274A2E" w:rsidRPr="000305E9" w:rsidRDefault="00274A2E" w:rsidP="00C721E9">
      <w:pPr>
        <w:pStyle w:val="1"/>
        <w:spacing w:line="360" w:lineRule="auto"/>
        <w:jc w:val="center"/>
        <w:rPr>
          <w:rFonts w:ascii="Times New Roman" w:hAnsi="Times New Roman" w:cs="Times New Roman"/>
          <w:color w:val="000000"/>
          <w:kern w:val="0"/>
          <w:sz w:val="28"/>
          <w:szCs w:val="28"/>
        </w:rPr>
      </w:pPr>
      <w:r w:rsidRPr="005E0A54">
        <w:rPr>
          <w:rFonts w:ascii="Times New Roman" w:hAnsi="Times New Roman" w:cs="Times New Roman"/>
          <w:color w:val="000000"/>
          <w:kern w:val="0"/>
          <w:sz w:val="28"/>
          <w:szCs w:val="28"/>
        </w:rPr>
        <w:lastRenderedPageBreak/>
        <w:t>ГЛАВА</w:t>
      </w:r>
      <w:r w:rsidRPr="000305E9">
        <w:rPr>
          <w:rFonts w:ascii="Times New Roman" w:hAnsi="Times New Roman" w:cs="Times New Roman"/>
          <w:color w:val="000000"/>
          <w:kern w:val="0"/>
          <w:sz w:val="28"/>
          <w:szCs w:val="28"/>
        </w:rPr>
        <w:t xml:space="preserve"> 1. КРАТКИЙ ОБЗОР СУЩЕСТВУЮЩИХ МЕТОДОВ СИНТЕЗА НЕЛИНЕЙНЫХ РЕГУЛЯТОРОВ</w:t>
      </w:r>
      <w:bookmarkEnd w:id="12"/>
      <w:bookmarkEnd w:id="13"/>
      <w:bookmarkEnd w:id="14"/>
      <w:bookmarkEnd w:id="15"/>
    </w:p>
    <w:p w:rsidR="00274A2E" w:rsidRPr="000305E9" w:rsidRDefault="00274A2E" w:rsidP="00C721E9">
      <w:pPr>
        <w:spacing w:line="360" w:lineRule="auto"/>
        <w:ind w:firstLine="708"/>
        <w:jc w:val="both"/>
        <w:rPr>
          <w:color w:val="000000"/>
          <w:sz w:val="28"/>
          <w:szCs w:val="28"/>
        </w:rPr>
      </w:pPr>
    </w:p>
    <w:p w:rsidR="00274A2E" w:rsidRPr="000305E9" w:rsidRDefault="00274A2E" w:rsidP="00C721E9">
      <w:pPr>
        <w:spacing w:line="360" w:lineRule="auto"/>
        <w:ind w:firstLine="708"/>
        <w:jc w:val="both"/>
        <w:rPr>
          <w:color w:val="000000"/>
          <w:sz w:val="28"/>
          <w:szCs w:val="28"/>
        </w:rPr>
      </w:pPr>
      <w:r w:rsidRPr="000305E9">
        <w:rPr>
          <w:color w:val="000000"/>
          <w:sz w:val="28"/>
          <w:szCs w:val="28"/>
        </w:rPr>
        <w:t>В настоящее время высокие требования к качеству и эффективности с</w:t>
      </w:r>
      <w:r w:rsidRPr="000305E9">
        <w:rPr>
          <w:color w:val="000000"/>
          <w:sz w:val="28"/>
          <w:szCs w:val="28"/>
        </w:rPr>
        <w:t>и</w:t>
      </w:r>
      <w:r w:rsidRPr="000305E9">
        <w:rPr>
          <w:color w:val="000000"/>
          <w:sz w:val="28"/>
          <w:szCs w:val="28"/>
        </w:rPr>
        <w:t>стем управления делают обязательным учет нелинейных явлений в динамич</w:t>
      </w:r>
      <w:r w:rsidRPr="000305E9">
        <w:rPr>
          <w:color w:val="000000"/>
          <w:sz w:val="28"/>
          <w:szCs w:val="28"/>
        </w:rPr>
        <w:t>е</w:t>
      </w:r>
      <w:r w:rsidRPr="000305E9">
        <w:rPr>
          <w:color w:val="000000"/>
          <w:sz w:val="28"/>
          <w:szCs w:val="28"/>
        </w:rPr>
        <w:t>ских объектах. Традиционно используемые методы линейного приближения практически всегда позволяют придать синтезируемой системе необходимые свойства, но лишь в малом. Однако мировой научно-технический прогресс пр</w:t>
      </w:r>
      <w:r w:rsidRPr="000305E9">
        <w:rPr>
          <w:color w:val="000000"/>
          <w:sz w:val="28"/>
          <w:szCs w:val="28"/>
        </w:rPr>
        <w:t>и</w:t>
      </w:r>
      <w:r w:rsidRPr="000305E9">
        <w:rPr>
          <w:color w:val="000000"/>
          <w:sz w:val="28"/>
          <w:szCs w:val="28"/>
        </w:rPr>
        <w:t>водит к значительному усложнению элементов систем автоматического упра</w:t>
      </w:r>
      <w:r w:rsidRPr="000305E9">
        <w:rPr>
          <w:color w:val="000000"/>
          <w:sz w:val="28"/>
          <w:szCs w:val="28"/>
        </w:rPr>
        <w:t>в</w:t>
      </w:r>
      <w:r w:rsidRPr="000305E9">
        <w:rPr>
          <w:color w:val="000000"/>
          <w:sz w:val="28"/>
          <w:szCs w:val="28"/>
        </w:rPr>
        <w:t>ления (САУ) и условий их функционирования [5].</w:t>
      </w:r>
    </w:p>
    <w:p w:rsidR="00274A2E" w:rsidRPr="000305E9" w:rsidRDefault="00274A2E" w:rsidP="00C721E9">
      <w:pPr>
        <w:spacing w:line="360" w:lineRule="auto"/>
        <w:ind w:firstLine="708"/>
        <w:jc w:val="both"/>
        <w:rPr>
          <w:color w:val="000000"/>
          <w:sz w:val="28"/>
          <w:szCs w:val="28"/>
        </w:rPr>
      </w:pPr>
      <w:r w:rsidRPr="000305E9">
        <w:rPr>
          <w:color w:val="000000"/>
          <w:sz w:val="28"/>
          <w:szCs w:val="28"/>
        </w:rPr>
        <w:t>В современном мире возникает необходимость создания регуляторов, способных обеспечить работу объектов управления в условиях высоких темп</w:t>
      </w:r>
      <w:r w:rsidRPr="000305E9">
        <w:rPr>
          <w:color w:val="000000"/>
          <w:sz w:val="28"/>
          <w:szCs w:val="28"/>
        </w:rPr>
        <w:t>е</w:t>
      </w:r>
      <w:r w:rsidRPr="000305E9">
        <w:rPr>
          <w:color w:val="000000"/>
          <w:sz w:val="28"/>
          <w:szCs w:val="28"/>
        </w:rPr>
        <w:t>ратур, больших давлений, в критических и неустойчивых режимах при высоких скоростях и уровнях мощности. Как известно, для таких весьма интенсивных или даже предельных режимов работы характерны большие отклонения пер</w:t>
      </w:r>
      <w:r w:rsidRPr="000305E9">
        <w:rPr>
          <w:color w:val="000000"/>
          <w:sz w:val="28"/>
          <w:szCs w:val="28"/>
        </w:rPr>
        <w:t>е</w:t>
      </w:r>
      <w:r w:rsidRPr="000305E9">
        <w:rPr>
          <w:color w:val="000000"/>
          <w:sz w:val="28"/>
          <w:szCs w:val="28"/>
        </w:rPr>
        <w:t>менных, и, соответственно, адекватными могут быть только нелинейные мод</w:t>
      </w:r>
      <w:r w:rsidRPr="000305E9">
        <w:rPr>
          <w:color w:val="000000"/>
          <w:sz w:val="28"/>
          <w:szCs w:val="28"/>
        </w:rPr>
        <w:t>е</w:t>
      </w:r>
      <w:r w:rsidRPr="000305E9">
        <w:rPr>
          <w:color w:val="000000"/>
          <w:sz w:val="28"/>
          <w:szCs w:val="28"/>
        </w:rPr>
        <w:t>ли объектов. Поэтому в большинстве случаев современные регуляторы и управляющие устройства реальных систем управления должны рассматриват</w:t>
      </w:r>
      <w:r w:rsidRPr="000305E9">
        <w:rPr>
          <w:color w:val="000000"/>
          <w:sz w:val="28"/>
          <w:szCs w:val="28"/>
        </w:rPr>
        <w:t>ь</w:t>
      </w:r>
      <w:r w:rsidRPr="000305E9">
        <w:rPr>
          <w:color w:val="000000"/>
          <w:sz w:val="28"/>
          <w:szCs w:val="28"/>
        </w:rPr>
        <w:t>ся как нелинейные, то есть описываться нелинейными дифференциальными уравнениями. Таким образом, основные проблемы создания современных рег</w:t>
      </w:r>
      <w:r w:rsidRPr="000305E9">
        <w:rPr>
          <w:color w:val="000000"/>
          <w:sz w:val="28"/>
          <w:szCs w:val="28"/>
        </w:rPr>
        <w:t>у</w:t>
      </w:r>
      <w:r w:rsidRPr="000305E9">
        <w:rPr>
          <w:color w:val="000000"/>
          <w:sz w:val="28"/>
          <w:szCs w:val="28"/>
        </w:rPr>
        <w:t>ляторов и других элементов систем управления связаны с изучением, анализом и синтезом нелинейных моделей. Проблема синтеза нелинейных регуляторов систем управления нелинейными объектами в отличие от линейных несравне</w:t>
      </w:r>
      <w:r w:rsidRPr="000305E9">
        <w:rPr>
          <w:color w:val="000000"/>
          <w:sz w:val="28"/>
          <w:szCs w:val="28"/>
        </w:rPr>
        <w:t>н</w:t>
      </w:r>
      <w:r w:rsidRPr="000305E9">
        <w:rPr>
          <w:color w:val="000000"/>
          <w:sz w:val="28"/>
          <w:szCs w:val="28"/>
        </w:rPr>
        <w:t>но более сложная. Среди множества требований к синтезируемым системам первостепенным и фундаментальным является свойство асимптотической устойчивости заданной траектории движения. В свою очередь, задача устойч</w:t>
      </w:r>
      <w:r w:rsidRPr="000305E9">
        <w:rPr>
          <w:color w:val="000000"/>
          <w:sz w:val="28"/>
          <w:szCs w:val="28"/>
        </w:rPr>
        <w:t>и</w:t>
      </w:r>
      <w:r w:rsidRPr="000305E9">
        <w:rPr>
          <w:color w:val="000000"/>
          <w:sz w:val="28"/>
          <w:szCs w:val="28"/>
        </w:rPr>
        <w:t xml:space="preserve">вости непосредственно связана с решением такой важнейшей проблемы теории автоматического управления, как синтез закона управления, то есть регулятора системы управления. </w:t>
      </w:r>
    </w:p>
    <w:p w:rsidR="00274A2E" w:rsidRPr="000305E9" w:rsidRDefault="00274A2E" w:rsidP="00C721E9">
      <w:pPr>
        <w:spacing w:line="360" w:lineRule="auto"/>
        <w:ind w:firstLine="708"/>
        <w:jc w:val="both"/>
        <w:rPr>
          <w:color w:val="000000"/>
          <w:sz w:val="28"/>
          <w:szCs w:val="28"/>
        </w:rPr>
      </w:pPr>
      <w:r w:rsidRPr="000305E9">
        <w:rPr>
          <w:color w:val="000000"/>
          <w:sz w:val="28"/>
          <w:szCs w:val="28"/>
        </w:rPr>
        <w:lastRenderedPageBreak/>
        <w:t xml:space="preserve">В настоящее время разработано большое число методов синтеза </w:t>
      </w:r>
      <w:r w:rsidR="002C2932" w:rsidRPr="000305E9">
        <w:rPr>
          <w:color w:val="000000"/>
          <w:sz w:val="28"/>
          <w:szCs w:val="28"/>
        </w:rPr>
        <w:t>нелине</w:t>
      </w:r>
      <w:r w:rsidR="002C2932" w:rsidRPr="000305E9">
        <w:rPr>
          <w:color w:val="000000"/>
          <w:sz w:val="28"/>
          <w:szCs w:val="28"/>
        </w:rPr>
        <w:t>й</w:t>
      </w:r>
      <w:r w:rsidR="002C2932" w:rsidRPr="000305E9">
        <w:rPr>
          <w:color w:val="000000"/>
          <w:sz w:val="28"/>
          <w:szCs w:val="28"/>
        </w:rPr>
        <w:t>ных</w:t>
      </w:r>
      <w:r w:rsidRPr="000305E9">
        <w:rPr>
          <w:color w:val="000000"/>
          <w:sz w:val="28"/>
          <w:szCs w:val="28"/>
        </w:rPr>
        <w:t xml:space="preserve"> регуляторов и анализа нелинейных систем автоматического управления. Традиционными являются такие, </w:t>
      </w:r>
      <w:r w:rsidRPr="002C2932">
        <w:rPr>
          <w:color w:val="000000" w:themeColor="text1"/>
          <w:sz w:val="28"/>
          <w:szCs w:val="28"/>
        </w:rPr>
        <w:t>как метод абсолютной устойчивости, гарм</w:t>
      </w:r>
      <w:r w:rsidRPr="002C2932">
        <w:rPr>
          <w:color w:val="000000" w:themeColor="text1"/>
          <w:sz w:val="28"/>
          <w:szCs w:val="28"/>
        </w:rPr>
        <w:t>о</w:t>
      </w:r>
      <w:r w:rsidRPr="002C2932">
        <w:rPr>
          <w:color w:val="000000" w:themeColor="text1"/>
          <w:sz w:val="28"/>
          <w:szCs w:val="28"/>
        </w:rPr>
        <w:t xml:space="preserve">нической линеаризации, оптимального управления. </w:t>
      </w:r>
      <w:r w:rsidRPr="000305E9">
        <w:rPr>
          <w:color w:val="000000"/>
          <w:sz w:val="28"/>
          <w:szCs w:val="28"/>
        </w:rPr>
        <w:t>Современные подходы, как правило, развиты на основе метода функций Ляпунова, предоставляющего большие возможности для исследования нелинейных систем. В последние годы в работах, посвященных проблемам синтеза нелинейных регуляторов и систем управления, все чаще предлагаются аналитические методы анализа и синтеза на основе квазилинейного представления уравнений нелинейных систем. Напр</w:t>
      </w:r>
      <w:r w:rsidRPr="000305E9">
        <w:rPr>
          <w:color w:val="000000"/>
          <w:sz w:val="28"/>
          <w:szCs w:val="28"/>
        </w:rPr>
        <w:t>и</w:t>
      </w:r>
      <w:r w:rsidRPr="000305E9">
        <w:rPr>
          <w:color w:val="000000"/>
          <w:sz w:val="28"/>
          <w:szCs w:val="28"/>
        </w:rPr>
        <w:t>мер, полиномиальный метод синтеза, предложенный в [7] позволяет при опр</w:t>
      </w:r>
      <w:r w:rsidRPr="000305E9">
        <w:rPr>
          <w:color w:val="000000"/>
          <w:sz w:val="28"/>
          <w:szCs w:val="28"/>
        </w:rPr>
        <w:t>е</w:t>
      </w:r>
      <w:r w:rsidRPr="000305E9">
        <w:rPr>
          <w:color w:val="000000"/>
          <w:sz w:val="28"/>
          <w:szCs w:val="28"/>
        </w:rPr>
        <w:t>деленных условиях придать заранее заданные значения коэффициентам хара</w:t>
      </w:r>
      <w:r w:rsidRPr="000305E9">
        <w:rPr>
          <w:color w:val="000000"/>
          <w:sz w:val="28"/>
          <w:szCs w:val="28"/>
        </w:rPr>
        <w:t>к</w:t>
      </w:r>
      <w:r w:rsidRPr="000305E9">
        <w:rPr>
          <w:color w:val="000000"/>
          <w:sz w:val="28"/>
          <w:szCs w:val="28"/>
        </w:rPr>
        <w:t>теристического полинома функциональной системной матрицы.</w:t>
      </w:r>
    </w:p>
    <w:p w:rsidR="00274A2E" w:rsidRPr="000305E9" w:rsidRDefault="00274A2E" w:rsidP="00C721E9">
      <w:pPr>
        <w:spacing w:line="360" w:lineRule="auto"/>
        <w:ind w:firstLine="708"/>
        <w:jc w:val="both"/>
        <w:rPr>
          <w:color w:val="000000"/>
          <w:sz w:val="28"/>
          <w:szCs w:val="28"/>
        </w:rPr>
      </w:pPr>
      <w:r w:rsidRPr="000305E9">
        <w:rPr>
          <w:color w:val="000000"/>
          <w:sz w:val="28"/>
          <w:szCs w:val="28"/>
        </w:rPr>
        <w:t>Использование квазилинейного представления уравнений нелинейной с</w:t>
      </w:r>
      <w:r w:rsidRPr="000305E9">
        <w:rPr>
          <w:color w:val="000000"/>
          <w:sz w:val="28"/>
          <w:szCs w:val="28"/>
        </w:rPr>
        <w:t>и</w:t>
      </w:r>
      <w:r w:rsidRPr="000305E9">
        <w:rPr>
          <w:color w:val="000000"/>
          <w:sz w:val="28"/>
          <w:szCs w:val="28"/>
        </w:rPr>
        <w:t>стемы является весьма перспективным, так как позволяет решать задачу синт</w:t>
      </w:r>
      <w:r w:rsidRPr="000305E9">
        <w:rPr>
          <w:color w:val="000000"/>
          <w:sz w:val="28"/>
          <w:szCs w:val="28"/>
        </w:rPr>
        <w:t>е</w:t>
      </w:r>
      <w:r w:rsidRPr="000305E9">
        <w:rPr>
          <w:color w:val="000000"/>
          <w:sz w:val="28"/>
          <w:szCs w:val="28"/>
        </w:rPr>
        <w:t>за регуляторов и других элементов нелинейных систем управления по аналогии с методами синтеза линейных систем. Все существующие в настоящее время методы синтеза нелинейных регуляторов дают решение задачи лишь для объе</w:t>
      </w:r>
      <w:r w:rsidRPr="000305E9">
        <w:rPr>
          <w:color w:val="000000"/>
          <w:sz w:val="28"/>
          <w:szCs w:val="28"/>
        </w:rPr>
        <w:t>к</w:t>
      </w:r>
      <w:r w:rsidRPr="000305E9">
        <w:rPr>
          <w:color w:val="000000"/>
          <w:sz w:val="28"/>
          <w:szCs w:val="28"/>
        </w:rPr>
        <w:t>тов определенного класса. Учет влияния нелинейностей в любой системе авт</w:t>
      </w:r>
      <w:r w:rsidRPr="000305E9">
        <w:rPr>
          <w:color w:val="000000"/>
          <w:sz w:val="28"/>
          <w:szCs w:val="28"/>
        </w:rPr>
        <w:t>о</w:t>
      </w:r>
      <w:r w:rsidRPr="000305E9">
        <w:rPr>
          <w:color w:val="000000"/>
          <w:sz w:val="28"/>
          <w:szCs w:val="28"/>
        </w:rPr>
        <w:t>матического управления встречает большие трудности, поскольку приходится сталкиваться с решением нелинейных дифференциальных уравнений высоких порядков. Выбор того или иного метода зависит от постановки задачи исслед</w:t>
      </w:r>
      <w:r w:rsidRPr="000305E9">
        <w:rPr>
          <w:color w:val="000000"/>
          <w:sz w:val="28"/>
          <w:szCs w:val="28"/>
        </w:rPr>
        <w:t>о</w:t>
      </w:r>
      <w:r w:rsidRPr="000305E9">
        <w:rPr>
          <w:color w:val="000000"/>
          <w:sz w:val="28"/>
          <w:szCs w:val="28"/>
        </w:rPr>
        <w:t>вания, вида нелинейности и порядка дифференциального уравнения, описыв</w:t>
      </w:r>
      <w:r w:rsidRPr="000305E9">
        <w:rPr>
          <w:color w:val="000000"/>
          <w:sz w:val="28"/>
          <w:szCs w:val="28"/>
        </w:rPr>
        <w:t>а</w:t>
      </w:r>
      <w:r w:rsidRPr="000305E9">
        <w:rPr>
          <w:color w:val="000000"/>
          <w:sz w:val="28"/>
          <w:szCs w:val="28"/>
        </w:rPr>
        <w:t xml:space="preserve">ющего систему [8]. </w:t>
      </w:r>
    </w:p>
    <w:p w:rsidR="00274A2E" w:rsidRPr="000305E9" w:rsidRDefault="00274A2E" w:rsidP="00C721E9">
      <w:pPr>
        <w:spacing w:line="360" w:lineRule="auto"/>
        <w:ind w:firstLine="708"/>
        <w:jc w:val="both"/>
        <w:rPr>
          <w:color w:val="000000"/>
          <w:sz w:val="28"/>
          <w:szCs w:val="28"/>
        </w:rPr>
      </w:pPr>
      <w:r w:rsidRPr="000305E9">
        <w:rPr>
          <w:color w:val="000000"/>
          <w:sz w:val="28"/>
          <w:szCs w:val="28"/>
        </w:rPr>
        <w:t>Если система управления описывается дифференциальным уравнением первого, второго или третьего порядка, то для анализа и синтеза нелинейных систем применяются методы, основанные на изучении процессов в фазовом пространстве. Кроме того, в настоящее время разработано большое число пр</w:t>
      </w:r>
      <w:r w:rsidRPr="000305E9">
        <w:rPr>
          <w:color w:val="000000"/>
          <w:sz w:val="28"/>
          <w:szCs w:val="28"/>
        </w:rPr>
        <w:t>и</w:t>
      </w:r>
      <w:r w:rsidRPr="000305E9">
        <w:rPr>
          <w:color w:val="000000"/>
          <w:sz w:val="28"/>
          <w:szCs w:val="28"/>
        </w:rPr>
        <w:t>ближенных методов исследования нелинейных систем автоматического упра</w:t>
      </w:r>
      <w:r w:rsidRPr="000305E9">
        <w:rPr>
          <w:color w:val="000000"/>
          <w:sz w:val="28"/>
          <w:szCs w:val="28"/>
        </w:rPr>
        <w:t>в</w:t>
      </w:r>
      <w:r w:rsidRPr="000305E9">
        <w:rPr>
          <w:color w:val="000000"/>
          <w:sz w:val="28"/>
          <w:szCs w:val="28"/>
        </w:rPr>
        <w:t>ления. Дадим краткую характеристику тем из них, которые получили наибол</w:t>
      </w:r>
      <w:r w:rsidRPr="000305E9">
        <w:rPr>
          <w:color w:val="000000"/>
          <w:sz w:val="28"/>
          <w:szCs w:val="28"/>
        </w:rPr>
        <w:t>ь</w:t>
      </w:r>
      <w:r w:rsidRPr="000305E9">
        <w:rPr>
          <w:color w:val="000000"/>
          <w:sz w:val="28"/>
          <w:szCs w:val="28"/>
        </w:rPr>
        <w:t>шее распространение при решении практических задач.</w:t>
      </w:r>
    </w:p>
    <w:p w:rsidR="00274A2E" w:rsidRPr="000305E9" w:rsidRDefault="00274A2E" w:rsidP="00C721E9">
      <w:pPr>
        <w:spacing w:line="360" w:lineRule="auto"/>
        <w:ind w:firstLine="708"/>
        <w:jc w:val="both"/>
        <w:rPr>
          <w:color w:val="000000"/>
          <w:sz w:val="28"/>
          <w:szCs w:val="28"/>
        </w:rPr>
      </w:pPr>
      <w:r w:rsidRPr="000305E9">
        <w:rPr>
          <w:color w:val="000000"/>
          <w:sz w:val="28"/>
          <w:szCs w:val="28"/>
        </w:rPr>
        <w:lastRenderedPageBreak/>
        <w:t>Метод малых отклонений используется для исследования устойчивости систем по Ляпунову. При этом составляются уравнения для малых отклонений от состояния равновесия либо от установившегося движения, причем исслед</w:t>
      </w:r>
      <w:r w:rsidRPr="000305E9">
        <w:rPr>
          <w:color w:val="000000"/>
          <w:sz w:val="28"/>
          <w:szCs w:val="28"/>
        </w:rPr>
        <w:t>у</w:t>
      </w:r>
      <w:r w:rsidRPr="000305E9">
        <w:rPr>
          <w:color w:val="000000"/>
          <w:sz w:val="28"/>
          <w:szCs w:val="28"/>
        </w:rPr>
        <w:t>ется устойчивость данного состояния равновесия или данного движения. Если считать, что все отклонения достаточно малы, то можно пренебречь в первом приближении их высшими степенями и произведениями. Тогда получаются уравнения первого приближения, которые и могут быть подвергнуты исслед</w:t>
      </w:r>
      <w:r w:rsidRPr="000305E9">
        <w:rPr>
          <w:color w:val="000000"/>
          <w:sz w:val="28"/>
          <w:szCs w:val="28"/>
        </w:rPr>
        <w:t>о</w:t>
      </w:r>
      <w:r w:rsidRPr="000305E9">
        <w:rPr>
          <w:color w:val="000000"/>
          <w:sz w:val="28"/>
          <w:szCs w:val="28"/>
        </w:rPr>
        <w:t xml:space="preserve">ванию на устойчивость при учете той или иной нелинейности [5]. Используя методы аппроксимации, решение уравнений находят, заменяя характеристику нелинейного элемента некоторой близкой к ней кривой, которая может быть записана в аналитической форме. </w:t>
      </w:r>
    </w:p>
    <w:p w:rsidR="00274A2E" w:rsidRPr="000305E9" w:rsidRDefault="00274A2E" w:rsidP="00C721E9">
      <w:pPr>
        <w:spacing w:line="360" w:lineRule="auto"/>
        <w:ind w:firstLine="708"/>
        <w:jc w:val="both"/>
        <w:rPr>
          <w:color w:val="000000"/>
          <w:sz w:val="28"/>
          <w:szCs w:val="28"/>
        </w:rPr>
      </w:pPr>
      <w:r w:rsidRPr="000305E9">
        <w:rPr>
          <w:color w:val="000000"/>
          <w:sz w:val="28"/>
          <w:szCs w:val="28"/>
        </w:rPr>
        <w:t>Методы малого параметра позволяют приближенно исследовать устойч</w:t>
      </w:r>
      <w:r w:rsidRPr="000305E9">
        <w:rPr>
          <w:color w:val="000000"/>
          <w:sz w:val="28"/>
          <w:szCs w:val="28"/>
        </w:rPr>
        <w:t>и</w:t>
      </w:r>
      <w:r w:rsidRPr="000305E9">
        <w:rPr>
          <w:color w:val="000000"/>
          <w:sz w:val="28"/>
          <w:szCs w:val="28"/>
        </w:rPr>
        <w:t>вость нелинейной системы и находить значение амплитуды колебаний в н</w:t>
      </w:r>
      <w:r w:rsidRPr="000305E9">
        <w:rPr>
          <w:color w:val="000000"/>
          <w:sz w:val="28"/>
          <w:szCs w:val="28"/>
        </w:rPr>
        <w:t>е</w:t>
      </w:r>
      <w:r w:rsidRPr="000305E9">
        <w:rPr>
          <w:color w:val="000000"/>
          <w:sz w:val="28"/>
          <w:szCs w:val="28"/>
        </w:rPr>
        <w:t>устойчивой системе. Метод возник в небесной механике в связи с решением з</w:t>
      </w:r>
      <w:r w:rsidRPr="000305E9">
        <w:rPr>
          <w:color w:val="000000"/>
          <w:sz w:val="28"/>
          <w:szCs w:val="28"/>
        </w:rPr>
        <w:t>а</w:t>
      </w:r>
      <w:r w:rsidRPr="000305E9">
        <w:rPr>
          <w:color w:val="000000"/>
          <w:sz w:val="28"/>
          <w:szCs w:val="28"/>
        </w:rPr>
        <w:t>дачи о трех телах. Основные исследования по этому методу принадлежат фра</w:t>
      </w:r>
      <w:r w:rsidRPr="000305E9">
        <w:rPr>
          <w:color w:val="000000"/>
          <w:sz w:val="28"/>
          <w:szCs w:val="28"/>
        </w:rPr>
        <w:t>н</w:t>
      </w:r>
      <w:r w:rsidRPr="000305E9">
        <w:rPr>
          <w:color w:val="000000"/>
          <w:sz w:val="28"/>
          <w:szCs w:val="28"/>
        </w:rPr>
        <w:t>цузскому математику Пуанкаре. В дальнейшем были разработаны различные варианты метода малого параметра, применяемые в радиотехнике и теории а</w:t>
      </w:r>
      <w:r w:rsidRPr="000305E9">
        <w:rPr>
          <w:color w:val="000000"/>
          <w:sz w:val="28"/>
          <w:szCs w:val="28"/>
        </w:rPr>
        <w:t>в</w:t>
      </w:r>
      <w:r w:rsidRPr="000305E9">
        <w:rPr>
          <w:color w:val="000000"/>
          <w:sz w:val="28"/>
          <w:szCs w:val="28"/>
        </w:rPr>
        <w:t>томатического управления. Наиболее известными являются методы Ляпунова, Рэйля и Ван-дер-Поля.</w:t>
      </w:r>
    </w:p>
    <w:p w:rsidR="00274A2E" w:rsidRPr="000305E9" w:rsidRDefault="00274A2E" w:rsidP="00C721E9">
      <w:pPr>
        <w:spacing w:line="360" w:lineRule="auto"/>
        <w:ind w:firstLine="708"/>
        <w:jc w:val="both"/>
        <w:rPr>
          <w:color w:val="000000"/>
          <w:sz w:val="28"/>
          <w:szCs w:val="28"/>
        </w:rPr>
      </w:pPr>
      <w:r w:rsidRPr="000305E9">
        <w:rPr>
          <w:color w:val="000000"/>
          <w:sz w:val="28"/>
          <w:szCs w:val="28"/>
        </w:rPr>
        <w:t>Первый метод Ляпунова (метод первого приближения) связан с рассмо</w:t>
      </w:r>
      <w:r w:rsidRPr="000305E9">
        <w:rPr>
          <w:color w:val="000000"/>
          <w:sz w:val="28"/>
          <w:szCs w:val="28"/>
        </w:rPr>
        <w:t>т</w:t>
      </w:r>
      <w:r w:rsidRPr="000305E9">
        <w:rPr>
          <w:color w:val="000000"/>
          <w:sz w:val="28"/>
          <w:szCs w:val="28"/>
        </w:rPr>
        <w:t>рением линеаризованных уравнений. Составляя уравнение для малых отклон</w:t>
      </w:r>
      <w:r w:rsidRPr="000305E9">
        <w:rPr>
          <w:color w:val="000000"/>
          <w:sz w:val="28"/>
          <w:szCs w:val="28"/>
        </w:rPr>
        <w:t>е</w:t>
      </w:r>
      <w:r w:rsidRPr="000305E9">
        <w:rPr>
          <w:color w:val="000000"/>
          <w:sz w:val="28"/>
          <w:szCs w:val="28"/>
        </w:rPr>
        <w:t>ний от состояния равновесия или установившегося движения, можно исслед</w:t>
      </w:r>
      <w:r w:rsidRPr="000305E9">
        <w:rPr>
          <w:color w:val="000000"/>
          <w:sz w:val="28"/>
          <w:szCs w:val="28"/>
        </w:rPr>
        <w:t>о</w:t>
      </w:r>
      <w:r w:rsidRPr="000305E9">
        <w:rPr>
          <w:color w:val="000000"/>
          <w:sz w:val="28"/>
          <w:szCs w:val="28"/>
        </w:rPr>
        <w:t>вать устойчивость данного состояния равновесия или данного движения. Для исследования устойчивости с помощью этого метода обычно используется п</w:t>
      </w:r>
      <w:r w:rsidRPr="000305E9">
        <w:rPr>
          <w:color w:val="000000"/>
          <w:sz w:val="28"/>
          <w:szCs w:val="28"/>
        </w:rPr>
        <w:t>о</w:t>
      </w:r>
      <w:r w:rsidRPr="000305E9">
        <w:rPr>
          <w:color w:val="000000"/>
          <w:sz w:val="28"/>
          <w:szCs w:val="28"/>
        </w:rPr>
        <w:t>нятие устойчивости по Ляпунову. Первый метод Ляпунова получил большое распространение в инженерной практике, так как очень прост и нагляден. К н</w:t>
      </w:r>
      <w:r w:rsidRPr="000305E9">
        <w:rPr>
          <w:color w:val="000000"/>
          <w:sz w:val="28"/>
          <w:szCs w:val="28"/>
        </w:rPr>
        <w:t>е</w:t>
      </w:r>
      <w:r w:rsidRPr="000305E9">
        <w:rPr>
          <w:color w:val="000000"/>
          <w:sz w:val="28"/>
          <w:szCs w:val="28"/>
        </w:rPr>
        <w:t>достаткам этого метода можно отнести следующее. Метод не определяет о</w:t>
      </w:r>
      <w:r w:rsidRPr="000305E9">
        <w:rPr>
          <w:color w:val="000000"/>
          <w:sz w:val="28"/>
          <w:szCs w:val="28"/>
        </w:rPr>
        <w:t>б</w:t>
      </w:r>
      <w:r w:rsidRPr="000305E9">
        <w:rPr>
          <w:color w:val="000000"/>
          <w:sz w:val="28"/>
          <w:szCs w:val="28"/>
        </w:rPr>
        <w:t>ласть устойчивости, практически устойчивость гарантируется лишь в некот</w:t>
      </w:r>
      <w:r w:rsidRPr="000305E9">
        <w:rPr>
          <w:color w:val="000000"/>
          <w:sz w:val="28"/>
          <w:szCs w:val="28"/>
        </w:rPr>
        <w:t>о</w:t>
      </w:r>
      <w:r w:rsidRPr="000305E9">
        <w:rPr>
          <w:color w:val="000000"/>
          <w:sz w:val="28"/>
          <w:szCs w:val="28"/>
        </w:rPr>
        <w:t>рой малой области отклонений от положений равновесия. Кроме того, для пр</w:t>
      </w:r>
      <w:r w:rsidRPr="000305E9">
        <w:rPr>
          <w:color w:val="000000"/>
          <w:sz w:val="28"/>
          <w:szCs w:val="28"/>
        </w:rPr>
        <w:t>и</w:t>
      </w:r>
      <w:r w:rsidRPr="000305E9">
        <w:rPr>
          <w:color w:val="000000"/>
          <w:sz w:val="28"/>
          <w:szCs w:val="28"/>
        </w:rPr>
        <w:lastRenderedPageBreak/>
        <w:t>менения метода требуется дифференцируемость правых частей уравнений в о</w:t>
      </w:r>
      <w:r w:rsidRPr="000305E9">
        <w:rPr>
          <w:color w:val="000000"/>
          <w:sz w:val="28"/>
          <w:szCs w:val="28"/>
        </w:rPr>
        <w:t>т</w:t>
      </w:r>
      <w:r w:rsidRPr="000305E9">
        <w:rPr>
          <w:color w:val="000000"/>
          <w:sz w:val="28"/>
          <w:szCs w:val="28"/>
        </w:rPr>
        <w:t xml:space="preserve">клонениях. </w:t>
      </w:r>
    </w:p>
    <w:p w:rsidR="00274A2E" w:rsidRPr="000305E9" w:rsidRDefault="00274A2E" w:rsidP="00C721E9">
      <w:pPr>
        <w:pStyle w:val="14"/>
      </w:pPr>
      <w:r w:rsidRPr="000305E9">
        <w:t>Исследование нелинейной системы с помощью численно-графических методов проводится путем интегрирования нелинейных дифференциальных уравнений, например, интегрированием по разностному методу Адамса — Штермера, способом приближенного интегрирования Чаплыгина, методом Э</w:t>
      </w:r>
      <w:r w:rsidRPr="000305E9">
        <w:t>й</w:t>
      </w:r>
      <w:r w:rsidRPr="000305E9">
        <w:t>лера, который является одним из наиболее простых методов. Он положен в о</w:t>
      </w:r>
      <w:r w:rsidRPr="000305E9">
        <w:t>с</w:t>
      </w:r>
      <w:r w:rsidRPr="000305E9">
        <w:t xml:space="preserve">нову почти всех графических способов, отличающихся друг от друга только по характеру геометрических построений. </w:t>
      </w:r>
    </w:p>
    <w:p w:rsidR="00274A2E" w:rsidRPr="000305E9" w:rsidRDefault="00274A2E" w:rsidP="00C721E9">
      <w:pPr>
        <w:pStyle w:val="14"/>
      </w:pPr>
      <w:r w:rsidRPr="000305E9">
        <w:t>Указанные методы являются весьма эффективным средством анализа и синтеза нелинейных систем, поскольку не требуют громоздких вычислений и графических построений, особенно в случае сложных нелинейных систем управления. Более строгие методы применительно к нелинейным системам в</w:t>
      </w:r>
      <w:r w:rsidRPr="000305E9">
        <w:t>ы</w:t>
      </w:r>
      <w:r w:rsidRPr="000305E9">
        <w:t>сокого порядка обычно позволяют устанавливать лишь достаточные (но не н</w:t>
      </w:r>
      <w:r w:rsidRPr="000305E9">
        <w:t>е</w:t>
      </w:r>
      <w:r w:rsidRPr="000305E9">
        <w:t xml:space="preserve">обходимые) оценки определенных качественных показателей, в том числе устойчивости. </w:t>
      </w:r>
    </w:p>
    <w:p w:rsidR="00274A2E" w:rsidRPr="000305E9" w:rsidRDefault="00274A2E" w:rsidP="00C721E9">
      <w:pPr>
        <w:pStyle w:val="14"/>
      </w:pPr>
      <w:r w:rsidRPr="000305E9">
        <w:t>Достаточные, но не необходимые условия устойчивости дает простой и наглядный критерий абсолютной устойчивости систем автоматического управления, предложенный румынским математиком В.М. Поповым.[8] Этот метод гарантирует устойчивость в заданной области и имеет удобную для пра</w:t>
      </w:r>
      <w:r w:rsidRPr="000305E9">
        <w:t>к</w:t>
      </w:r>
      <w:r w:rsidRPr="000305E9">
        <w:t>тики геометрическую интерпретацию. Критерий абсолютной устойчивости П</w:t>
      </w:r>
      <w:r w:rsidRPr="000305E9">
        <w:t>о</w:t>
      </w:r>
      <w:r w:rsidRPr="000305E9">
        <w:t>пова применяется для исследования устойчивости нелинейных систем с нел</w:t>
      </w:r>
      <w:r w:rsidRPr="000305E9">
        <w:t>и</w:t>
      </w:r>
      <w:r w:rsidRPr="000305E9">
        <w:t>нейностями, ограниченными сектором. Для анализа систем, включающих се</w:t>
      </w:r>
      <w:r w:rsidRPr="000305E9">
        <w:t>к</w:t>
      </w:r>
      <w:r w:rsidRPr="000305E9">
        <w:t>торную нелинейность, может быть также применен круговой критерий А.А. Воронова, причем данный критерий, в отличие от критерия Попова, допускает бесконечное значение угловых коэффициентов прямых, ограничивающих се</w:t>
      </w:r>
      <w:r w:rsidRPr="000305E9">
        <w:t>к</w:t>
      </w:r>
      <w:r w:rsidRPr="000305E9">
        <w:t xml:space="preserve">тор, в котором располагается нелинейности системы. </w:t>
      </w:r>
    </w:p>
    <w:p w:rsidR="00274A2E" w:rsidRPr="000305E9" w:rsidRDefault="00274A2E" w:rsidP="00C721E9">
      <w:pPr>
        <w:pStyle w:val="14"/>
      </w:pPr>
      <w:r w:rsidRPr="000305E9">
        <w:t>Мощным инструментом анализа и синтеза нелинейных систем упра</w:t>
      </w:r>
      <w:r w:rsidRPr="000305E9">
        <w:t>в</w:t>
      </w:r>
      <w:r w:rsidRPr="000305E9">
        <w:t xml:space="preserve">ления является метод функций Ляпунова. Этот метод связан с построением специальных функций, по характеру поведения которых исследуются свойства </w:t>
      </w:r>
      <w:r w:rsidRPr="000305E9">
        <w:lastRenderedPageBreak/>
        <w:t>устойчивости. Метод функций Ляпунова является одним из наиболее эффе</w:t>
      </w:r>
      <w:r w:rsidRPr="000305E9">
        <w:t>к</w:t>
      </w:r>
      <w:r w:rsidRPr="000305E9">
        <w:t>тивных методов исследования систем автоматического управления. Значение этого метода далеко не исчерпывается возможностью установления факта устойчивости или неустойчивости исследуемой системы. Удачно построенная функция Ляпунова для конкретной нелинейной системы автоматического управления позволяет решить целый комплекс задач, имеющих важное пр</w:t>
      </w:r>
      <w:r w:rsidRPr="000305E9">
        <w:t>и</w:t>
      </w:r>
      <w:r w:rsidRPr="000305E9">
        <w:t xml:space="preserve">кладное значение. К таким задачам относятся: оценки изменения регулируемой величины, оценка времени протекания переходного процесса, оценка критериев качества регулирования и т.д. </w:t>
      </w:r>
    </w:p>
    <w:p w:rsidR="00274A2E" w:rsidRPr="000305E9" w:rsidRDefault="00274A2E" w:rsidP="00C721E9">
      <w:pPr>
        <w:pStyle w:val="14"/>
      </w:pPr>
      <w:r w:rsidRPr="000305E9">
        <w:t>С помощью функций Ляпунова можно оценить область притяжения, т.е. многообразие всех допустимых по устойчивости начальных возмущений, получить оценку влияния постоянно действующих возмущений. Знание фун</w:t>
      </w:r>
      <w:r w:rsidRPr="000305E9">
        <w:t>к</w:t>
      </w:r>
      <w:r w:rsidRPr="000305E9">
        <w:t>ции Ляпунова позволяет решать задачи устойчивости в «большом», то есть оценивать область начальных возмущений, при которых движения системы не выходят с течением времени за пределы заданной заранее области. С помощью функций Ляпунова можно решать также проблему существования или отсу</w:t>
      </w:r>
      <w:r w:rsidRPr="000305E9">
        <w:t>т</w:t>
      </w:r>
      <w:r w:rsidRPr="000305E9">
        <w:t xml:space="preserve">ствия периодических решений. Функции Ляпунова широко используются и в теории оптимального управления. </w:t>
      </w:r>
    </w:p>
    <w:p w:rsidR="00274A2E" w:rsidRPr="000305E9" w:rsidRDefault="00274A2E" w:rsidP="00C721E9">
      <w:pPr>
        <w:pStyle w:val="14"/>
      </w:pPr>
      <w:r w:rsidRPr="000305E9">
        <w:t>К недостаткам метода функций Ляпунова можно отнести то, что в настоящее время нет каких-либо универсальных приемов построения функций Ляпунова для нелинейных систем общего вида. Имеется лишь ряд методов и</w:t>
      </w:r>
      <w:r w:rsidRPr="000305E9">
        <w:t>н</w:t>
      </w:r>
      <w:r w:rsidRPr="000305E9">
        <w:t xml:space="preserve">туитивного плана, которые позволяют найти функцию Ляпунова для отдельных случаев нелинейных систем, например, метод деления переменных, </w:t>
      </w:r>
      <w:r w:rsidR="00FA7434" w:rsidRPr="000305E9">
        <w:t>предл</w:t>
      </w:r>
      <w:r w:rsidR="00FA7434" w:rsidRPr="000305E9">
        <w:t>о</w:t>
      </w:r>
      <w:r w:rsidR="00FA7434" w:rsidRPr="000305E9">
        <w:t>женный Е.А.</w:t>
      </w:r>
      <w:r w:rsidRPr="000305E9">
        <w:t xml:space="preserve"> Барбашиным. </w:t>
      </w:r>
    </w:p>
    <w:p w:rsidR="00274A2E" w:rsidRPr="000305E9" w:rsidRDefault="00274A2E" w:rsidP="00C721E9">
      <w:pPr>
        <w:pStyle w:val="af1"/>
        <w:rPr>
          <w:sz w:val="28"/>
          <w:szCs w:val="28"/>
        </w:rPr>
      </w:pPr>
      <w:r w:rsidRPr="000305E9">
        <w:rPr>
          <w:sz w:val="28"/>
          <w:szCs w:val="28"/>
        </w:rPr>
        <w:t>В заключение еще раз отметим, что выбор того или иного метода зависит от постановки задачи исследования, вида нелинейности и порядка дифференц</w:t>
      </w:r>
      <w:r w:rsidRPr="000305E9">
        <w:rPr>
          <w:sz w:val="28"/>
          <w:szCs w:val="28"/>
        </w:rPr>
        <w:t>и</w:t>
      </w:r>
      <w:r w:rsidRPr="000305E9">
        <w:rPr>
          <w:sz w:val="28"/>
          <w:szCs w:val="28"/>
        </w:rPr>
        <w:t xml:space="preserve">ального уравнения, описывающего систему. </w:t>
      </w:r>
    </w:p>
    <w:p w:rsidR="00274A2E" w:rsidRPr="000305E9" w:rsidRDefault="00274A2E" w:rsidP="00C721E9">
      <w:pPr>
        <w:pStyle w:val="14"/>
      </w:pPr>
    </w:p>
    <w:p w:rsidR="00274A2E" w:rsidRPr="000305E9" w:rsidRDefault="00274A2E" w:rsidP="00C721E9">
      <w:pPr>
        <w:spacing w:line="360" w:lineRule="auto"/>
        <w:rPr>
          <w:sz w:val="28"/>
          <w:szCs w:val="28"/>
        </w:rPr>
      </w:pPr>
    </w:p>
    <w:p w:rsidR="00274A2E" w:rsidRPr="000305E9" w:rsidRDefault="00274A2E" w:rsidP="00C721E9">
      <w:pPr>
        <w:spacing w:line="360" w:lineRule="auto"/>
        <w:rPr>
          <w:sz w:val="28"/>
          <w:szCs w:val="28"/>
        </w:rPr>
      </w:pPr>
    </w:p>
    <w:p w:rsidR="00274A2E" w:rsidRPr="000305E9" w:rsidRDefault="00274A2E" w:rsidP="00C721E9">
      <w:pPr>
        <w:pStyle w:val="1"/>
        <w:spacing w:before="0" w:after="0" w:line="360" w:lineRule="auto"/>
        <w:jc w:val="center"/>
        <w:rPr>
          <w:rFonts w:ascii="Times New Roman" w:hAnsi="Times New Roman" w:cs="Times New Roman"/>
          <w:sz w:val="28"/>
          <w:szCs w:val="28"/>
        </w:rPr>
      </w:pPr>
      <w:bookmarkStart w:id="16" w:name="_Toc170472986"/>
      <w:bookmarkStart w:id="17" w:name="_Toc514538040"/>
      <w:bookmarkStart w:id="18" w:name="_Toc516412057"/>
      <w:bookmarkStart w:id="19" w:name="_Toc517078241"/>
      <w:r w:rsidRPr="000305E9">
        <w:rPr>
          <w:rFonts w:ascii="Times New Roman" w:hAnsi="Times New Roman" w:cs="Times New Roman"/>
          <w:sz w:val="28"/>
          <w:szCs w:val="28"/>
        </w:rPr>
        <w:lastRenderedPageBreak/>
        <w:t>ГЛАВА 2. ТЕМПЕРАТУРНЫЙ ЗОНД КАК ОБЪЕКТ УПРАВЛЕНИЯ</w:t>
      </w:r>
      <w:bookmarkEnd w:id="16"/>
      <w:bookmarkEnd w:id="17"/>
      <w:bookmarkEnd w:id="18"/>
      <w:bookmarkEnd w:id="19"/>
    </w:p>
    <w:p w:rsidR="00274A2E" w:rsidRPr="000305E9" w:rsidRDefault="00274A2E" w:rsidP="00C721E9">
      <w:pPr>
        <w:spacing w:line="360" w:lineRule="auto"/>
        <w:ind w:firstLine="567"/>
        <w:jc w:val="center"/>
        <w:rPr>
          <w:b/>
          <w:sz w:val="28"/>
          <w:szCs w:val="28"/>
        </w:rPr>
      </w:pPr>
    </w:p>
    <w:p w:rsidR="00274A2E" w:rsidRPr="000305E9" w:rsidRDefault="00274A2E" w:rsidP="005E0A54">
      <w:pPr>
        <w:pStyle w:val="2"/>
        <w:spacing w:before="0" w:after="0"/>
        <w:ind w:firstLine="709"/>
        <w:rPr>
          <w:b/>
          <w:bCs/>
          <w:sz w:val="28"/>
          <w:szCs w:val="28"/>
        </w:rPr>
      </w:pPr>
      <w:bookmarkStart w:id="20" w:name="_Toc170472987"/>
      <w:bookmarkStart w:id="21" w:name="_Toc514538041"/>
      <w:bookmarkStart w:id="22" w:name="_Toc516412058"/>
      <w:bookmarkStart w:id="23" w:name="_Toc517078242"/>
      <w:r w:rsidRPr="000305E9">
        <w:rPr>
          <w:b/>
          <w:bCs/>
          <w:sz w:val="28"/>
          <w:szCs w:val="28"/>
        </w:rPr>
        <w:t xml:space="preserve">2.1. Математическая модель </w:t>
      </w:r>
      <w:bookmarkEnd w:id="20"/>
      <w:r w:rsidRPr="000305E9">
        <w:rPr>
          <w:b/>
          <w:bCs/>
          <w:sz w:val="28"/>
          <w:szCs w:val="28"/>
        </w:rPr>
        <w:t>температурного зонда</w:t>
      </w:r>
      <w:bookmarkEnd w:id="21"/>
      <w:bookmarkEnd w:id="22"/>
      <w:bookmarkEnd w:id="23"/>
    </w:p>
    <w:p w:rsidR="00274A2E" w:rsidRPr="000305E9" w:rsidRDefault="00274A2E" w:rsidP="00C721E9">
      <w:pPr>
        <w:spacing w:line="360" w:lineRule="auto"/>
        <w:ind w:firstLine="539"/>
        <w:jc w:val="both"/>
        <w:rPr>
          <w:sz w:val="28"/>
          <w:szCs w:val="28"/>
        </w:rPr>
      </w:pPr>
      <w:r w:rsidRPr="000305E9">
        <w:rPr>
          <w:sz w:val="28"/>
          <w:szCs w:val="28"/>
        </w:rPr>
        <w:t xml:space="preserve">Фактически зонд, показанный на рис. 1, представляет собой перевернутый маятник, положение которого изменяется путем перемещения точки опоры. Поэтому </w:t>
      </w:r>
      <w:r w:rsidR="00FA7434" w:rsidRPr="000305E9">
        <w:rPr>
          <w:sz w:val="28"/>
          <w:szCs w:val="28"/>
        </w:rPr>
        <w:t>в качестве</w:t>
      </w:r>
      <w:r w:rsidRPr="000305E9">
        <w:rPr>
          <w:sz w:val="28"/>
          <w:szCs w:val="28"/>
        </w:rPr>
        <w:t xml:space="preserve"> математической модели можно использовать модель пер</w:t>
      </w:r>
      <w:r w:rsidRPr="000305E9">
        <w:rPr>
          <w:sz w:val="28"/>
          <w:szCs w:val="28"/>
        </w:rPr>
        <w:t>е</w:t>
      </w:r>
      <w:r w:rsidRPr="000305E9">
        <w:rPr>
          <w:sz w:val="28"/>
          <w:szCs w:val="28"/>
        </w:rPr>
        <w:t xml:space="preserve">вернутого маятника [4]. </w:t>
      </w:r>
    </w:p>
    <w:p w:rsidR="00274A2E" w:rsidRPr="000305E9" w:rsidRDefault="00FA7434" w:rsidP="00C721E9">
      <w:pPr>
        <w:spacing w:line="360" w:lineRule="auto"/>
        <w:ind w:firstLine="567"/>
        <w:rPr>
          <w:sz w:val="28"/>
          <w:szCs w:val="28"/>
        </w:rPr>
      </w:pPr>
      <w:r w:rsidRPr="000305E9">
        <w:rPr>
          <w:sz w:val="28"/>
          <w:szCs w:val="28"/>
        </w:rPr>
        <w:t>Этот маятник</w:t>
      </w:r>
      <w:r w:rsidR="00274A2E" w:rsidRPr="000305E9">
        <w:rPr>
          <w:sz w:val="28"/>
          <w:szCs w:val="28"/>
        </w:rPr>
        <w:t xml:space="preserve"> показан на рис. 2</w:t>
      </w:r>
    </w:p>
    <w:p w:rsidR="00274A2E" w:rsidRPr="000305E9" w:rsidRDefault="00274A2E" w:rsidP="00C721E9">
      <w:pPr>
        <w:spacing w:line="360" w:lineRule="auto"/>
        <w:ind w:firstLine="567"/>
        <w:jc w:val="center"/>
        <w:rPr>
          <w:sz w:val="28"/>
          <w:szCs w:val="28"/>
        </w:rPr>
      </w:pPr>
      <w:r w:rsidRPr="000305E9">
        <w:rPr>
          <w:sz w:val="28"/>
          <w:szCs w:val="28"/>
        </w:rPr>
        <w:object w:dxaOrig="6424" w:dyaOrig="5204">
          <v:shape id="_x0000_i1028" type="#_x0000_t75" style="width:227.25pt;height:162.75pt" o:ole="">
            <v:imagedata r:id="rId18" o:title="" croptop="14280f" cropright="8098f"/>
          </v:shape>
          <o:OLEObject Type="Embed" ProgID="Visio.Drawing.11" ShapeID="_x0000_i1028" DrawAspect="Content" ObjectID="_1590839383" r:id="rId19"/>
        </w:object>
      </w:r>
    </w:p>
    <w:p w:rsidR="00274A2E" w:rsidRPr="000305E9" w:rsidRDefault="00A73DDB" w:rsidP="00C721E9">
      <w:pPr>
        <w:spacing w:line="360" w:lineRule="auto"/>
        <w:ind w:firstLine="567"/>
        <w:jc w:val="center"/>
        <w:rPr>
          <w:sz w:val="28"/>
          <w:szCs w:val="28"/>
        </w:rPr>
      </w:pPr>
      <w:r w:rsidRPr="000305E9">
        <w:rPr>
          <w:sz w:val="28"/>
          <w:szCs w:val="28"/>
        </w:rPr>
        <w:t xml:space="preserve">Рисунок 2 - </w:t>
      </w:r>
      <w:r w:rsidR="00274A2E" w:rsidRPr="000305E9">
        <w:rPr>
          <w:sz w:val="28"/>
          <w:szCs w:val="28"/>
        </w:rPr>
        <w:t>Тележка с перевернутым маятником</w:t>
      </w:r>
    </w:p>
    <w:p w:rsidR="00274A2E" w:rsidRDefault="00274A2E" w:rsidP="00C721E9">
      <w:pPr>
        <w:spacing w:line="360" w:lineRule="auto"/>
        <w:ind w:firstLine="567"/>
        <w:rPr>
          <w:sz w:val="28"/>
          <w:szCs w:val="28"/>
        </w:rPr>
      </w:pPr>
      <w:r w:rsidRPr="000305E9">
        <w:rPr>
          <w:sz w:val="28"/>
          <w:szCs w:val="28"/>
        </w:rPr>
        <w:t>Ось маятника монтируется на тележке, которая может перемещаться в г</w:t>
      </w:r>
      <w:r w:rsidRPr="000305E9">
        <w:rPr>
          <w:sz w:val="28"/>
          <w:szCs w:val="28"/>
        </w:rPr>
        <w:t>о</w:t>
      </w:r>
      <w:r w:rsidRPr="000305E9">
        <w:rPr>
          <w:sz w:val="28"/>
          <w:szCs w:val="28"/>
        </w:rPr>
        <w:t>ризонтальном направлении. Тележка приводится в движение небольшим мот</w:t>
      </w:r>
      <w:r w:rsidRPr="000305E9">
        <w:rPr>
          <w:sz w:val="28"/>
          <w:szCs w:val="28"/>
        </w:rPr>
        <w:t>о</w:t>
      </w:r>
      <w:r w:rsidRPr="000305E9">
        <w:rPr>
          <w:sz w:val="28"/>
          <w:szCs w:val="28"/>
        </w:rPr>
        <w:t xml:space="preserve">ром, который в момент времени </w:t>
      </w:r>
      <w:r w:rsidRPr="000305E9">
        <w:rPr>
          <w:i/>
          <w:sz w:val="28"/>
          <w:szCs w:val="28"/>
          <w:lang w:val="en-US"/>
        </w:rPr>
        <w:t>t</w:t>
      </w:r>
      <w:r w:rsidRPr="000305E9">
        <w:rPr>
          <w:sz w:val="28"/>
          <w:szCs w:val="28"/>
        </w:rPr>
        <w:t xml:space="preserve"> прикладывает к тележке силу </w:t>
      </w:r>
      <w:r w:rsidRPr="000305E9">
        <w:rPr>
          <w:i/>
          <w:sz w:val="28"/>
          <w:szCs w:val="28"/>
          <w:lang w:val="en-US"/>
        </w:rPr>
        <w:t>u</w:t>
      </w:r>
      <w:r w:rsidRPr="000305E9">
        <w:rPr>
          <w:sz w:val="28"/>
          <w:szCs w:val="28"/>
        </w:rPr>
        <w:t>(</w:t>
      </w:r>
      <w:r w:rsidRPr="000305E9">
        <w:rPr>
          <w:i/>
          <w:sz w:val="28"/>
          <w:szCs w:val="28"/>
          <w:lang w:val="en-US"/>
        </w:rPr>
        <w:t>t</w:t>
      </w:r>
      <w:r w:rsidRPr="000305E9">
        <w:rPr>
          <w:sz w:val="28"/>
          <w:szCs w:val="28"/>
        </w:rPr>
        <w:t>), являющ</w:t>
      </w:r>
      <w:r w:rsidRPr="000305E9">
        <w:rPr>
          <w:sz w:val="28"/>
          <w:szCs w:val="28"/>
        </w:rPr>
        <w:t>у</w:t>
      </w:r>
      <w:r w:rsidRPr="000305E9">
        <w:rPr>
          <w:sz w:val="28"/>
          <w:szCs w:val="28"/>
        </w:rPr>
        <w:t>юся входным управляющим воздействием системы. На рис. 3 представлены с</w:t>
      </w:r>
      <w:r w:rsidRPr="000305E9">
        <w:rPr>
          <w:sz w:val="28"/>
          <w:szCs w:val="28"/>
        </w:rPr>
        <w:t>и</w:t>
      </w:r>
      <w:r w:rsidRPr="000305E9">
        <w:rPr>
          <w:sz w:val="28"/>
          <w:szCs w:val="28"/>
        </w:rPr>
        <w:t>лы и перемещения. Движения тележки, показанной на рис. 3, очевидно эквив</w:t>
      </w:r>
      <w:r w:rsidRPr="000305E9">
        <w:rPr>
          <w:sz w:val="28"/>
          <w:szCs w:val="28"/>
        </w:rPr>
        <w:t>а</w:t>
      </w:r>
      <w:r w:rsidRPr="000305E9">
        <w:rPr>
          <w:sz w:val="28"/>
          <w:szCs w:val="28"/>
        </w:rPr>
        <w:t>лентны перемещениям шарнира с зондом, который показан на рис. 1.</w:t>
      </w:r>
    </w:p>
    <w:p w:rsidR="00C135B9" w:rsidRPr="000305E9" w:rsidRDefault="00C135B9" w:rsidP="00C135B9">
      <w:pPr>
        <w:spacing w:line="360" w:lineRule="auto"/>
        <w:ind w:firstLine="567"/>
        <w:rPr>
          <w:sz w:val="28"/>
          <w:szCs w:val="28"/>
        </w:rPr>
      </w:pPr>
      <w:r w:rsidRPr="000305E9">
        <w:rPr>
          <w:sz w:val="28"/>
          <w:szCs w:val="28"/>
        </w:rPr>
        <w:t xml:space="preserve">В момент времени </w:t>
      </w:r>
      <w:r w:rsidRPr="000305E9">
        <w:rPr>
          <w:sz w:val="28"/>
          <w:szCs w:val="28"/>
          <w:lang w:val="en-US"/>
        </w:rPr>
        <w:t>t</w:t>
      </w:r>
      <w:r w:rsidRPr="000305E9">
        <w:rPr>
          <w:sz w:val="28"/>
          <w:szCs w:val="28"/>
        </w:rPr>
        <w:t xml:space="preserve"> перемещение оси характеризуется функцией </w:t>
      </w:r>
      <w:r w:rsidRPr="000305E9">
        <w:rPr>
          <w:sz w:val="28"/>
          <w:szCs w:val="28"/>
          <w:lang w:val="en-US"/>
        </w:rPr>
        <w:t>s</w:t>
      </w:r>
      <w:r w:rsidRPr="000305E9">
        <w:rPr>
          <w:sz w:val="28"/>
          <w:szCs w:val="28"/>
        </w:rPr>
        <w:t>(</w:t>
      </w:r>
      <w:r w:rsidRPr="000305E9">
        <w:rPr>
          <w:sz w:val="28"/>
          <w:szCs w:val="28"/>
          <w:lang w:val="en-US"/>
        </w:rPr>
        <w:t>t</w:t>
      </w:r>
      <w:r w:rsidRPr="000305E9">
        <w:rPr>
          <w:sz w:val="28"/>
          <w:szCs w:val="28"/>
        </w:rPr>
        <w:t>), а у</w:t>
      </w:r>
      <w:r w:rsidRPr="000305E9">
        <w:rPr>
          <w:sz w:val="28"/>
          <w:szCs w:val="28"/>
        </w:rPr>
        <w:t>г</w:t>
      </w:r>
      <w:r w:rsidRPr="000305E9">
        <w:rPr>
          <w:sz w:val="28"/>
          <w:szCs w:val="28"/>
        </w:rPr>
        <w:t xml:space="preserve">ловое отклонение маятника – функцией </w:t>
      </w:r>
      <w:r w:rsidRPr="000305E9">
        <w:rPr>
          <w:sz w:val="28"/>
          <w:szCs w:val="28"/>
          <w:lang w:val="en-US"/>
        </w:rPr>
        <w:t></w:t>
      </w:r>
      <w:r w:rsidRPr="000305E9">
        <w:rPr>
          <w:sz w:val="28"/>
          <w:szCs w:val="28"/>
          <w:lang w:val="en-US"/>
        </w:rPr>
        <w:t>t</w:t>
      </w:r>
      <w:r w:rsidRPr="000305E9">
        <w:rPr>
          <w:sz w:val="28"/>
          <w:szCs w:val="28"/>
          <w:lang w:val="en-US"/>
        </w:rPr>
        <w:t></w:t>
      </w:r>
      <w:r w:rsidRPr="000305E9">
        <w:rPr>
          <w:sz w:val="28"/>
          <w:szCs w:val="28"/>
        </w:rPr>
        <w:t xml:space="preserve">. Масса маятника обозначается буквой </w:t>
      </w:r>
      <w:r w:rsidRPr="000305E9">
        <w:rPr>
          <w:sz w:val="28"/>
          <w:szCs w:val="28"/>
          <w:lang w:val="en-US"/>
        </w:rPr>
        <w:t>m</w:t>
      </w:r>
      <w:r w:rsidRPr="000305E9">
        <w:rPr>
          <w:sz w:val="28"/>
          <w:szCs w:val="28"/>
        </w:rPr>
        <w:t xml:space="preserve">, </w:t>
      </w:r>
      <w:r w:rsidRPr="000305E9">
        <w:rPr>
          <w:sz w:val="28"/>
          <w:szCs w:val="28"/>
          <w:lang w:val="en-US"/>
        </w:rPr>
        <w:t>L</w:t>
      </w:r>
      <w:r w:rsidRPr="000305E9">
        <w:rPr>
          <w:sz w:val="28"/>
          <w:szCs w:val="28"/>
        </w:rPr>
        <w:t xml:space="preserve"> – расстояние между осью и центром тяжести, </w:t>
      </w:r>
      <w:r w:rsidRPr="000305E9">
        <w:rPr>
          <w:sz w:val="28"/>
          <w:szCs w:val="28"/>
          <w:lang w:val="en-US"/>
        </w:rPr>
        <w:t>J</w:t>
      </w:r>
      <w:r w:rsidRPr="000305E9">
        <w:rPr>
          <w:sz w:val="28"/>
          <w:szCs w:val="28"/>
        </w:rPr>
        <w:t xml:space="preserve"> – момент инерции относительно центра тяжести и </w:t>
      </w:r>
      <w:r w:rsidRPr="000305E9">
        <w:rPr>
          <w:sz w:val="28"/>
          <w:szCs w:val="28"/>
          <w:lang w:val="en-US"/>
        </w:rPr>
        <w:t>M</w:t>
      </w:r>
      <w:r w:rsidRPr="000305E9">
        <w:rPr>
          <w:sz w:val="28"/>
          <w:szCs w:val="28"/>
        </w:rPr>
        <w:t xml:space="preserve"> – масса тележки. К маятнику приложена сила </w:t>
      </w:r>
      <w:r w:rsidRPr="000305E9">
        <w:rPr>
          <w:sz w:val="28"/>
          <w:szCs w:val="28"/>
          <w:lang w:val="en-US"/>
        </w:rPr>
        <w:t>mg</w:t>
      </w:r>
      <w:r w:rsidRPr="000305E9">
        <w:rPr>
          <w:sz w:val="28"/>
          <w:szCs w:val="28"/>
        </w:rPr>
        <w:t xml:space="preserve"> в центре тяжести, а также горизонтальная </w:t>
      </w:r>
      <w:r w:rsidRPr="000305E9">
        <w:rPr>
          <w:sz w:val="28"/>
          <w:szCs w:val="28"/>
          <w:lang w:val="en-US"/>
        </w:rPr>
        <w:t>H</w:t>
      </w:r>
      <w:r w:rsidRPr="000305E9">
        <w:rPr>
          <w:sz w:val="28"/>
          <w:szCs w:val="28"/>
        </w:rPr>
        <w:t>(</w:t>
      </w:r>
      <w:r w:rsidRPr="000305E9">
        <w:rPr>
          <w:sz w:val="28"/>
          <w:szCs w:val="28"/>
          <w:lang w:val="en-US"/>
        </w:rPr>
        <w:t>t</w:t>
      </w:r>
      <w:r w:rsidRPr="000305E9">
        <w:rPr>
          <w:sz w:val="28"/>
          <w:szCs w:val="28"/>
        </w:rPr>
        <w:t xml:space="preserve">) и вертикальная </w:t>
      </w:r>
      <w:r w:rsidRPr="000305E9">
        <w:rPr>
          <w:sz w:val="28"/>
          <w:szCs w:val="28"/>
          <w:lang w:val="en-US"/>
        </w:rPr>
        <w:t>V</w:t>
      </w:r>
      <w:r w:rsidRPr="000305E9">
        <w:rPr>
          <w:sz w:val="28"/>
          <w:szCs w:val="28"/>
        </w:rPr>
        <w:t>(</w:t>
      </w:r>
      <w:r w:rsidRPr="000305E9">
        <w:rPr>
          <w:sz w:val="28"/>
          <w:szCs w:val="28"/>
          <w:lang w:val="en-US"/>
        </w:rPr>
        <w:t>t</w:t>
      </w:r>
      <w:r w:rsidRPr="000305E9">
        <w:rPr>
          <w:sz w:val="28"/>
          <w:szCs w:val="28"/>
        </w:rPr>
        <w:t>) силы р</w:t>
      </w:r>
      <w:r w:rsidRPr="000305E9">
        <w:rPr>
          <w:sz w:val="28"/>
          <w:szCs w:val="28"/>
        </w:rPr>
        <w:t>е</w:t>
      </w:r>
      <w:r w:rsidRPr="000305E9">
        <w:rPr>
          <w:sz w:val="28"/>
          <w:szCs w:val="28"/>
        </w:rPr>
        <w:t xml:space="preserve">акции у оси маятника. Здесь </w:t>
      </w:r>
      <w:r w:rsidRPr="000305E9">
        <w:rPr>
          <w:sz w:val="28"/>
          <w:szCs w:val="28"/>
          <w:lang w:val="en-US"/>
        </w:rPr>
        <w:t>g</w:t>
      </w:r>
      <w:r w:rsidRPr="000305E9">
        <w:rPr>
          <w:sz w:val="28"/>
          <w:szCs w:val="28"/>
        </w:rPr>
        <w:t xml:space="preserve"> – ускорение силы тяжести.</w:t>
      </w:r>
    </w:p>
    <w:p w:rsidR="00274A2E" w:rsidRPr="000305E9" w:rsidRDefault="00274A2E" w:rsidP="00C721E9">
      <w:pPr>
        <w:spacing w:line="360" w:lineRule="auto"/>
        <w:jc w:val="center"/>
        <w:rPr>
          <w:sz w:val="28"/>
          <w:szCs w:val="28"/>
        </w:rPr>
      </w:pPr>
    </w:p>
    <w:p w:rsidR="00274A2E" w:rsidRPr="000305E9" w:rsidRDefault="005E0A54" w:rsidP="00C721E9">
      <w:pPr>
        <w:spacing w:line="360" w:lineRule="auto"/>
        <w:jc w:val="center"/>
        <w:rPr>
          <w:sz w:val="28"/>
          <w:szCs w:val="28"/>
        </w:rPr>
      </w:pPr>
      <w:r>
        <w:rPr>
          <w:sz w:val="28"/>
          <w:szCs w:val="28"/>
        </w:rPr>
        <w:lastRenderedPageBreak/>
        <w:pict>
          <v:shape id="_x0000_i1029" type="#_x0000_t75" style="width:372pt;height:174pt">
            <v:imagedata r:id="rId20" o:title="" croptop="13556f" cropleft="1785f" cropright="4998f"/>
          </v:shape>
        </w:pict>
      </w:r>
    </w:p>
    <w:p w:rsidR="00274A2E" w:rsidRPr="000305E9" w:rsidRDefault="00A73DDB" w:rsidP="00C721E9">
      <w:pPr>
        <w:spacing w:line="360" w:lineRule="auto"/>
        <w:ind w:firstLine="567"/>
        <w:jc w:val="center"/>
        <w:rPr>
          <w:sz w:val="28"/>
          <w:szCs w:val="28"/>
        </w:rPr>
      </w:pPr>
      <w:r w:rsidRPr="000305E9">
        <w:rPr>
          <w:sz w:val="28"/>
          <w:szCs w:val="28"/>
        </w:rPr>
        <w:t xml:space="preserve">Рисунок 3 - </w:t>
      </w:r>
      <w:r w:rsidR="00274A2E" w:rsidRPr="000305E9">
        <w:rPr>
          <w:sz w:val="28"/>
          <w:szCs w:val="28"/>
        </w:rPr>
        <w:t>Перевернутый маятник: силы и перемещения.</w:t>
      </w:r>
    </w:p>
    <w:p w:rsidR="00C135B9" w:rsidRDefault="00C135B9" w:rsidP="00C721E9">
      <w:pPr>
        <w:spacing w:line="360" w:lineRule="auto"/>
        <w:ind w:firstLine="567"/>
        <w:rPr>
          <w:sz w:val="28"/>
          <w:szCs w:val="28"/>
        </w:rPr>
      </w:pPr>
    </w:p>
    <w:p w:rsidR="00274A2E" w:rsidRPr="000305E9" w:rsidRDefault="00274A2E" w:rsidP="00C721E9">
      <w:pPr>
        <w:spacing w:line="360" w:lineRule="auto"/>
        <w:ind w:firstLine="567"/>
        <w:rPr>
          <w:sz w:val="28"/>
          <w:szCs w:val="28"/>
        </w:rPr>
      </w:pPr>
      <w:r w:rsidRPr="000305E9">
        <w:rPr>
          <w:sz w:val="28"/>
          <w:szCs w:val="28"/>
        </w:rPr>
        <w:t>Для системы справедливы следующие уравнения:</w:t>
      </w:r>
    </w:p>
    <w:p w:rsidR="00274A2E" w:rsidRPr="000305E9" w:rsidRDefault="00274A2E" w:rsidP="00C721E9">
      <w:pPr>
        <w:spacing w:line="360" w:lineRule="auto"/>
        <w:ind w:firstLine="567"/>
        <w:jc w:val="right"/>
        <w:rPr>
          <w:sz w:val="28"/>
          <w:szCs w:val="28"/>
        </w:rPr>
      </w:pPr>
      <w:r w:rsidRPr="000305E9">
        <w:rPr>
          <w:position w:val="-12"/>
          <w:sz w:val="28"/>
          <w:szCs w:val="28"/>
        </w:rPr>
        <w:object w:dxaOrig="2340" w:dyaOrig="360">
          <v:shape id="_x0000_i1030" type="#_x0000_t75" style="width:117pt;height:18pt" o:ole="">
            <v:imagedata r:id="rId21" o:title=""/>
          </v:shape>
          <o:OLEObject Type="Embed" ProgID="Equation.3" ShapeID="_x0000_i1030" DrawAspect="Content" ObjectID="_1590839384" r:id="rId22"/>
        </w:object>
      </w:r>
      <w:r w:rsidRPr="000305E9">
        <w:rPr>
          <w:sz w:val="28"/>
          <w:szCs w:val="28"/>
        </w:rPr>
        <w:tab/>
      </w:r>
      <w:r w:rsidRPr="000305E9">
        <w:rPr>
          <w:sz w:val="28"/>
          <w:szCs w:val="28"/>
        </w:rPr>
        <w:tab/>
      </w:r>
      <w:r w:rsidRPr="000305E9">
        <w:rPr>
          <w:sz w:val="28"/>
          <w:szCs w:val="28"/>
        </w:rPr>
        <w:tab/>
      </w:r>
      <w:r w:rsidRPr="000305E9">
        <w:rPr>
          <w:sz w:val="28"/>
          <w:szCs w:val="28"/>
        </w:rPr>
        <w:tab/>
      </w:r>
      <w:r w:rsidRPr="000305E9">
        <w:rPr>
          <w:sz w:val="28"/>
          <w:szCs w:val="28"/>
        </w:rPr>
        <w:tab/>
        <w:t>(9)</w:t>
      </w:r>
    </w:p>
    <w:p w:rsidR="00274A2E" w:rsidRPr="000305E9" w:rsidRDefault="00274A2E" w:rsidP="00C721E9">
      <w:pPr>
        <w:spacing w:line="360" w:lineRule="auto"/>
        <w:ind w:firstLine="567"/>
        <w:jc w:val="right"/>
        <w:rPr>
          <w:sz w:val="28"/>
          <w:szCs w:val="28"/>
        </w:rPr>
      </w:pPr>
      <w:r w:rsidRPr="000305E9">
        <w:rPr>
          <w:position w:val="-26"/>
          <w:sz w:val="28"/>
          <w:szCs w:val="28"/>
        </w:rPr>
        <w:object w:dxaOrig="4360" w:dyaOrig="700">
          <v:shape id="_x0000_i1031" type="#_x0000_t75" style="width:219pt;height:34.5pt" o:ole="">
            <v:imagedata r:id="rId23" o:title=""/>
          </v:shape>
          <o:OLEObject Type="Embed" ProgID="Equation.3" ShapeID="_x0000_i1031" DrawAspect="Content" ObjectID="_1590839385" r:id="rId24"/>
        </w:object>
      </w:r>
      <w:r w:rsidRPr="000305E9">
        <w:rPr>
          <w:sz w:val="28"/>
          <w:szCs w:val="28"/>
        </w:rPr>
        <w:tab/>
      </w:r>
      <w:r w:rsidRPr="000305E9">
        <w:rPr>
          <w:sz w:val="28"/>
          <w:szCs w:val="28"/>
        </w:rPr>
        <w:tab/>
      </w:r>
      <w:r w:rsidRPr="000305E9">
        <w:rPr>
          <w:sz w:val="28"/>
          <w:szCs w:val="28"/>
        </w:rPr>
        <w:tab/>
      </w:r>
      <w:r w:rsidRPr="000305E9">
        <w:rPr>
          <w:sz w:val="28"/>
          <w:szCs w:val="28"/>
        </w:rPr>
        <w:tab/>
        <w:t>(11)</w:t>
      </w:r>
    </w:p>
    <w:p w:rsidR="00274A2E" w:rsidRPr="000305E9" w:rsidRDefault="00274A2E" w:rsidP="00C721E9">
      <w:pPr>
        <w:spacing w:line="360" w:lineRule="auto"/>
        <w:rPr>
          <w:sz w:val="28"/>
          <w:szCs w:val="28"/>
        </w:rPr>
      </w:pPr>
      <w:r w:rsidRPr="000305E9">
        <w:rPr>
          <w:sz w:val="28"/>
          <w:szCs w:val="28"/>
        </w:rPr>
        <w:t>где</w:t>
      </w:r>
    </w:p>
    <w:p w:rsidR="00274A2E" w:rsidRPr="000305E9" w:rsidRDefault="00274A2E" w:rsidP="00C721E9">
      <w:pPr>
        <w:spacing w:line="360" w:lineRule="auto"/>
        <w:ind w:firstLine="567"/>
        <w:jc w:val="right"/>
        <w:rPr>
          <w:sz w:val="28"/>
          <w:szCs w:val="28"/>
        </w:rPr>
      </w:pPr>
      <w:r w:rsidRPr="000305E9">
        <w:rPr>
          <w:position w:val="-28"/>
          <w:sz w:val="28"/>
          <w:szCs w:val="28"/>
        </w:rPr>
        <w:object w:dxaOrig="1640" w:dyaOrig="760">
          <v:shape id="_x0000_i1032" type="#_x0000_t75" style="width:83.25pt;height:38.25pt" o:ole="">
            <v:imagedata r:id="rId25" o:title=""/>
          </v:shape>
          <o:OLEObject Type="Embed" ProgID="Equation.3" ShapeID="_x0000_i1032" DrawAspect="Content" ObjectID="_1590839386" r:id="rId26"/>
        </w:object>
      </w:r>
      <w:r w:rsidRPr="000305E9">
        <w:rPr>
          <w:sz w:val="28"/>
          <w:szCs w:val="28"/>
        </w:rPr>
        <w:tab/>
      </w:r>
      <w:r w:rsidRPr="000305E9">
        <w:rPr>
          <w:sz w:val="28"/>
          <w:szCs w:val="28"/>
        </w:rPr>
        <w:tab/>
      </w:r>
      <w:r w:rsidRPr="000305E9">
        <w:rPr>
          <w:sz w:val="28"/>
          <w:szCs w:val="28"/>
        </w:rPr>
        <w:tab/>
      </w:r>
      <w:r w:rsidRPr="000305E9">
        <w:rPr>
          <w:sz w:val="28"/>
          <w:szCs w:val="28"/>
        </w:rPr>
        <w:tab/>
      </w:r>
      <w:r w:rsidRPr="000305E9">
        <w:rPr>
          <w:sz w:val="28"/>
          <w:szCs w:val="28"/>
        </w:rPr>
        <w:tab/>
        <w:t>(12)</w:t>
      </w:r>
    </w:p>
    <w:p w:rsidR="00274A2E" w:rsidRPr="000305E9" w:rsidRDefault="00274A2E" w:rsidP="00C721E9">
      <w:pPr>
        <w:spacing w:line="360" w:lineRule="auto"/>
        <w:ind w:firstLine="567"/>
        <w:jc w:val="both"/>
        <w:rPr>
          <w:sz w:val="28"/>
          <w:szCs w:val="28"/>
        </w:rPr>
      </w:pPr>
      <w:r w:rsidRPr="000305E9">
        <w:rPr>
          <w:sz w:val="28"/>
          <w:szCs w:val="28"/>
        </w:rPr>
        <w:t xml:space="preserve">Эта величина называется </w:t>
      </w:r>
      <w:r w:rsidRPr="000305E9">
        <w:rPr>
          <w:i/>
          <w:sz w:val="28"/>
          <w:szCs w:val="28"/>
        </w:rPr>
        <w:t xml:space="preserve">эффективной длиной маятника, </w:t>
      </w:r>
      <w:r w:rsidRPr="000305E9">
        <w:rPr>
          <w:sz w:val="28"/>
          <w:szCs w:val="28"/>
        </w:rPr>
        <w:t>так как движ</w:t>
      </w:r>
      <w:r w:rsidRPr="000305E9">
        <w:rPr>
          <w:sz w:val="28"/>
          <w:szCs w:val="28"/>
        </w:rPr>
        <w:t>е</w:t>
      </w:r>
      <w:r w:rsidRPr="000305E9">
        <w:rPr>
          <w:sz w:val="28"/>
          <w:szCs w:val="28"/>
        </w:rPr>
        <w:t xml:space="preserve">ние математического маятника длиной  </w:t>
      </w:r>
      <w:r w:rsidRPr="000305E9">
        <w:rPr>
          <w:position w:val="-4"/>
          <w:sz w:val="28"/>
          <w:szCs w:val="28"/>
        </w:rPr>
        <w:object w:dxaOrig="320" w:dyaOrig="300">
          <v:shape id="_x0000_i1033" type="#_x0000_t75" style="width:15.75pt;height:15.75pt" o:ole="">
            <v:imagedata r:id="rId27" o:title=""/>
          </v:shape>
          <o:OLEObject Type="Embed" ProgID="Equation.3" ShapeID="_x0000_i1033" DrawAspect="Content" ObjectID="_1590839387" r:id="rId28"/>
        </w:object>
      </w:r>
      <w:r w:rsidRPr="000305E9">
        <w:rPr>
          <w:sz w:val="28"/>
          <w:szCs w:val="28"/>
        </w:rPr>
        <w:t xml:space="preserve">  описывается уравнением (11) [4].</w:t>
      </w:r>
    </w:p>
    <w:p w:rsidR="00274A2E" w:rsidRPr="000305E9" w:rsidRDefault="00274A2E" w:rsidP="00C721E9">
      <w:pPr>
        <w:spacing w:line="360" w:lineRule="auto"/>
        <w:ind w:firstLine="567"/>
        <w:jc w:val="both"/>
        <w:rPr>
          <w:sz w:val="28"/>
          <w:szCs w:val="28"/>
        </w:rPr>
      </w:pPr>
      <w:r w:rsidRPr="000305E9">
        <w:rPr>
          <w:sz w:val="28"/>
          <w:szCs w:val="28"/>
        </w:rPr>
        <w:t>Запишем полученную математическую модель (9), (11) в форме Коши. Для этого произведем следующую замену:</w:t>
      </w:r>
    </w:p>
    <w:p w:rsidR="00274A2E" w:rsidRPr="000305E9" w:rsidRDefault="00274A2E" w:rsidP="00C721E9">
      <w:pPr>
        <w:spacing w:line="360" w:lineRule="auto"/>
        <w:ind w:firstLine="567"/>
        <w:jc w:val="right"/>
        <w:rPr>
          <w:sz w:val="28"/>
          <w:szCs w:val="28"/>
        </w:rPr>
      </w:pPr>
      <w:r w:rsidRPr="000305E9">
        <w:rPr>
          <w:position w:val="-12"/>
          <w:sz w:val="28"/>
          <w:szCs w:val="28"/>
        </w:rPr>
        <w:object w:dxaOrig="1020" w:dyaOrig="380">
          <v:shape id="_x0000_i1034" type="#_x0000_t75" style="width:51.75pt;height:18pt" o:ole="">
            <v:imagedata r:id="rId29" o:title=""/>
          </v:shape>
          <o:OLEObject Type="Embed" ProgID="Equation.3" ShapeID="_x0000_i1034" DrawAspect="Content" ObjectID="_1590839388" r:id="rId30"/>
        </w:object>
      </w:r>
      <w:r w:rsidRPr="000305E9">
        <w:rPr>
          <w:sz w:val="28"/>
          <w:szCs w:val="28"/>
        </w:rPr>
        <w:t xml:space="preserve">, </w:t>
      </w:r>
      <w:r w:rsidRPr="000305E9">
        <w:rPr>
          <w:position w:val="-12"/>
          <w:sz w:val="28"/>
          <w:szCs w:val="28"/>
        </w:rPr>
        <w:object w:dxaOrig="1040" w:dyaOrig="380">
          <v:shape id="_x0000_i1035" type="#_x0000_t75" style="width:51.75pt;height:18pt" o:ole="">
            <v:imagedata r:id="rId31" o:title=""/>
          </v:shape>
          <o:OLEObject Type="Embed" ProgID="Equation.3" ShapeID="_x0000_i1035" DrawAspect="Content" ObjectID="_1590839389" r:id="rId32"/>
        </w:object>
      </w:r>
      <w:r w:rsidRPr="000305E9">
        <w:rPr>
          <w:sz w:val="28"/>
          <w:szCs w:val="28"/>
        </w:rPr>
        <w:t xml:space="preserve">, </w:t>
      </w:r>
      <w:r w:rsidRPr="000305E9">
        <w:rPr>
          <w:position w:val="-12"/>
          <w:sz w:val="28"/>
          <w:szCs w:val="28"/>
        </w:rPr>
        <w:object w:dxaOrig="999" w:dyaOrig="380">
          <v:shape id="_x0000_i1036" type="#_x0000_t75" style="width:51pt;height:18pt" o:ole="">
            <v:imagedata r:id="rId33" o:title=""/>
          </v:shape>
          <o:OLEObject Type="Embed" ProgID="Equation.3" ShapeID="_x0000_i1036" DrawAspect="Content" ObjectID="_1590839390" r:id="rId34"/>
        </w:object>
      </w:r>
      <w:r w:rsidRPr="000305E9">
        <w:rPr>
          <w:sz w:val="28"/>
          <w:szCs w:val="28"/>
        </w:rPr>
        <w:t xml:space="preserve"> и </w:t>
      </w:r>
      <w:r w:rsidRPr="000305E9">
        <w:rPr>
          <w:position w:val="-12"/>
          <w:sz w:val="28"/>
          <w:szCs w:val="28"/>
        </w:rPr>
        <w:object w:dxaOrig="999" w:dyaOrig="380">
          <v:shape id="_x0000_i1037" type="#_x0000_t75" style="width:51pt;height:18pt" o:ole="">
            <v:imagedata r:id="rId35" o:title=""/>
          </v:shape>
          <o:OLEObject Type="Embed" ProgID="Equation.3" ShapeID="_x0000_i1037" DrawAspect="Content" ObjectID="_1590839391" r:id="rId36"/>
        </w:object>
      </w:r>
      <w:r w:rsidRPr="000305E9">
        <w:rPr>
          <w:sz w:val="28"/>
          <w:szCs w:val="28"/>
        </w:rPr>
        <w:t>.</w:t>
      </w:r>
      <w:r w:rsidRPr="000305E9">
        <w:rPr>
          <w:sz w:val="28"/>
          <w:szCs w:val="28"/>
        </w:rPr>
        <w:tab/>
      </w:r>
      <w:r w:rsidRPr="000305E9">
        <w:rPr>
          <w:sz w:val="28"/>
          <w:szCs w:val="28"/>
        </w:rPr>
        <w:tab/>
      </w:r>
      <w:r w:rsidRPr="000305E9">
        <w:rPr>
          <w:sz w:val="28"/>
          <w:szCs w:val="28"/>
        </w:rPr>
        <w:tab/>
        <w:t>(13)</w:t>
      </w:r>
    </w:p>
    <w:p w:rsidR="00274A2E" w:rsidRPr="000305E9" w:rsidRDefault="00274A2E" w:rsidP="00C721E9">
      <w:pPr>
        <w:spacing w:line="360" w:lineRule="auto"/>
        <w:ind w:firstLine="567"/>
        <w:rPr>
          <w:sz w:val="28"/>
          <w:szCs w:val="28"/>
        </w:rPr>
      </w:pPr>
      <w:r w:rsidRPr="000305E9">
        <w:rPr>
          <w:sz w:val="28"/>
          <w:szCs w:val="28"/>
        </w:rPr>
        <w:t>Подставим (13) в уравнения (10), (11), получим:</w:t>
      </w:r>
    </w:p>
    <w:p w:rsidR="00274A2E" w:rsidRPr="000305E9" w:rsidRDefault="00274A2E" w:rsidP="00C721E9">
      <w:pPr>
        <w:spacing w:line="360" w:lineRule="auto"/>
        <w:ind w:firstLine="567"/>
        <w:jc w:val="right"/>
        <w:rPr>
          <w:sz w:val="28"/>
          <w:szCs w:val="28"/>
        </w:rPr>
      </w:pPr>
      <w:r w:rsidRPr="000305E9">
        <w:rPr>
          <w:position w:val="-12"/>
          <w:sz w:val="28"/>
          <w:szCs w:val="28"/>
        </w:rPr>
        <w:object w:dxaOrig="2079" w:dyaOrig="380">
          <v:shape id="_x0000_i1038" type="#_x0000_t75" style="width:105pt;height:18pt" o:ole="">
            <v:imagedata r:id="rId37" o:title=""/>
          </v:shape>
          <o:OLEObject Type="Embed" ProgID="Equation.3" ShapeID="_x0000_i1038" DrawAspect="Content" ObjectID="_1590839392" r:id="rId38"/>
        </w:object>
      </w:r>
      <w:r w:rsidRPr="000305E9">
        <w:rPr>
          <w:sz w:val="28"/>
          <w:szCs w:val="28"/>
        </w:rPr>
        <w:tab/>
      </w:r>
      <w:r w:rsidRPr="000305E9">
        <w:rPr>
          <w:sz w:val="28"/>
          <w:szCs w:val="28"/>
        </w:rPr>
        <w:tab/>
      </w:r>
      <w:r w:rsidRPr="000305E9">
        <w:rPr>
          <w:sz w:val="28"/>
          <w:szCs w:val="28"/>
        </w:rPr>
        <w:tab/>
      </w:r>
      <w:r w:rsidRPr="000305E9">
        <w:rPr>
          <w:sz w:val="28"/>
          <w:szCs w:val="28"/>
        </w:rPr>
        <w:tab/>
      </w:r>
      <w:r w:rsidRPr="000305E9">
        <w:rPr>
          <w:sz w:val="28"/>
          <w:szCs w:val="28"/>
        </w:rPr>
        <w:tab/>
        <w:t>(14)</w:t>
      </w:r>
    </w:p>
    <w:p w:rsidR="00274A2E" w:rsidRPr="000305E9" w:rsidRDefault="00274A2E" w:rsidP="00C721E9">
      <w:pPr>
        <w:spacing w:line="360" w:lineRule="auto"/>
        <w:ind w:firstLine="567"/>
        <w:jc w:val="right"/>
        <w:rPr>
          <w:sz w:val="28"/>
          <w:szCs w:val="28"/>
        </w:rPr>
      </w:pPr>
      <w:r w:rsidRPr="000305E9">
        <w:rPr>
          <w:position w:val="-26"/>
          <w:sz w:val="28"/>
          <w:szCs w:val="28"/>
        </w:rPr>
        <w:object w:dxaOrig="3680" w:dyaOrig="700">
          <v:shape id="_x0000_i1039" type="#_x0000_t75" style="width:183.75pt;height:34.5pt" o:ole="">
            <v:imagedata r:id="rId39" o:title=""/>
          </v:shape>
          <o:OLEObject Type="Embed" ProgID="Equation.3" ShapeID="_x0000_i1039" DrawAspect="Content" ObjectID="_1590839393" r:id="rId40"/>
        </w:object>
      </w:r>
      <w:r w:rsidRPr="000305E9">
        <w:rPr>
          <w:sz w:val="28"/>
          <w:szCs w:val="28"/>
        </w:rPr>
        <w:tab/>
      </w:r>
      <w:r w:rsidRPr="000305E9">
        <w:rPr>
          <w:sz w:val="28"/>
          <w:szCs w:val="28"/>
        </w:rPr>
        <w:tab/>
      </w:r>
      <w:r w:rsidRPr="000305E9">
        <w:rPr>
          <w:sz w:val="28"/>
          <w:szCs w:val="28"/>
        </w:rPr>
        <w:tab/>
      </w:r>
      <w:r w:rsidRPr="000305E9">
        <w:rPr>
          <w:sz w:val="28"/>
          <w:szCs w:val="28"/>
        </w:rPr>
        <w:tab/>
        <w:t>(15)</w:t>
      </w:r>
    </w:p>
    <w:p w:rsidR="00274A2E" w:rsidRPr="000305E9" w:rsidRDefault="00274A2E" w:rsidP="00C721E9">
      <w:pPr>
        <w:spacing w:line="360" w:lineRule="auto"/>
        <w:ind w:firstLine="567"/>
        <w:rPr>
          <w:sz w:val="28"/>
          <w:szCs w:val="28"/>
        </w:rPr>
      </w:pPr>
      <w:r w:rsidRPr="000305E9">
        <w:rPr>
          <w:sz w:val="28"/>
          <w:szCs w:val="28"/>
        </w:rPr>
        <w:t>Представим уравнения (14), (15) в виде системы уравнений:</w:t>
      </w:r>
    </w:p>
    <w:p w:rsidR="00274A2E" w:rsidRPr="000305E9" w:rsidRDefault="00274A2E" w:rsidP="00C721E9">
      <w:pPr>
        <w:spacing w:line="360" w:lineRule="auto"/>
        <w:ind w:firstLine="567"/>
        <w:jc w:val="right"/>
        <w:rPr>
          <w:sz w:val="28"/>
          <w:szCs w:val="28"/>
        </w:rPr>
      </w:pPr>
      <w:r w:rsidRPr="000305E9">
        <w:rPr>
          <w:position w:val="-110"/>
          <w:sz w:val="28"/>
          <w:szCs w:val="28"/>
        </w:rPr>
        <w:object w:dxaOrig="3420" w:dyaOrig="2340">
          <v:shape id="_x0000_i1040" type="#_x0000_t75" style="width:171pt;height:117pt" o:ole="">
            <v:imagedata r:id="rId41" o:title=""/>
          </v:shape>
          <o:OLEObject Type="Embed" ProgID="Equation.3" ShapeID="_x0000_i1040" DrawAspect="Content" ObjectID="_1590839394" r:id="rId42"/>
        </w:object>
      </w:r>
      <w:r w:rsidRPr="000305E9">
        <w:rPr>
          <w:sz w:val="28"/>
          <w:szCs w:val="28"/>
        </w:rPr>
        <w:tab/>
      </w:r>
      <w:r w:rsidRPr="000305E9">
        <w:rPr>
          <w:sz w:val="28"/>
          <w:szCs w:val="28"/>
        </w:rPr>
        <w:tab/>
      </w:r>
      <w:r w:rsidRPr="000305E9">
        <w:rPr>
          <w:sz w:val="28"/>
          <w:szCs w:val="28"/>
        </w:rPr>
        <w:tab/>
      </w:r>
      <w:r w:rsidRPr="000305E9">
        <w:rPr>
          <w:sz w:val="28"/>
          <w:szCs w:val="28"/>
        </w:rPr>
        <w:tab/>
        <w:t>(16)</w:t>
      </w:r>
    </w:p>
    <w:p w:rsidR="00274A2E" w:rsidRPr="000305E9" w:rsidRDefault="00274A2E" w:rsidP="00C721E9">
      <w:pPr>
        <w:spacing w:line="360" w:lineRule="auto"/>
        <w:ind w:firstLine="567"/>
        <w:rPr>
          <w:sz w:val="28"/>
          <w:szCs w:val="28"/>
        </w:rPr>
      </w:pPr>
      <w:r w:rsidRPr="000305E9">
        <w:rPr>
          <w:sz w:val="28"/>
          <w:szCs w:val="28"/>
        </w:rPr>
        <w:t>Путем соответствующих подстановок получим:</w:t>
      </w:r>
    </w:p>
    <w:p w:rsidR="00274A2E" w:rsidRPr="000305E9" w:rsidRDefault="00274A2E" w:rsidP="00C721E9">
      <w:pPr>
        <w:spacing w:line="360" w:lineRule="auto"/>
        <w:ind w:firstLine="567"/>
        <w:jc w:val="right"/>
        <w:rPr>
          <w:sz w:val="28"/>
          <w:szCs w:val="28"/>
        </w:rPr>
      </w:pPr>
      <w:r w:rsidRPr="000305E9">
        <w:rPr>
          <w:position w:val="-82"/>
          <w:sz w:val="28"/>
          <w:szCs w:val="28"/>
        </w:rPr>
        <w:object w:dxaOrig="3420" w:dyaOrig="1740">
          <v:shape id="_x0000_i1041" type="#_x0000_t75" style="width:225.75pt;height:114.75pt" o:ole="">
            <v:imagedata r:id="rId43" o:title=""/>
          </v:shape>
          <o:OLEObject Type="Embed" ProgID="Equation.3" ShapeID="_x0000_i1041" DrawAspect="Content" ObjectID="_1590839395" r:id="rId44"/>
        </w:object>
      </w:r>
      <w:r w:rsidRPr="000305E9">
        <w:rPr>
          <w:sz w:val="28"/>
          <w:szCs w:val="28"/>
        </w:rPr>
        <w:tab/>
        <w:t xml:space="preserve">                              (17)</w:t>
      </w:r>
    </w:p>
    <w:p w:rsidR="00274A2E" w:rsidRPr="000305E9" w:rsidRDefault="00274A2E" w:rsidP="00C721E9">
      <w:pPr>
        <w:spacing w:line="360" w:lineRule="auto"/>
        <w:ind w:firstLine="567"/>
        <w:rPr>
          <w:sz w:val="28"/>
          <w:szCs w:val="28"/>
        </w:rPr>
      </w:pPr>
      <w:r w:rsidRPr="000305E9">
        <w:rPr>
          <w:sz w:val="28"/>
          <w:szCs w:val="28"/>
        </w:rPr>
        <w:t>Введем следующие коэффициенты:</w:t>
      </w:r>
    </w:p>
    <w:p w:rsidR="00274A2E" w:rsidRPr="000305E9" w:rsidRDefault="00274A2E" w:rsidP="00C721E9">
      <w:pPr>
        <w:spacing w:line="360" w:lineRule="auto"/>
        <w:ind w:firstLine="567"/>
        <w:jc w:val="right"/>
        <w:rPr>
          <w:sz w:val="28"/>
          <w:szCs w:val="28"/>
        </w:rPr>
      </w:pPr>
      <w:r w:rsidRPr="000305E9">
        <w:rPr>
          <w:position w:val="-26"/>
          <w:sz w:val="28"/>
          <w:szCs w:val="28"/>
        </w:rPr>
        <w:object w:dxaOrig="1120" w:dyaOrig="700">
          <v:shape id="_x0000_i1042" type="#_x0000_t75" style="width:56.25pt;height:34.5pt" o:ole="">
            <v:imagedata r:id="rId45" o:title=""/>
          </v:shape>
          <o:OLEObject Type="Embed" ProgID="Equation.3" ShapeID="_x0000_i1042" DrawAspect="Content" ObjectID="_1590839396" r:id="rId46"/>
        </w:object>
      </w:r>
      <w:r w:rsidRPr="000305E9">
        <w:rPr>
          <w:sz w:val="28"/>
          <w:szCs w:val="28"/>
        </w:rPr>
        <w:t xml:space="preserve"> </w:t>
      </w:r>
      <w:r w:rsidRPr="000305E9">
        <w:rPr>
          <w:position w:val="-26"/>
          <w:sz w:val="28"/>
          <w:szCs w:val="28"/>
        </w:rPr>
        <w:object w:dxaOrig="1400" w:dyaOrig="700">
          <v:shape id="_x0000_i1043" type="#_x0000_t75" style="width:69pt;height:34.5pt" o:ole="">
            <v:imagedata r:id="rId47" o:title=""/>
          </v:shape>
          <o:OLEObject Type="Embed" ProgID="Equation.3" ShapeID="_x0000_i1043" DrawAspect="Content" ObjectID="_1590839397" r:id="rId48"/>
        </w:object>
      </w:r>
      <w:r w:rsidRPr="000305E9">
        <w:rPr>
          <w:sz w:val="28"/>
          <w:szCs w:val="28"/>
        </w:rPr>
        <w:t xml:space="preserve"> </w:t>
      </w:r>
      <w:r w:rsidRPr="000305E9">
        <w:rPr>
          <w:position w:val="-26"/>
          <w:sz w:val="28"/>
          <w:szCs w:val="28"/>
        </w:rPr>
        <w:object w:dxaOrig="1600" w:dyaOrig="700">
          <v:shape id="_x0000_i1044" type="#_x0000_t75" style="width:81pt;height:34.5pt" o:ole="">
            <v:imagedata r:id="rId49" o:title=""/>
          </v:shape>
          <o:OLEObject Type="Embed" ProgID="Equation.3" ShapeID="_x0000_i1044" DrawAspect="Content" ObjectID="_1590839398" r:id="rId50"/>
        </w:object>
      </w:r>
      <w:r w:rsidRPr="000305E9">
        <w:rPr>
          <w:sz w:val="28"/>
          <w:szCs w:val="28"/>
        </w:rPr>
        <w:t xml:space="preserve"> </w:t>
      </w:r>
      <w:r w:rsidRPr="000305E9">
        <w:rPr>
          <w:position w:val="-26"/>
          <w:sz w:val="28"/>
          <w:szCs w:val="28"/>
        </w:rPr>
        <w:object w:dxaOrig="1340" w:dyaOrig="700">
          <v:shape id="_x0000_i1045" type="#_x0000_t75" style="width:66.75pt;height:34.5pt" o:ole="">
            <v:imagedata r:id="rId51" o:title=""/>
          </v:shape>
          <o:OLEObject Type="Embed" ProgID="Equation.3" ShapeID="_x0000_i1045" DrawAspect="Content" ObjectID="_1590839399" r:id="rId52"/>
        </w:object>
      </w:r>
      <w:r w:rsidRPr="000305E9">
        <w:rPr>
          <w:sz w:val="28"/>
          <w:szCs w:val="28"/>
        </w:rPr>
        <w:t xml:space="preserve"> </w:t>
      </w:r>
      <w:r w:rsidRPr="000305E9">
        <w:rPr>
          <w:position w:val="-26"/>
          <w:sz w:val="28"/>
          <w:szCs w:val="28"/>
        </w:rPr>
        <w:object w:dxaOrig="1140" w:dyaOrig="700">
          <v:shape id="_x0000_i1046" type="#_x0000_t75" style="width:56.25pt;height:34.5pt" o:ole="">
            <v:imagedata r:id="rId53" o:title=""/>
          </v:shape>
          <o:OLEObject Type="Embed" ProgID="Equation.3" ShapeID="_x0000_i1046" DrawAspect="Content" ObjectID="_1590839400" r:id="rId54"/>
        </w:object>
      </w:r>
      <w:r w:rsidRPr="000305E9">
        <w:rPr>
          <w:sz w:val="28"/>
          <w:szCs w:val="28"/>
        </w:rPr>
        <w:tab/>
        <w:t>(18)</w:t>
      </w:r>
    </w:p>
    <w:p w:rsidR="00274A2E" w:rsidRPr="000305E9" w:rsidRDefault="00274A2E" w:rsidP="00C721E9">
      <w:pPr>
        <w:spacing w:line="360" w:lineRule="auto"/>
        <w:ind w:firstLine="567"/>
        <w:rPr>
          <w:sz w:val="28"/>
          <w:szCs w:val="28"/>
        </w:rPr>
      </w:pPr>
      <w:r w:rsidRPr="000305E9">
        <w:rPr>
          <w:sz w:val="28"/>
          <w:szCs w:val="28"/>
        </w:rPr>
        <w:t>С помощью (18) преобразуем систему уравнений (17) к следующему виду:</w:t>
      </w:r>
    </w:p>
    <w:p w:rsidR="00274A2E" w:rsidRPr="000305E9" w:rsidRDefault="00274A2E" w:rsidP="00C721E9">
      <w:pPr>
        <w:spacing w:line="360" w:lineRule="auto"/>
        <w:ind w:firstLine="567"/>
        <w:jc w:val="right"/>
        <w:rPr>
          <w:sz w:val="28"/>
          <w:szCs w:val="28"/>
        </w:rPr>
      </w:pPr>
      <w:r w:rsidRPr="000305E9">
        <w:rPr>
          <w:position w:val="-58"/>
          <w:sz w:val="28"/>
          <w:szCs w:val="28"/>
        </w:rPr>
        <w:object w:dxaOrig="3500" w:dyaOrig="1260">
          <v:shape id="_x0000_i1047" type="#_x0000_t75" style="width:231.75pt;height:83.25pt" o:ole="">
            <v:imagedata r:id="rId55" o:title=""/>
          </v:shape>
          <o:OLEObject Type="Embed" ProgID="Equation.3" ShapeID="_x0000_i1047" DrawAspect="Content" ObjectID="_1590839401" r:id="rId56"/>
        </w:object>
      </w:r>
      <w:r w:rsidRPr="000305E9">
        <w:rPr>
          <w:sz w:val="28"/>
          <w:szCs w:val="28"/>
        </w:rPr>
        <w:t>.</w:t>
      </w:r>
      <w:r w:rsidRPr="000305E9">
        <w:rPr>
          <w:sz w:val="28"/>
          <w:szCs w:val="28"/>
        </w:rPr>
        <w:tab/>
      </w:r>
      <w:r w:rsidRPr="000305E9">
        <w:rPr>
          <w:sz w:val="28"/>
          <w:szCs w:val="28"/>
        </w:rPr>
        <w:tab/>
        <w:t xml:space="preserve">                   (19)</w:t>
      </w:r>
    </w:p>
    <w:p w:rsidR="00274A2E" w:rsidRPr="000305E9" w:rsidRDefault="00274A2E" w:rsidP="00C721E9">
      <w:pPr>
        <w:spacing w:line="360" w:lineRule="auto"/>
        <w:ind w:firstLine="567"/>
        <w:rPr>
          <w:sz w:val="28"/>
          <w:szCs w:val="28"/>
        </w:rPr>
      </w:pPr>
      <w:r w:rsidRPr="000305E9">
        <w:rPr>
          <w:sz w:val="28"/>
          <w:szCs w:val="28"/>
        </w:rPr>
        <w:t>Система уравнений (19) представляет собой математическую модель пер</w:t>
      </w:r>
      <w:r w:rsidRPr="000305E9">
        <w:rPr>
          <w:sz w:val="28"/>
          <w:szCs w:val="28"/>
        </w:rPr>
        <w:t>е</w:t>
      </w:r>
      <w:r w:rsidRPr="000305E9">
        <w:rPr>
          <w:sz w:val="28"/>
          <w:szCs w:val="28"/>
        </w:rPr>
        <w:t xml:space="preserve">вернутого маятника (рис. 2), а также зонда (рис. 1), используемого для контроля свода нагревательной печи. Уравнения (19) – это модель в форме Коши, т.е. модель в переменных состояния. </w:t>
      </w:r>
    </w:p>
    <w:p w:rsidR="00274A2E" w:rsidRPr="000305E9" w:rsidRDefault="00274A2E" w:rsidP="00C721E9">
      <w:pPr>
        <w:spacing w:line="360" w:lineRule="auto"/>
        <w:ind w:firstLine="567"/>
        <w:rPr>
          <w:sz w:val="28"/>
          <w:szCs w:val="28"/>
        </w:rPr>
      </w:pPr>
      <w:r w:rsidRPr="000305E9">
        <w:rPr>
          <w:sz w:val="28"/>
          <w:szCs w:val="28"/>
        </w:rPr>
        <w:t xml:space="preserve">Здесь </w:t>
      </w:r>
      <w:r w:rsidRPr="000305E9">
        <w:rPr>
          <w:position w:val="-12"/>
          <w:sz w:val="28"/>
          <w:szCs w:val="28"/>
        </w:rPr>
        <w:object w:dxaOrig="279" w:dyaOrig="380">
          <v:shape id="_x0000_i1048" type="#_x0000_t75" style="width:14.25pt;height:18pt" o:ole="">
            <v:imagedata r:id="rId57" o:title=""/>
          </v:shape>
          <o:OLEObject Type="Embed" ProgID="Equation.3" ShapeID="_x0000_i1048" DrawAspect="Content" ObjectID="_1590839402" r:id="rId58"/>
        </w:object>
      </w:r>
      <w:r w:rsidRPr="000305E9">
        <w:rPr>
          <w:sz w:val="28"/>
          <w:szCs w:val="28"/>
        </w:rPr>
        <w:t xml:space="preserve"> – угловое отклонение зонда, </w:t>
      </w:r>
      <w:r w:rsidRPr="000305E9">
        <w:rPr>
          <w:position w:val="-12"/>
          <w:sz w:val="28"/>
          <w:szCs w:val="28"/>
        </w:rPr>
        <w:object w:dxaOrig="320" w:dyaOrig="380">
          <v:shape id="_x0000_i1049" type="#_x0000_t75" style="width:15.75pt;height:18pt" o:ole="">
            <v:imagedata r:id="rId59" o:title=""/>
          </v:shape>
          <o:OLEObject Type="Embed" ProgID="Equation.3" ShapeID="_x0000_i1049" DrawAspect="Content" ObjectID="_1590839403" r:id="rId60"/>
        </w:object>
      </w:r>
      <w:r w:rsidRPr="000305E9">
        <w:rPr>
          <w:sz w:val="28"/>
          <w:szCs w:val="28"/>
        </w:rPr>
        <w:t xml:space="preserve"> – угловая скорость зонда, </w:t>
      </w:r>
      <w:r w:rsidRPr="000305E9">
        <w:rPr>
          <w:position w:val="-12"/>
          <w:sz w:val="28"/>
          <w:szCs w:val="28"/>
        </w:rPr>
        <w:object w:dxaOrig="300" w:dyaOrig="380">
          <v:shape id="_x0000_i1050" type="#_x0000_t75" style="width:15.75pt;height:18pt" o:ole="">
            <v:imagedata r:id="rId61" o:title=""/>
          </v:shape>
          <o:OLEObject Type="Embed" ProgID="Equation.3" ShapeID="_x0000_i1050" DrawAspect="Content" ObjectID="_1590839404" r:id="rId62"/>
        </w:object>
      </w:r>
      <w:r w:rsidRPr="000305E9">
        <w:rPr>
          <w:sz w:val="28"/>
          <w:szCs w:val="28"/>
        </w:rPr>
        <w:t xml:space="preserve"> – перемещение оси зонда, </w:t>
      </w:r>
      <w:r w:rsidRPr="000305E9">
        <w:rPr>
          <w:position w:val="-12"/>
          <w:sz w:val="28"/>
          <w:szCs w:val="28"/>
        </w:rPr>
        <w:object w:dxaOrig="320" w:dyaOrig="380">
          <v:shape id="_x0000_i1051" type="#_x0000_t75" style="width:15.75pt;height:18pt" o:ole="">
            <v:imagedata r:id="rId63" o:title=""/>
          </v:shape>
          <o:OLEObject Type="Embed" ProgID="Equation.3" ShapeID="_x0000_i1051" DrawAspect="Content" ObjectID="_1590839405" r:id="rId64"/>
        </w:object>
      </w:r>
      <w:r w:rsidRPr="000305E9">
        <w:rPr>
          <w:sz w:val="28"/>
          <w:szCs w:val="28"/>
        </w:rPr>
        <w:t xml:space="preserve"> – скорость перемещения оси.</w:t>
      </w:r>
    </w:p>
    <w:p w:rsidR="00274A2E" w:rsidRPr="000305E9" w:rsidRDefault="00274A2E" w:rsidP="00C721E9">
      <w:pPr>
        <w:spacing w:line="360" w:lineRule="auto"/>
        <w:ind w:firstLine="567"/>
        <w:rPr>
          <w:sz w:val="28"/>
          <w:szCs w:val="28"/>
        </w:rPr>
      </w:pPr>
      <w:r w:rsidRPr="000305E9">
        <w:rPr>
          <w:position w:val="-12"/>
          <w:sz w:val="28"/>
          <w:szCs w:val="28"/>
        </w:rPr>
        <w:object w:dxaOrig="499" w:dyaOrig="360">
          <v:shape id="_x0000_i1052" type="#_x0000_t75" style="width:25.5pt;height:18pt" o:ole="">
            <v:imagedata r:id="rId65" o:title=""/>
          </v:shape>
          <o:OLEObject Type="Embed" ProgID="Equation.3" ShapeID="_x0000_i1052" DrawAspect="Content" ObjectID="_1590839406" r:id="rId66"/>
        </w:object>
      </w:r>
      <w:r w:rsidRPr="000305E9">
        <w:rPr>
          <w:sz w:val="28"/>
          <w:szCs w:val="28"/>
        </w:rPr>
        <w:t xml:space="preserve"> – сила, с которой приводится в движение каретка, на которой расп</w:t>
      </w:r>
      <w:r w:rsidRPr="000305E9">
        <w:rPr>
          <w:sz w:val="28"/>
          <w:szCs w:val="28"/>
        </w:rPr>
        <w:t>о</w:t>
      </w:r>
      <w:r w:rsidRPr="000305E9">
        <w:rPr>
          <w:sz w:val="28"/>
          <w:szCs w:val="28"/>
        </w:rPr>
        <w:t>ложен зонд (рис. 1).</w:t>
      </w:r>
    </w:p>
    <w:p w:rsidR="00274A2E" w:rsidRPr="000305E9" w:rsidRDefault="00274A2E" w:rsidP="00C721E9">
      <w:pPr>
        <w:spacing w:line="360" w:lineRule="auto"/>
        <w:ind w:firstLine="567"/>
        <w:rPr>
          <w:sz w:val="28"/>
          <w:szCs w:val="28"/>
        </w:rPr>
      </w:pPr>
      <w:r w:rsidRPr="000305E9">
        <w:rPr>
          <w:sz w:val="28"/>
          <w:szCs w:val="28"/>
        </w:rPr>
        <w:t>Полученная математическая модель является сложной нелинейной мод</w:t>
      </w:r>
      <w:r w:rsidRPr="000305E9">
        <w:rPr>
          <w:sz w:val="28"/>
          <w:szCs w:val="28"/>
        </w:rPr>
        <w:t>е</w:t>
      </w:r>
      <w:r w:rsidRPr="000305E9">
        <w:rPr>
          <w:sz w:val="28"/>
          <w:szCs w:val="28"/>
        </w:rPr>
        <w:t>лью. Для того чтобы получить возможность</w:t>
      </w:r>
      <w:r w:rsidRPr="000305E9">
        <w:rPr>
          <w:color w:val="000000"/>
          <w:sz w:val="28"/>
          <w:szCs w:val="28"/>
        </w:rPr>
        <w:t xml:space="preserve"> решать задачу синтеза регуляторов и других элементов нелинейных систем управления по аналогии с методами </w:t>
      </w:r>
      <w:r w:rsidRPr="000305E9">
        <w:rPr>
          <w:color w:val="000000"/>
          <w:sz w:val="28"/>
          <w:szCs w:val="28"/>
        </w:rPr>
        <w:lastRenderedPageBreak/>
        <w:t>синтеза линейных систем</w:t>
      </w:r>
      <w:r w:rsidRPr="000305E9">
        <w:rPr>
          <w:sz w:val="28"/>
          <w:szCs w:val="28"/>
        </w:rPr>
        <w:t xml:space="preserve"> представим полученную математическую модель (19) в квазилинейной форме.</w:t>
      </w:r>
    </w:p>
    <w:p w:rsidR="00274A2E" w:rsidRPr="000305E9" w:rsidRDefault="00274A2E" w:rsidP="00C721E9">
      <w:pPr>
        <w:spacing w:line="360" w:lineRule="auto"/>
        <w:ind w:firstLine="567"/>
        <w:rPr>
          <w:sz w:val="28"/>
          <w:szCs w:val="28"/>
        </w:rPr>
      </w:pPr>
      <w:r w:rsidRPr="000305E9">
        <w:rPr>
          <w:sz w:val="28"/>
          <w:szCs w:val="28"/>
        </w:rPr>
        <w:t>С этой целью преобразуем второе уравнение системы (19):</w:t>
      </w:r>
    </w:p>
    <w:p w:rsidR="00274A2E" w:rsidRPr="000305E9" w:rsidRDefault="00274A2E" w:rsidP="00C721E9">
      <w:pPr>
        <w:spacing w:line="360" w:lineRule="auto"/>
        <w:ind w:firstLine="567"/>
        <w:jc w:val="right"/>
        <w:rPr>
          <w:sz w:val="28"/>
          <w:szCs w:val="28"/>
        </w:rPr>
      </w:pPr>
      <w:r w:rsidRPr="000305E9">
        <w:rPr>
          <w:position w:val="-12"/>
          <w:sz w:val="28"/>
          <w:szCs w:val="28"/>
        </w:rPr>
        <w:object w:dxaOrig="3220" w:dyaOrig="380">
          <v:shape id="_x0000_i1053" type="#_x0000_t75" style="width:161.25pt;height:18pt" o:ole="">
            <v:imagedata r:id="rId67" o:title=""/>
          </v:shape>
          <o:OLEObject Type="Embed" ProgID="Equation.3" ShapeID="_x0000_i1053" DrawAspect="Content" ObjectID="_1590839407" r:id="rId68"/>
        </w:object>
      </w:r>
      <w:r w:rsidRPr="000305E9">
        <w:rPr>
          <w:sz w:val="28"/>
          <w:szCs w:val="28"/>
        </w:rPr>
        <w:t>,</w:t>
      </w:r>
      <w:r w:rsidRPr="000305E9">
        <w:rPr>
          <w:sz w:val="28"/>
          <w:szCs w:val="28"/>
        </w:rPr>
        <w:tab/>
      </w:r>
      <w:r w:rsidRPr="000305E9">
        <w:rPr>
          <w:sz w:val="28"/>
          <w:szCs w:val="28"/>
        </w:rPr>
        <w:tab/>
      </w:r>
      <w:r w:rsidRPr="000305E9">
        <w:rPr>
          <w:sz w:val="28"/>
          <w:szCs w:val="28"/>
        </w:rPr>
        <w:tab/>
      </w:r>
      <w:r w:rsidRPr="000305E9">
        <w:rPr>
          <w:sz w:val="28"/>
          <w:szCs w:val="28"/>
        </w:rPr>
        <w:tab/>
        <w:t xml:space="preserve"> (20)</w:t>
      </w:r>
    </w:p>
    <w:p w:rsidR="00274A2E" w:rsidRPr="000305E9" w:rsidRDefault="00274A2E" w:rsidP="00C721E9">
      <w:pPr>
        <w:spacing w:line="360" w:lineRule="auto"/>
        <w:ind w:firstLine="567"/>
        <w:rPr>
          <w:sz w:val="28"/>
          <w:szCs w:val="28"/>
        </w:rPr>
      </w:pPr>
      <w:r w:rsidRPr="000305E9">
        <w:rPr>
          <w:sz w:val="28"/>
          <w:szCs w:val="28"/>
        </w:rPr>
        <w:t>как функцию:</w:t>
      </w:r>
    </w:p>
    <w:p w:rsidR="00274A2E" w:rsidRPr="000305E9" w:rsidRDefault="00274A2E" w:rsidP="00C721E9">
      <w:pPr>
        <w:spacing w:line="360" w:lineRule="auto"/>
        <w:ind w:firstLine="567"/>
        <w:jc w:val="center"/>
        <w:rPr>
          <w:sz w:val="28"/>
          <w:szCs w:val="28"/>
        </w:rPr>
      </w:pPr>
      <w:r w:rsidRPr="000305E9">
        <w:rPr>
          <w:position w:val="-12"/>
          <w:sz w:val="28"/>
          <w:szCs w:val="28"/>
        </w:rPr>
        <w:object w:dxaOrig="4840" w:dyaOrig="380">
          <v:shape id="_x0000_i1054" type="#_x0000_t75" style="width:242.25pt;height:18pt" o:ole="">
            <v:imagedata r:id="rId69" o:title=""/>
          </v:shape>
          <o:OLEObject Type="Embed" ProgID="Equation.3" ShapeID="_x0000_i1054" DrawAspect="Content" ObjectID="_1590839408" r:id="rId70"/>
        </w:object>
      </w:r>
    </w:p>
    <w:p w:rsidR="00274A2E" w:rsidRPr="000305E9" w:rsidRDefault="00274A2E" w:rsidP="00C721E9">
      <w:pPr>
        <w:spacing w:line="360" w:lineRule="auto"/>
        <w:ind w:firstLine="567"/>
        <w:jc w:val="right"/>
        <w:rPr>
          <w:sz w:val="28"/>
          <w:szCs w:val="28"/>
        </w:rPr>
      </w:pPr>
      <w:r w:rsidRPr="000305E9">
        <w:rPr>
          <w:position w:val="-78"/>
          <w:sz w:val="28"/>
          <w:szCs w:val="28"/>
        </w:rPr>
        <w:object w:dxaOrig="3440" w:dyaOrig="1700">
          <v:shape id="_x0000_i1055" type="#_x0000_t75" style="width:172.5pt;height:84pt" o:ole="">
            <v:imagedata r:id="rId71" o:title=""/>
          </v:shape>
          <o:OLEObject Type="Embed" ProgID="Equation.3" ShapeID="_x0000_i1055" DrawAspect="Content" ObjectID="_1590839409" r:id="rId72"/>
        </w:object>
      </w:r>
      <w:r w:rsidRPr="000305E9">
        <w:rPr>
          <w:sz w:val="28"/>
          <w:szCs w:val="28"/>
        </w:rPr>
        <w:tab/>
      </w:r>
      <w:r w:rsidRPr="000305E9">
        <w:rPr>
          <w:sz w:val="28"/>
          <w:szCs w:val="28"/>
        </w:rPr>
        <w:tab/>
      </w:r>
      <w:r w:rsidRPr="000305E9">
        <w:rPr>
          <w:sz w:val="28"/>
          <w:szCs w:val="28"/>
        </w:rPr>
        <w:tab/>
      </w:r>
      <w:r w:rsidRPr="000305E9">
        <w:rPr>
          <w:sz w:val="28"/>
          <w:szCs w:val="28"/>
        </w:rPr>
        <w:tab/>
        <w:t>(21)</w:t>
      </w:r>
    </w:p>
    <w:p w:rsidR="00274A2E" w:rsidRPr="000305E9" w:rsidRDefault="00274A2E" w:rsidP="00C721E9">
      <w:pPr>
        <w:spacing w:line="360" w:lineRule="auto"/>
        <w:ind w:firstLine="567"/>
        <w:jc w:val="right"/>
        <w:rPr>
          <w:sz w:val="28"/>
          <w:szCs w:val="28"/>
        </w:rPr>
      </w:pPr>
      <w:r w:rsidRPr="000305E9">
        <w:rPr>
          <w:position w:val="-34"/>
          <w:sz w:val="28"/>
          <w:szCs w:val="28"/>
        </w:rPr>
        <w:object w:dxaOrig="5440" w:dyaOrig="820">
          <v:shape id="_x0000_i1056" type="#_x0000_t75" style="width:272.25pt;height:41.25pt" o:ole="">
            <v:imagedata r:id="rId73" o:title=""/>
          </v:shape>
          <o:OLEObject Type="Embed" ProgID="Equation.3" ShapeID="_x0000_i1056" DrawAspect="Content" ObjectID="_1590839410" r:id="rId74"/>
        </w:object>
      </w:r>
      <w:r w:rsidRPr="000305E9">
        <w:rPr>
          <w:sz w:val="28"/>
          <w:szCs w:val="28"/>
        </w:rPr>
        <w:t>.</w:t>
      </w:r>
      <w:r w:rsidRPr="000305E9">
        <w:rPr>
          <w:sz w:val="28"/>
          <w:szCs w:val="28"/>
        </w:rPr>
        <w:tab/>
      </w:r>
      <w:r w:rsidRPr="000305E9">
        <w:rPr>
          <w:sz w:val="28"/>
          <w:szCs w:val="28"/>
        </w:rPr>
        <w:tab/>
        <w:t>(22)</w:t>
      </w:r>
    </w:p>
    <w:p w:rsidR="00274A2E" w:rsidRPr="000305E9" w:rsidRDefault="00274A2E" w:rsidP="00C721E9">
      <w:pPr>
        <w:spacing w:line="360" w:lineRule="auto"/>
        <w:ind w:firstLine="567"/>
        <w:rPr>
          <w:sz w:val="28"/>
          <w:szCs w:val="28"/>
        </w:rPr>
      </w:pPr>
      <w:r w:rsidRPr="000305E9">
        <w:rPr>
          <w:sz w:val="28"/>
          <w:szCs w:val="28"/>
        </w:rPr>
        <w:t>Тогда выражение (20) примет следующий вид:</w:t>
      </w:r>
    </w:p>
    <w:p w:rsidR="00274A2E" w:rsidRPr="000305E9" w:rsidRDefault="00274A2E" w:rsidP="00C721E9">
      <w:pPr>
        <w:spacing w:line="360" w:lineRule="auto"/>
        <w:ind w:firstLine="567"/>
        <w:jc w:val="right"/>
        <w:rPr>
          <w:sz w:val="28"/>
          <w:szCs w:val="28"/>
        </w:rPr>
      </w:pPr>
      <w:r w:rsidRPr="000305E9">
        <w:rPr>
          <w:position w:val="-34"/>
          <w:sz w:val="28"/>
          <w:szCs w:val="28"/>
        </w:rPr>
        <w:object w:dxaOrig="4780" w:dyaOrig="800">
          <v:shape id="_x0000_i1057" type="#_x0000_t75" style="width:239.25pt;height:39pt" o:ole="">
            <v:imagedata r:id="rId75" o:title=""/>
          </v:shape>
          <o:OLEObject Type="Embed" ProgID="Equation.3" ShapeID="_x0000_i1057" DrawAspect="Content" ObjectID="_1590839411" r:id="rId76"/>
        </w:object>
      </w:r>
      <w:r w:rsidRPr="000305E9">
        <w:rPr>
          <w:sz w:val="28"/>
          <w:szCs w:val="28"/>
        </w:rPr>
        <w:t xml:space="preserve">. </w:t>
      </w:r>
      <w:r w:rsidRPr="000305E9">
        <w:rPr>
          <w:sz w:val="28"/>
          <w:szCs w:val="28"/>
        </w:rPr>
        <w:tab/>
      </w:r>
      <w:r w:rsidRPr="000305E9">
        <w:rPr>
          <w:sz w:val="28"/>
          <w:szCs w:val="28"/>
        </w:rPr>
        <w:tab/>
      </w:r>
      <w:r w:rsidRPr="000305E9">
        <w:rPr>
          <w:sz w:val="28"/>
          <w:szCs w:val="28"/>
        </w:rPr>
        <w:tab/>
      </w:r>
      <w:r w:rsidRPr="000305E9">
        <w:rPr>
          <w:sz w:val="28"/>
          <w:szCs w:val="28"/>
        </w:rPr>
        <w:tab/>
        <w:t>(23)</w:t>
      </w:r>
    </w:p>
    <w:p w:rsidR="00274A2E" w:rsidRPr="000305E9" w:rsidRDefault="00274A2E" w:rsidP="00C721E9">
      <w:pPr>
        <w:spacing w:line="360" w:lineRule="auto"/>
        <w:ind w:firstLine="567"/>
        <w:rPr>
          <w:sz w:val="28"/>
          <w:szCs w:val="28"/>
        </w:rPr>
      </w:pPr>
      <w:r w:rsidRPr="000305E9">
        <w:rPr>
          <w:sz w:val="28"/>
          <w:szCs w:val="28"/>
        </w:rPr>
        <w:t>Таким образом, система нелинейных уравнений (19) в квазилинейном представлении (23) выглядит следующим образом:</w:t>
      </w:r>
    </w:p>
    <w:p w:rsidR="00274A2E" w:rsidRPr="000305E9" w:rsidRDefault="00274A2E" w:rsidP="00C721E9">
      <w:pPr>
        <w:spacing w:line="360" w:lineRule="auto"/>
        <w:ind w:firstLine="567"/>
        <w:jc w:val="right"/>
        <w:rPr>
          <w:sz w:val="28"/>
          <w:szCs w:val="28"/>
        </w:rPr>
      </w:pPr>
      <w:r w:rsidRPr="000305E9">
        <w:rPr>
          <w:position w:val="-12"/>
          <w:sz w:val="28"/>
          <w:szCs w:val="28"/>
        </w:rPr>
        <w:object w:dxaOrig="2079" w:dyaOrig="360">
          <v:shape id="_x0000_i1058" type="#_x0000_t75" style="width:105pt;height:18pt" o:ole="">
            <v:imagedata r:id="rId77" o:title=""/>
          </v:shape>
          <o:OLEObject Type="Embed" ProgID="Equation.3" ShapeID="_x0000_i1058" DrawAspect="Content" ObjectID="_1590839412" r:id="rId78"/>
        </w:object>
      </w:r>
      <w:r w:rsidRPr="000305E9">
        <w:rPr>
          <w:sz w:val="28"/>
          <w:szCs w:val="28"/>
        </w:rPr>
        <w:t xml:space="preserve">, </w:t>
      </w:r>
      <w:r w:rsidRPr="000305E9">
        <w:rPr>
          <w:sz w:val="28"/>
          <w:szCs w:val="28"/>
        </w:rPr>
        <w:tab/>
      </w:r>
      <w:r w:rsidRPr="000305E9">
        <w:rPr>
          <w:sz w:val="28"/>
          <w:szCs w:val="28"/>
        </w:rPr>
        <w:tab/>
      </w:r>
      <w:r w:rsidRPr="000305E9">
        <w:rPr>
          <w:sz w:val="28"/>
          <w:szCs w:val="28"/>
        </w:rPr>
        <w:tab/>
      </w:r>
      <w:r w:rsidRPr="000305E9">
        <w:rPr>
          <w:sz w:val="28"/>
          <w:szCs w:val="28"/>
        </w:rPr>
        <w:tab/>
      </w:r>
      <w:r w:rsidRPr="000305E9">
        <w:rPr>
          <w:sz w:val="28"/>
          <w:szCs w:val="28"/>
        </w:rPr>
        <w:tab/>
        <w:t>(24)</w:t>
      </w:r>
    </w:p>
    <w:p w:rsidR="00274A2E" w:rsidRPr="000305E9" w:rsidRDefault="00274A2E" w:rsidP="00C721E9">
      <w:pPr>
        <w:spacing w:line="360" w:lineRule="auto"/>
        <w:ind w:firstLine="567"/>
        <w:rPr>
          <w:sz w:val="28"/>
          <w:szCs w:val="28"/>
        </w:rPr>
      </w:pPr>
      <w:r w:rsidRPr="000305E9">
        <w:rPr>
          <w:sz w:val="28"/>
          <w:szCs w:val="28"/>
        </w:rPr>
        <w:t xml:space="preserve">где </w:t>
      </w:r>
    </w:p>
    <w:p w:rsidR="00274A2E" w:rsidRPr="000305E9" w:rsidRDefault="00274A2E" w:rsidP="00C721E9">
      <w:pPr>
        <w:spacing w:line="360" w:lineRule="auto"/>
        <w:ind w:firstLine="567"/>
        <w:jc w:val="right"/>
        <w:rPr>
          <w:sz w:val="28"/>
          <w:szCs w:val="28"/>
        </w:rPr>
      </w:pPr>
      <w:r w:rsidRPr="000305E9">
        <w:rPr>
          <w:position w:val="-78"/>
          <w:sz w:val="28"/>
          <w:szCs w:val="28"/>
        </w:rPr>
        <w:object w:dxaOrig="3640" w:dyaOrig="1700">
          <v:shape id="_x0000_i1059" type="#_x0000_t75" style="width:182.25pt;height:84pt" o:ole="">
            <v:imagedata r:id="rId79" o:title=""/>
          </v:shape>
          <o:OLEObject Type="Embed" ProgID="Equation.3" ShapeID="_x0000_i1059" DrawAspect="Content" ObjectID="_1590839413" r:id="rId80"/>
        </w:object>
      </w:r>
      <w:r w:rsidRPr="000305E9">
        <w:rPr>
          <w:sz w:val="28"/>
          <w:szCs w:val="28"/>
        </w:rPr>
        <w:t>,</w:t>
      </w:r>
      <w:r w:rsidRPr="000305E9">
        <w:rPr>
          <w:sz w:val="28"/>
          <w:szCs w:val="28"/>
        </w:rPr>
        <w:tab/>
        <w:t xml:space="preserve"> </w:t>
      </w:r>
      <w:r w:rsidRPr="000305E9">
        <w:rPr>
          <w:sz w:val="28"/>
          <w:szCs w:val="28"/>
        </w:rPr>
        <w:tab/>
        <w:t>(25)</w:t>
      </w:r>
    </w:p>
    <w:p w:rsidR="00274A2E" w:rsidRPr="000305E9" w:rsidRDefault="00274A2E" w:rsidP="00C721E9">
      <w:pPr>
        <w:spacing w:line="360" w:lineRule="auto"/>
        <w:ind w:firstLine="567"/>
        <w:rPr>
          <w:sz w:val="28"/>
          <w:szCs w:val="28"/>
        </w:rPr>
      </w:pPr>
      <w:r w:rsidRPr="000305E9">
        <w:rPr>
          <w:sz w:val="28"/>
          <w:szCs w:val="28"/>
        </w:rPr>
        <w:t>Выражение (24) представляет собой квазилинейную систему, которая я</w:t>
      </w:r>
      <w:r w:rsidRPr="000305E9">
        <w:rPr>
          <w:sz w:val="28"/>
          <w:szCs w:val="28"/>
        </w:rPr>
        <w:t>в</w:t>
      </w:r>
      <w:r w:rsidRPr="000305E9">
        <w:rPr>
          <w:sz w:val="28"/>
          <w:szCs w:val="28"/>
        </w:rPr>
        <w:t>ляется точным представлением исходных нелинейных уравнений (19).</w:t>
      </w:r>
    </w:p>
    <w:p w:rsidR="00274A2E" w:rsidRPr="000305E9" w:rsidRDefault="00274A2E" w:rsidP="00C721E9">
      <w:pPr>
        <w:spacing w:line="360" w:lineRule="auto"/>
        <w:jc w:val="both"/>
        <w:rPr>
          <w:b/>
          <w:sz w:val="28"/>
          <w:szCs w:val="28"/>
        </w:rPr>
      </w:pPr>
    </w:p>
    <w:p w:rsidR="00274A2E" w:rsidRPr="000305E9" w:rsidRDefault="00274A2E" w:rsidP="005E0A54">
      <w:pPr>
        <w:pStyle w:val="2"/>
        <w:spacing w:before="0" w:after="0"/>
        <w:ind w:firstLine="709"/>
        <w:rPr>
          <w:b/>
          <w:bCs/>
          <w:color w:val="000000"/>
          <w:sz w:val="28"/>
          <w:szCs w:val="28"/>
        </w:rPr>
      </w:pPr>
      <w:bookmarkStart w:id="24" w:name="_Toc514538042"/>
      <w:bookmarkStart w:id="25" w:name="_Toc516412059"/>
      <w:bookmarkStart w:id="26" w:name="_Toc517078243"/>
      <w:bookmarkStart w:id="27" w:name="_Toc170472988"/>
      <w:r w:rsidRPr="000305E9">
        <w:rPr>
          <w:b/>
          <w:bCs/>
          <w:color w:val="000000"/>
          <w:sz w:val="28"/>
          <w:szCs w:val="28"/>
        </w:rPr>
        <w:t>2.2. Полиномиальный метод синтеза нелинейных</w:t>
      </w:r>
      <w:bookmarkEnd w:id="24"/>
      <w:bookmarkEnd w:id="25"/>
      <w:bookmarkEnd w:id="26"/>
    </w:p>
    <w:p w:rsidR="00274A2E" w:rsidRPr="000305E9" w:rsidRDefault="00274A2E" w:rsidP="005E0A54">
      <w:pPr>
        <w:pStyle w:val="2"/>
        <w:spacing w:before="0" w:after="0"/>
        <w:ind w:firstLine="709"/>
        <w:rPr>
          <w:b/>
          <w:bCs/>
          <w:color w:val="000000"/>
          <w:sz w:val="28"/>
          <w:szCs w:val="28"/>
        </w:rPr>
      </w:pPr>
      <w:r w:rsidRPr="000305E9">
        <w:rPr>
          <w:b/>
          <w:bCs/>
          <w:color w:val="000000"/>
          <w:sz w:val="28"/>
          <w:szCs w:val="28"/>
        </w:rPr>
        <w:t xml:space="preserve"> </w:t>
      </w:r>
      <w:bookmarkStart w:id="28" w:name="_Toc514538043"/>
      <w:bookmarkStart w:id="29" w:name="_Toc516412060"/>
      <w:bookmarkStart w:id="30" w:name="_Toc517078244"/>
      <w:r w:rsidRPr="000305E9">
        <w:rPr>
          <w:b/>
          <w:bCs/>
          <w:color w:val="000000"/>
          <w:sz w:val="28"/>
          <w:szCs w:val="28"/>
        </w:rPr>
        <w:t>систем управления</w:t>
      </w:r>
      <w:bookmarkEnd w:id="27"/>
      <w:bookmarkEnd w:id="28"/>
      <w:bookmarkEnd w:id="29"/>
      <w:bookmarkEnd w:id="30"/>
    </w:p>
    <w:p w:rsidR="00274A2E" w:rsidRPr="000305E9" w:rsidRDefault="00274A2E" w:rsidP="00C721E9">
      <w:pPr>
        <w:spacing w:line="360" w:lineRule="auto"/>
        <w:ind w:firstLine="567"/>
        <w:jc w:val="both"/>
        <w:rPr>
          <w:sz w:val="28"/>
          <w:szCs w:val="28"/>
        </w:rPr>
      </w:pPr>
      <w:r w:rsidRPr="000305E9">
        <w:rPr>
          <w:sz w:val="28"/>
          <w:szCs w:val="28"/>
        </w:rPr>
        <w:t>Уравнения в переменных состояния управляемых нелинейных объектов широкого класса могут быть представлены в форме Коши, аналогичной лине</w:t>
      </w:r>
      <w:r w:rsidRPr="000305E9">
        <w:rPr>
          <w:sz w:val="28"/>
          <w:szCs w:val="28"/>
        </w:rPr>
        <w:t>й</w:t>
      </w:r>
      <w:r w:rsidRPr="000305E9">
        <w:rPr>
          <w:sz w:val="28"/>
          <w:szCs w:val="28"/>
        </w:rPr>
        <w:lastRenderedPageBreak/>
        <w:t>ному случаю, но с функциональными матрицами. Управление для таких объе</w:t>
      </w:r>
      <w:r w:rsidRPr="000305E9">
        <w:rPr>
          <w:sz w:val="28"/>
          <w:szCs w:val="28"/>
        </w:rPr>
        <w:t>к</w:t>
      </w:r>
      <w:r w:rsidRPr="000305E9">
        <w:rPr>
          <w:sz w:val="28"/>
          <w:szCs w:val="28"/>
        </w:rPr>
        <w:t>тов обычно ищется с помощью функций Ляпунова в виде квадратичных форм. Однако для получения конструктивных результатов ф</w:t>
      </w:r>
      <w:r w:rsidR="005A7184" w:rsidRPr="000305E9">
        <w:rPr>
          <w:sz w:val="28"/>
          <w:szCs w:val="28"/>
        </w:rPr>
        <w:t>ункция Ляпунова, ее пр</w:t>
      </w:r>
      <w:r w:rsidR="005A7184" w:rsidRPr="000305E9">
        <w:rPr>
          <w:sz w:val="28"/>
          <w:szCs w:val="28"/>
        </w:rPr>
        <w:t>о</w:t>
      </w:r>
      <w:r w:rsidR="005A7184" w:rsidRPr="000305E9">
        <w:rPr>
          <w:sz w:val="28"/>
          <w:szCs w:val="28"/>
        </w:rPr>
        <w:t>изводная</w:t>
      </w:r>
      <w:r w:rsidRPr="000305E9">
        <w:rPr>
          <w:sz w:val="28"/>
          <w:szCs w:val="28"/>
        </w:rPr>
        <w:t xml:space="preserve"> или искомое управление должны в какой-то мере отражать структуру заданного объекта [5].</w:t>
      </w:r>
    </w:p>
    <w:p w:rsidR="00274A2E" w:rsidRPr="000305E9" w:rsidRDefault="00274A2E" w:rsidP="00C721E9">
      <w:pPr>
        <w:spacing w:line="360" w:lineRule="auto"/>
        <w:ind w:firstLine="567"/>
        <w:jc w:val="both"/>
        <w:rPr>
          <w:sz w:val="28"/>
          <w:szCs w:val="28"/>
        </w:rPr>
      </w:pPr>
      <w:r w:rsidRPr="000305E9">
        <w:rPr>
          <w:sz w:val="28"/>
          <w:szCs w:val="28"/>
        </w:rPr>
        <w:t>С этой целью в ранних работах предлагалось определенным образом м</w:t>
      </w:r>
      <w:r w:rsidRPr="000305E9">
        <w:rPr>
          <w:sz w:val="28"/>
          <w:szCs w:val="28"/>
        </w:rPr>
        <w:t>о</w:t>
      </w:r>
      <w:r w:rsidRPr="000305E9">
        <w:rPr>
          <w:sz w:val="28"/>
          <w:szCs w:val="28"/>
        </w:rPr>
        <w:t>дифицировать постоянную матрицу квадратичной формы функции Ляпунова. В работе [6] строится специальная система неравенств, решение которой с учетом функциональной матрицы объекта позволяет при выполнении некоторых усл</w:t>
      </w:r>
      <w:r w:rsidRPr="000305E9">
        <w:rPr>
          <w:sz w:val="28"/>
          <w:szCs w:val="28"/>
        </w:rPr>
        <w:t>о</w:t>
      </w:r>
      <w:r w:rsidRPr="000305E9">
        <w:rPr>
          <w:sz w:val="28"/>
          <w:szCs w:val="28"/>
        </w:rPr>
        <w:t>вий найти стабилизирующее управление, обеспечивающее устойчивость пол</w:t>
      </w:r>
      <w:r w:rsidRPr="000305E9">
        <w:rPr>
          <w:sz w:val="28"/>
          <w:szCs w:val="28"/>
        </w:rPr>
        <w:t>о</w:t>
      </w:r>
      <w:r w:rsidRPr="000305E9">
        <w:rPr>
          <w:sz w:val="28"/>
          <w:szCs w:val="28"/>
        </w:rPr>
        <w:t>жения равновесия замкнутой системы. Однако условия достижимости устойч</w:t>
      </w:r>
      <w:r w:rsidRPr="000305E9">
        <w:rPr>
          <w:sz w:val="28"/>
          <w:szCs w:val="28"/>
        </w:rPr>
        <w:t>и</w:t>
      </w:r>
      <w:r w:rsidRPr="000305E9">
        <w:rPr>
          <w:sz w:val="28"/>
          <w:szCs w:val="28"/>
        </w:rPr>
        <w:t xml:space="preserve">вости имеют здесь неявную форму. </w:t>
      </w:r>
    </w:p>
    <w:p w:rsidR="00274A2E" w:rsidRPr="000305E9" w:rsidRDefault="00274A2E" w:rsidP="00C721E9">
      <w:pPr>
        <w:spacing w:line="360" w:lineRule="auto"/>
        <w:ind w:firstLine="567"/>
        <w:jc w:val="both"/>
        <w:rPr>
          <w:sz w:val="28"/>
          <w:szCs w:val="28"/>
        </w:rPr>
      </w:pPr>
      <w:r w:rsidRPr="000305E9">
        <w:rPr>
          <w:sz w:val="28"/>
          <w:szCs w:val="28"/>
        </w:rPr>
        <w:t>Рассмотрим более подробно аналитическую процедуру полиномиального метода синтеза стабилизирующих управлений.</w:t>
      </w:r>
    </w:p>
    <w:p w:rsidR="00274A2E" w:rsidRPr="000305E9" w:rsidRDefault="00274A2E" w:rsidP="00C721E9">
      <w:pPr>
        <w:spacing w:line="360" w:lineRule="auto"/>
        <w:ind w:firstLine="567"/>
        <w:jc w:val="both"/>
        <w:rPr>
          <w:sz w:val="28"/>
          <w:szCs w:val="28"/>
        </w:rPr>
      </w:pPr>
      <w:r w:rsidRPr="000305E9">
        <w:rPr>
          <w:sz w:val="28"/>
          <w:szCs w:val="28"/>
        </w:rPr>
        <w:t>Полиномиальный метод синтеза нелинейных систем управления базируе</w:t>
      </w:r>
      <w:r w:rsidRPr="000305E9">
        <w:rPr>
          <w:sz w:val="28"/>
          <w:szCs w:val="28"/>
        </w:rPr>
        <w:t>т</w:t>
      </w:r>
      <w:r w:rsidRPr="000305E9">
        <w:rPr>
          <w:sz w:val="28"/>
          <w:szCs w:val="28"/>
        </w:rPr>
        <w:t>ся на следующем положении: для экспоненциальной устойчивости в целом н</w:t>
      </w:r>
      <w:r w:rsidRPr="000305E9">
        <w:rPr>
          <w:sz w:val="28"/>
          <w:szCs w:val="28"/>
        </w:rPr>
        <w:t>у</w:t>
      </w:r>
      <w:r w:rsidRPr="000305E9">
        <w:rPr>
          <w:sz w:val="28"/>
          <w:szCs w:val="28"/>
        </w:rPr>
        <w:t>левого положения равновесия нелинейной системы, допускающей квазилине</w:t>
      </w:r>
      <w:r w:rsidRPr="000305E9">
        <w:rPr>
          <w:sz w:val="28"/>
          <w:szCs w:val="28"/>
        </w:rPr>
        <w:t>й</w:t>
      </w:r>
      <w:r w:rsidRPr="000305E9">
        <w:rPr>
          <w:sz w:val="28"/>
          <w:szCs w:val="28"/>
        </w:rPr>
        <w:t>ное представление, достаточно, чтобы характеристический полином специал</w:t>
      </w:r>
      <w:r w:rsidRPr="000305E9">
        <w:rPr>
          <w:sz w:val="28"/>
          <w:szCs w:val="28"/>
        </w:rPr>
        <w:t>ь</w:t>
      </w:r>
      <w:r w:rsidRPr="000305E9">
        <w:rPr>
          <w:sz w:val="28"/>
          <w:szCs w:val="28"/>
        </w:rPr>
        <w:t>ной матрицы имел постоянные коэффициенты и был гурвицевым [7].</w:t>
      </w:r>
    </w:p>
    <w:p w:rsidR="00274A2E" w:rsidRPr="000305E9" w:rsidRDefault="00274A2E" w:rsidP="00C721E9">
      <w:pPr>
        <w:spacing w:line="360" w:lineRule="auto"/>
        <w:ind w:firstLine="567"/>
        <w:jc w:val="both"/>
        <w:rPr>
          <w:sz w:val="28"/>
          <w:szCs w:val="28"/>
        </w:rPr>
      </w:pPr>
      <w:r w:rsidRPr="000305E9">
        <w:rPr>
          <w:sz w:val="28"/>
          <w:szCs w:val="28"/>
        </w:rPr>
        <w:t>Метод нелинейных преобразований переменных состояния, входных во</w:t>
      </w:r>
      <w:r w:rsidRPr="000305E9">
        <w:rPr>
          <w:sz w:val="28"/>
          <w:szCs w:val="28"/>
        </w:rPr>
        <w:t>з</w:t>
      </w:r>
      <w:r w:rsidRPr="000305E9">
        <w:rPr>
          <w:sz w:val="28"/>
          <w:szCs w:val="28"/>
        </w:rPr>
        <w:t>действий (управлений) или выходов системы часто позволяет найти аналитич</w:t>
      </w:r>
      <w:r w:rsidRPr="000305E9">
        <w:rPr>
          <w:sz w:val="28"/>
          <w:szCs w:val="28"/>
        </w:rPr>
        <w:t>е</w:t>
      </w:r>
      <w:r w:rsidRPr="000305E9">
        <w:rPr>
          <w:sz w:val="28"/>
          <w:szCs w:val="28"/>
        </w:rPr>
        <w:t>ское решение задачи синтеза нелинейной системы управления. Наиболее э</w:t>
      </w:r>
      <w:r w:rsidRPr="000305E9">
        <w:rPr>
          <w:sz w:val="28"/>
          <w:szCs w:val="28"/>
        </w:rPr>
        <w:t>ф</w:t>
      </w:r>
      <w:r w:rsidRPr="000305E9">
        <w:rPr>
          <w:sz w:val="28"/>
          <w:szCs w:val="28"/>
        </w:rPr>
        <w:t>фективен этот подход в случае систем, допускающих квазилинейное предста</w:t>
      </w:r>
      <w:r w:rsidRPr="000305E9">
        <w:rPr>
          <w:sz w:val="28"/>
          <w:szCs w:val="28"/>
        </w:rPr>
        <w:t>в</w:t>
      </w:r>
      <w:r w:rsidRPr="000305E9">
        <w:rPr>
          <w:sz w:val="28"/>
          <w:szCs w:val="28"/>
        </w:rPr>
        <w:t>ление их уравнений, и при использовании нелинейного аналога матрицы управляемости. С помощью этого аналога решение задачи синтеза сводится к решению алгебраической системы уравнений.</w:t>
      </w:r>
    </w:p>
    <w:p w:rsidR="00274A2E" w:rsidRPr="000305E9" w:rsidRDefault="00274A2E" w:rsidP="00C721E9">
      <w:pPr>
        <w:spacing w:line="360" w:lineRule="auto"/>
        <w:ind w:firstLine="567"/>
        <w:jc w:val="both"/>
        <w:rPr>
          <w:sz w:val="28"/>
          <w:szCs w:val="28"/>
        </w:rPr>
      </w:pPr>
      <w:r w:rsidRPr="000305E9">
        <w:rPr>
          <w:sz w:val="28"/>
          <w:szCs w:val="28"/>
        </w:rPr>
        <w:t>Рассмотрим нелинейную управляемую систему, которая описывается уравнением</w:t>
      </w:r>
    </w:p>
    <w:p w:rsidR="00274A2E" w:rsidRPr="000305E9" w:rsidRDefault="00274A2E" w:rsidP="00C721E9">
      <w:pPr>
        <w:spacing w:line="360" w:lineRule="auto"/>
        <w:ind w:firstLine="567"/>
        <w:jc w:val="right"/>
        <w:rPr>
          <w:sz w:val="28"/>
          <w:szCs w:val="28"/>
        </w:rPr>
      </w:pPr>
      <w:r w:rsidRPr="000305E9">
        <w:rPr>
          <w:position w:val="-12"/>
          <w:sz w:val="28"/>
          <w:szCs w:val="28"/>
        </w:rPr>
        <w:object w:dxaOrig="1280" w:dyaOrig="360">
          <v:shape id="_x0000_i1060" type="#_x0000_t75" style="width:63pt;height:18pt" o:ole="">
            <v:imagedata r:id="rId81" o:title=""/>
          </v:shape>
          <o:OLEObject Type="Embed" ProgID="Equation.3" ShapeID="_x0000_i1060" DrawAspect="Content" ObjectID="_1590839414" r:id="rId82"/>
        </w:object>
      </w:r>
      <w:r w:rsidRPr="000305E9">
        <w:rPr>
          <w:sz w:val="28"/>
          <w:szCs w:val="28"/>
        </w:rPr>
        <w:t xml:space="preserve">, </w:t>
      </w:r>
      <w:r w:rsidRPr="000305E9">
        <w:rPr>
          <w:sz w:val="28"/>
          <w:szCs w:val="28"/>
        </w:rPr>
        <w:tab/>
      </w:r>
      <w:r w:rsidRPr="000305E9">
        <w:rPr>
          <w:sz w:val="28"/>
          <w:szCs w:val="28"/>
        </w:rPr>
        <w:tab/>
      </w:r>
      <w:r w:rsidRPr="000305E9">
        <w:rPr>
          <w:sz w:val="28"/>
          <w:szCs w:val="28"/>
        </w:rPr>
        <w:tab/>
      </w:r>
      <w:r w:rsidRPr="000305E9">
        <w:rPr>
          <w:sz w:val="28"/>
          <w:szCs w:val="28"/>
        </w:rPr>
        <w:tab/>
      </w:r>
      <w:r w:rsidRPr="000305E9">
        <w:rPr>
          <w:sz w:val="28"/>
          <w:szCs w:val="28"/>
        </w:rPr>
        <w:tab/>
      </w:r>
      <w:r w:rsidRPr="000305E9">
        <w:rPr>
          <w:sz w:val="28"/>
          <w:szCs w:val="28"/>
        </w:rPr>
        <w:tab/>
        <w:t>(26)</w:t>
      </w:r>
    </w:p>
    <w:p w:rsidR="00274A2E" w:rsidRPr="000305E9" w:rsidRDefault="00274A2E" w:rsidP="00C721E9">
      <w:pPr>
        <w:spacing w:line="360" w:lineRule="auto"/>
        <w:rPr>
          <w:sz w:val="28"/>
          <w:szCs w:val="28"/>
        </w:rPr>
      </w:pPr>
      <w:r w:rsidRPr="000305E9">
        <w:rPr>
          <w:sz w:val="28"/>
          <w:szCs w:val="28"/>
        </w:rPr>
        <w:lastRenderedPageBreak/>
        <w:t xml:space="preserve">где </w:t>
      </w:r>
      <w:r w:rsidRPr="000305E9">
        <w:rPr>
          <w:position w:val="-6"/>
          <w:sz w:val="28"/>
          <w:szCs w:val="28"/>
        </w:rPr>
        <w:object w:dxaOrig="780" w:dyaOrig="380">
          <v:shape id="_x0000_i1061" type="#_x0000_t75" style="width:39pt;height:18pt" o:ole="">
            <v:imagedata r:id="rId83" o:title=""/>
          </v:shape>
          <o:OLEObject Type="Embed" ProgID="Equation.3" ShapeID="_x0000_i1061" DrawAspect="Content" ObjectID="_1590839415" r:id="rId84"/>
        </w:object>
      </w:r>
      <w:r w:rsidRPr="000305E9">
        <w:rPr>
          <w:sz w:val="28"/>
          <w:szCs w:val="28"/>
        </w:rPr>
        <w:t xml:space="preserve"> – доступный измерению вектор состояния системы; </w:t>
      </w:r>
      <w:r w:rsidRPr="000305E9">
        <w:rPr>
          <w:position w:val="-10"/>
          <w:sz w:val="28"/>
          <w:szCs w:val="28"/>
        </w:rPr>
        <w:object w:dxaOrig="639" w:dyaOrig="300">
          <v:shape id="_x0000_i1062" type="#_x0000_t75" style="width:33pt;height:15.75pt" o:ole="">
            <v:imagedata r:id="rId85" o:title=""/>
          </v:shape>
          <o:OLEObject Type="Embed" ProgID="Equation.3" ShapeID="_x0000_i1062" DrawAspect="Content" ObjectID="_1590839416" r:id="rId86"/>
        </w:object>
      </w:r>
      <w:r w:rsidRPr="000305E9">
        <w:rPr>
          <w:sz w:val="28"/>
          <w:szCs w:val="28"/>
        </w:rPr>
        <w:t xml:space="preserve"> – вектор-функция, причем</w:t>
      </w:r>
    </w:p>
    <w:p w:rsidR="00274A2E" w:rsidRPr="000305E9" w:rsidRDefault="00274A2E" w:rsidP="00C721E9">
      <w:pPr>
        <w:spacing w:line="360" w:lineRule="auto"/>
        <w:ind w:firstLine="567"/>
        <w:jc w:val="right"/>
        <w:rPr>
          <w:sz w:val="28"/>
          <w:szCs w:val="28"/>
        </w:rPr>
      </w:pPr>
      <w:r w:rsidRPr="000305E9">
        <w:rPr>
          <w:position w:val="-12"/>
          <w:sz w:val="28"/>
          <w:szCs w:val="28"/>
        </w:rPr>
        <w:object w:dxaOrig="1219" w:dyaOrig="360">
          <v:shape id="_x0000_i1063" type="#_x0000_t75" style="width:60.75pt;height:18pt" o:ole="">
            <v:imagedata r:id="rId87" o:title=""/>
          </v:shape>
          <o:OLEObject Type="Embed" ProgID="Equation.3" ShapeID="_x0000_i1063" DrawAspect="Content" ObjectID="_1590839417" r:id="rId88"/>
        </w:object>
      </w:r>
      <w:r w:rsidRPr="000305E9">
        <w:rPr>
          <w:sz w:val="28"/>
          <w:szCs w:val="28"/>
        </w:rPr>
        <w:tab/>
        <w:t xml:space="preserve">, </w:t>
      </w:r>
      <w:r w:rsidRPr="000305E9">
        <w:rPr>
          <w:position w:val="-28"/>
          <w:sz w:val="28"/>
          <w:szCs w:val="28"/>
        </w:rPr>
        <w:object w:dxaOrig="2020" w:dyaOrig="740">
          <v:shape id="_x0000_i1064" type="#_x0000_t75" style="width:101.25pt;height:37.5pt" o:ole="">
            <v:imagedata r:id="rId89" o:title=""/>
          </v:shape>
          <o:OLEObject Type="Embed" ProgID="Equation.3" ShapeID="_x0000_i1064" DrawAspect="Content" ObjectID="_1590839418" r:id="rId90"/>
        </w:object>
      </w:r>
      <w:r w:rsidRPr="000305E9">
        <w:rPr>
          <w:sz w:val="28"/>
          <w:szCs w:val="28"/>
        </w:rPr>
        <w:t xml:space="preserve">, </w:t>
      </w:r>
      <w:r w:rsidRPr="000305E9">
        <w:rPr>
          <w:sz w:val="28"/>
          <w:szCs w:val="28"/>
        </w:rPr>
        <w:tab/>
      </w:r>
      <w:r w:rsidRPr="000305E9">
        <w:rPr>
          <w:sz w:val="28"/>
          <w:szCs w:val="28"/>
        </w:rPr>
        <w:tab/>
      </w:r>
      <w:r w:rsidRPr="000305E9">
        <w:rPr>
          <w:sz w:val="28"/>
          <w:szCs w:val="28"/>
        </w:rPr>
        <w:tab/>
        <w:t>(27)</w:t>
      </w:r>
    </w:p>
    <w:p w:rsidR="00274A2E" w:rsidRPr="000305E9" w:rsidRDefault="00274A2E" w:rsidP="00C721E9">
      <w:pPr>
        <w:spacing w:line="360" w:lineRule="auto"/>
        <w:rPr>
          <w:sz w:val="28"/>
          <w:szCs w:val="28"/>
        </w:rPr>
      </w:pPr>
      <w:proofErr w:type="gramStart"/>
      <w:r w:rsidRPr="000305E9">
        <w:rPr>
          <w:sz w:val="28"/>
          <w:szCs w:val="28"/>
        </w:rPr>
        <w:t>при</w:t>
      </w:r>
      <w:proofErr w:type="gramEnd"/>
      <w:r w:rsidRPr="000305E9">
        <w:rPr>
          <w:sz w:val="28"/>
          <w:szCs w:val="28"/>
        </w:rPr>
        <w:t xml:space="preserve"> </w:t>
      </w:r>
      <w:r w:rsidRPr="000305E9">
        <w:rPr>
          <w:position w:val="-6"/>
          <w:sz w:val="28"/>
          <w:szCs w:val="28"/>
        </w:rPr>
        <w:object w:dxaOrig="700" w:dyaOrig="300">
          <v:shape id="_x0000_i1065" type="#_x0000_t75" style="width:34.5pt;height:15.75pt" o:ole="">
            <v:imagedata r:id="rId91" o:title=""/>
          </v:shape>
          <o:OLEObject Type="Embed" ProgID="Equation.3" ShapeID="_x0000_i1065" DrawAspect="Content" ObjectID="_1590839419" r:id="rId92"/>
        </w:object>
      </w:r>
      <w:r w:rsidRPr="000305E9">
        <w:rPr>
          <w:sz w:val="28"/>
          <w:szCs w:val="28"/>
        </w:rPr>
        <w:t xml:space="preserve">. Здесь </w:t>
      </w:r>
      <w:r w:rsidRPr="000305E9">
        <w:rPr>
          <w:position w:val="-14"/>
          <w:sz w:val="28"/>
          <w:szCs w:val="28"/>
        </w:rPr>
        <w:object w:dxaOrig="2360" w:dyaOrig="420">
          <v:shape id="_x0000_i1066" type="#_x0000_t75" style="width:117.75pt;height:20.25pt" o:ole="">
            <v:imagedata r:id="rId93" o:title=""/>
          </v:shape>
          <o:OLEObject Type="Embed" ProgID="Equation.3" ShapeID="_x0000_i1066" DrawAspect="Content" ObjectID="_1590839420" r:id="rId94"/>
        </w:object>
      </w:r>
      <w:r w:rsidRPr="000305E9">
        <w:rPr>
          <w:sz w:val="28"/>
          <w:szCs w:val="28"/>
        </w:rPr>
        <w:t xml:space="preserve"> – некоторая область пространства </w:t>
      </w:r>
      <w:r w:rsidRPr="000305E9">
        <w:rPr>
          <w:sz w:val="28"/>
          <w:szCs w:val="28"/>
          <w:lang w:val="en-US"/>
        </w:rPr>
        <w:t>R</w:t>
      </w:r>
      <w:r w:rsidRPr="000305E9">
        <w:rPr>
          <w:sz w:val="28"/>
          <w:szCs w:val="28"/>
          <w:vertAlign w:val="superscript"/>
          <w:lang w:val="en-US"/>
        </w:rPr>
        <w:t>n</w:t>
      </w:r>
      <w:r w:rsidRPr="000305E9">
        <w:rPr>
          <w:sz w:val="28"/>
          <w:szCs w:val="28"/>
        </w:rPr>
        <w:t>. В этих условиях уравнение (26) допускает квазилинейное представление</w:t>
      </w:r>
    </w:p>
    <w:p w:rsidR="00274A2E" w:rsidRPr="000305E9" w:rsidRDefault="00274A2E" w:rsidP="00C721E9">
      <w:pPr>
        <w:spacing w:line="360" w:lineRule="auto"/>
        <w:ind w:firstLine="567"/>
        <w:jc w:val="right"/>
        <w:rPr>
          <w:sz w:val="28"/>
          <w:szCs w:val="28"/>
        </w:rPr>
      </w:pPr>
      <w:r w:rsidRPr="000305E9">
        <w:rPr>
          <w:position w:val="-12"/>
          <w:sz w:val="28"/>
          <w:szCs w:val="28"/>
        </w:rPr>
        <w:object w:dxaOrig="2079" w:dyaOrig="360">
          <v:shape id="_x0000_i1067" type="#_x0000_t75" style="width:105pt;height:18pt" o:ole="">
            <v:imagedata r:id="rId95" o:title=""/>
          </v:shape>
          <o:OLEObject Type="Embed" ProgID="Equation.3" ShapeID="_x0000_i1067" DrawAspect="Content" ObjectID="_1590839421" r:id="rId96"/>
        </w:object>
      </w:r>
      <w:r w:rsidRPr="000305E9">
        <w:rPr>
          <w:sz w:val="28"/>
          <w:szCs w:val="28"/>
        </w:rPr>
        <w:t xml:space="preserve">, </w:t>
      </w:r>
      <w:r w:rsidRPr="000305E9">
        <w:rPr>
          <w:sz w:val="28"/>
          <w:szCs w:val="28"/>
        </w:rPr>
        <w:tab/>
      </w:r>
      <w:r w:rsidRPr="000305E9">
        <w:rPr>
          <w:sz w:val="28"/>
          <w:szCs w:val="28"/>
        </w:rPr>
        <w:tab/>
      </w:r>
      <w:r w:rsidRPr="000305E9">
        <w:rPr>
          <w:sz w:val="28"/>
          <w:szCs w:val="28"/>
        </w:rPr>
        <w:tab/>
      </w:r>
      <w:r w:rsidRPr="000305E9">
        <w:rPr>
          <w:sz w:val="28"/>
          <w:szCs w:val="28"/>
        </w:rPr>
        <w:tab/>
        <w:t>(28)</w:t>
      </w:r>
    </w:p>
    <w:p w:rsidR="00274A2E" w:rsidRPr="000305E9" w:rsidRDefault="00274A2E" w:rsidP="00C721E9">
      <w:pPr>
        <w:spacing w:line="360" w:lineRule="auto"/>
        <w:rPr>
          <w:sz w:val="28"/>
          <w:szCs w:val="28"/>
        </w:rPr>
      </w:pPr>
      <w:r w:rsidRPr="000305E9">
        <w:rPr>
          <w:sz w:val="28"/>
          <w:szCs w:val="28"/>
        </w:rPr>
        <w:t xml:space="preserve">где </w:t>
      </w:r>
      <w:r w:rsidRPr="000305E9">
        <w:rPr>
          <w:position w:val="-12"/>
          <w:sz w:val="28"/>
          <w:szCs w:val="28"/>
        </w:rPr>
        <w:object w:dxaOrig="2600" w:dyaOrig="440">
          <v:shape id="_x0000_i1068" type="#_x0000_t75" style="width:130.5pt;height:21pt" o:ole="">
            <v:imagedata r:id="rId97" o:title=""/>
          </v:shape>
          <o:OLEObject Type="Embed" ProgID="Equation.3" ShapeID="_x0000_i1068" DrawAspect="Content" ObjectID="_1590839422" r:id="rId98"/>
        </w:object>
      </w:r>
      <w:r w:rsidRPr="000305E9">
        <w:rPr>
          <w:sz w:val="28"/>
          <w:szCs w:val="28"/>
        </w:rPr>
        <w:t xml:space="preserve"> и </w:t>
      </w:r>
      <w:r w:rsidRPr="000305E9">
        <w:rPr>
          <w:position w:val="-16"/>
          <w:sz w:val="28"/>
          <w:szCs w:val="28"/>
        </w:rPr>
        <w:object w:dxaOrig="1640" w:dyaOrig="420">
          <v:shape id="_x0000_i1069" type="#_x0000_t75" style="width:83.25pt;height:20.25pt" o:ole="">
            <v:imagedata r:id="rId99" o:title=""/>
          </v:shape>
          <o:OLEObject Type="Embed" ProgID="Equation.3" ShapeID="_x0000_i1069" DrawAspect="Content" ObjectID="_1590839423" r:id="rId100"/>
        </w:object>
      </w:r>
      <w:r w:rsidRPr="000305E9">
        <w:rPr>
          <w:sz w:val="28"/>
          <w:szCs w:val="28"/>
        </w:rPr>
        <w:t xml:space="preserve"> – функциональные </w:t>
      </w:r>
      <w:r w:rsidRPr="000305E9">
        <w:rPr>
          <w:sz w:val="28"/>
          <w:szCs w:val="28"/>
          <w:lang w:val="en-US"/>
        </w:rPr>
        <w:t>n</w:t>
      </w:r>
      <w:r w:rsidRPr="000305E9">
        <w:rPr>
          <w:sz w:val="28"/>
          <w:szCs w:val="28"/>
        </w:rPr>
        <w:t xml:space="preserve">-вектор и </w:t>
      </w:r>
      <w:r w:rsidRPr="000305E9">
        <w:rPr>
          <w:sz w:val="28"/>
          <w:szCs w:val="28"/>
          <w:lang w:val="en-US"/>
        </w:rPr>
        <w:t>n</w:t>
      </w:r>
      <w:r w:rsidRPr="000305E9">
        <w:rPr>
          <w:sz w:val="28"/>
          <w:szCs w:val="28"/>
        </w:rPr>
        <w:t xml:space="preserve"> </w:t>
      </w:r>
      <w:r w:rsidRPr="000305E9">
        <w:rPr>
          <w:sz w:val="28"/>
          <w:szCs w:val="28"/>
          <w:lang w:val="en-US"/>
        </w:rPr>
        <w:t>x</w:t>
      </w:r>
      <w:r w:rsidRPr="000305E9">
        <w:rPr>
          <w:sz w:val="28"/>
          <w:szCs w:val="28"/>
        </w:rPr>
        <w:t xml:space="preserve"> </w:t>
      </w:r>
      <w:r w:rsidRPr="000305E9">
        <w:rPr>
          <w:sz w:val="28"/>
          <w:szCs w:val="28"/>
          <w:lang w:val="en-US"/>
        </w:rPr>
        <w:t>n</w:t>
      </w:r>
      <w:r w:rsidRPr="000305E9">
        <w:rPr>
          <w:sz w:val="28"/>
          <w:szCs w:val="28"/>
        </w:rPr>
        <w:t>- матрица, Т – символ транспонирования [7].</w:t>
      </w:r>
    </w:p>
    <w:p w:rsidR="00274A2E" w:rsidRPr="000305E9" w:rsidRDefault="00274A2E" w:rsidP="00C721E9">
      <w:pPr>
        <w:spacing w:line="360" w:lineRule="auto"/>
        <w:ind w:firstLine="567"/>
        <w:jc w:val="both"/>
        <w:rPr>
          <w:sz w:val="28"/>
          <w:szCs w:val="28"/>
        </w:rPr>
      </w:pPr>
      <w:r w:rsidRPr="000305E9">
        <w:rPr>
          <w:sz w:val="28"/>
          <w:szCs w:val="28"/>
        </w:rPr>
        <w:t xml:space="preserve">Задача синтеза управления </w:t>
      </w:r>
      <w:r w:rsidRPr="000305E9">
        <w:rPr>
          <w:position w:val="-12"/>
          <w:sz w:val="28"/>
          <w:szCs w:val="28"/>
        </w:rPr>
        <w:object w:dxaOrig="999" w:dyaOrig="360">
          <v:shape id="_x0000_i1070" type="#_x0000_t75" style="width:51pt;height:18pt" o:ole="">
            <v:imagedata r:id="rId101" o:title=""/>
          </v:shape>
          <o:OLEObject Type="Embed" ProgID="Equation.3" ShapeID="_x0000_i1070" DrawAspect="Content" ObjectID="_1590839424" r:id="rId102"/>
        </w:object>
      </w:r>
      <w:r w:rsidRPr="000305E9">
        <w:rPr>
          <w:sz w:val="28"/>
          <w:szCs w:val="28"/>
        </w:rPr>
        <w:t xml:space="preserve">, обеспечивающего асимптотическую устойчивость положения равновесия х = 0 замкнутой системы (26), или (28) в области </w:t>
      </w:r>
      <w:r w:rsidRPr="000305E9">
        <w:rPr>
          <w:position w:val="-12"/>
          <w:sz w:val="28"/>
          <w:szCs w:val="28"/>
        </w:rPr>
        <w:object w:dxaOrig="1500" w:dyaOrig="440">
          <v:shape id="_x0000_i1071" type="#_x0000_t75" style="width:75.75pt;height:21pt" o:ole="">
            <v:imagedata r:id="rId103" o:title=""/>
          </v:shape>
          <o:OLEObject Type="Embed" ProgID="Equation.3" ShapeID="_x0000_i1071" DrawAspect="Content" ObjectID="_1590839425" r:id="rId104"/>
        </w:object>
      </w:r>
      <w:r w:rsidRPr="000305E9">
        <w:rPr>
          <w:sz w:val="28"/>
          <w:szCs w:val="28"/>
        </w:rPr>
        <w:t>, заключается в выполнении следующих условий.</w:t>
      </w:r>
    </w:p>
    <w:p w:rsidR="00274A2E" w:rsidRPr="000305E9" w:rsidRDefault="00274A2E" w:rsidP="00C721E9">
      <w:pPr>
        <w:spacing w:line="360" w:lineRule="auto"/>
        <w:ind w:firstLine="567"/>
        <w:rPr>
          <w:sz w:val="28"/>
          <w:szCs w:val="28"/>
        </w:rPr>
      </w:pPr>
      <w:r w:rsidRPr="000305E9">
        <w:rPr>
          <w:sz w:val="28"/>
          <w:szCs w:val="28"/>
        </w:rPr>
        <w:t xml:space="preserve">Управление ищется в виде </w:t>
      </w:r>
      <w:r w:rsidRPr="000305E9">
        <w:rPr>
          <w:position w:val="-12"/>
          <w:sz w:val="28"/>
          <w:szCs w:val="28"/>
        </w:rPr>
        <w:object w:dxaOrig="1420" w:dyaOrig="440">
          <v:shape id="_x0000_i1072" type="#_x0000_t75" style="width:71.25pt;height:21pt" o:ole="">
            <v:imagedata r:id="rId105" o:title=""/>
          </v:shape>
          <o:OLEObject Type="Embed" ProgID="Equation.3" ShapeID="_x0000_i1072" DrawAspect="Content" ObjectID="_1590839426" r:id="rId106"/>
        </w:object>
      </w:r>
      <w:r w:rsidRPr="000305E9">
        <w:rPr>
          <w:sz w:val="28"/>
          <w:szCs w:val="28"/>
        </w:rPr>
        <w:t xml:space="preserve">, где </w:t>
      </w:r>
      <w:r w:rsidRPr="000305E9">
        <w:rPr>
          <w:position w:val="-12"/>
          <w:sz w:val="28"/>
          <w:szCs w:val="28"/>
        </w:rPr>
        <w:object w:dxaOrig="1080" w:dyaOrig="440">
          <v:shape id="_x0000_i1073" type="#_x0000_t75" style="width:54.75pt;height:21pt" o:ole="">
            <v:imagedata r:id="rId107" o:title=""/>
          </v:shape>
          <o:OLEObject Type="Embed" ProgID="Equation.3" ShapeID="_x0000_i1073" DrawAspect="Content" ObjectID="_1590839427" r:id="rId108"/>
        </w:object>
      </w:r>
      <w:r w:rsidRPr="000305E9">
        <w:rPr>
          <w:sz w:val="28"/>
          <w:szCs w:val="28"/>
        </w:rPr>
        <w:t>. Поэтому с учетом (28) уравнение системы (26) принимает вид</w:t>
      </w:r>
    </w:p>
    <w:p w:rsidR="00274A2E" w:rsidRPr="000305E9" w:rsidRDefault="00274A2E" w:rsidP="00C721E9">
      <w:pPr>
        <w:spacing w:line="360" w:lineRule="auto"/>
        <w:ind w:firstLine="567"/>
        <w:jc w:val="right"/>
        <w:rPr>
          <w:sz w:val="28"/>
          <w:szCs w:val="28"/>
        </w:rPr>
      </w:pPr>
      <w:r w:rsidRPr="000305E9">
        <w:rPr>
          <w:position w:val="-12"/>
          <w:sz w:val="28"/>
          <w:szCs w:val="28"/>
        </w:rPr>
        <w:object w:dxaOrig="1160" w:dyaOrig="360">
          <v:shape id="_x0000_i1074" type="#_x0000_t75" style="width:57.75pt;height:18pt" o:ole="">
            <v:imagedata r:id="rId109" o:title=""/>
          </v:shape>
          <o:OLEObject Type="Embed" ProgID="Equation.3" ShapeID="_x0000_i1074" DrawAspect="Content" ObjectID="_1590839428" r:id="rId110"/>
        </w:object>
      </w:r>
      <w:r w:rsidRPr="000305E9">
        <w:rPr>
          <w:sz w:val="28"/>
          <w:szCs w:val="28"/>
        </w:rPr>
        <w:t xml:space="preserve">, </w:t>
      </w:r>
      <w:r w:rsidRPr="000305E9">
        <w:rPr>
          <w:position w:val="-12"/>
          <w:sz w:val="28"/>
          <w:szCs w:val="28"/>
        </w:rPr>
        <w:object w:dxaOrig="2760" w:dyaOrig="440">
          <v:shape id="_x0000_i1075" type="#_x0000_t75" style="width:138.75pt;height:21pt" o:ole="">
            <v:imagedata r:id="rId111" o:title=""/>
          </v:shape>
          <o:OLEObject Type="Embed" ProgID="Equation.3" ShapeID="_x0000_i1075" DrawAspect="Content" ObjectID="_1590839429" r:id="rId112"/>
        </w:object>
      </w:r>
      <w:r w:rsidRPr="000305E9">
        <w:rPr>
          <w:sz w:val="28"/>
          <w:szCs w:val="28"/>
        </w:rPr>
        <w:t xml:space="preserve"> </w:t>
      </w:r>
      <w:r w:rsidRPr="000305E9">
        <w:rPr>
          <w:sz w:val="28"/>
          <w:szCs w:val="28"/>
        </w:rPr>
        <w:tab/>
      </w:r>
      <w:r w:rsidRPr="000305E9">
        <w:rPr>
          <w:sz w:val="28"/>
          <w:szCs w:val="28"/>
        </w:rPr>
        <w:tab/>
      </w:r>
      <w:r w:rsidRPr="000305E9">
        <w:rPr>
          <w:sz w:val="28"/>
          <w:szCs w:val="28"/>
        </w:rPr>
        <w:tab/>
        <w:t>(29)</w:t>
      </w:r>
    </w:p>
    <w:p w:rsidR="00274A2E" w:rsidRPr="000305E9" w:rsidRDefault="00274A2E" w:rsidP="00C721E9">
      <w:pPr>
        <w:spacing w:line="360" w:lineRule="auto"/>
        <w:ind w:firstLine="567"/>
        <w:rPr>
          <w:sz w:val="28"/>
          <w:szCs w:val="28"/>
        </w:rPr>
      </w:pPr>
      <w:r w:rsidRPr="000305E9">
        <w:rPr>
          <w:sz w:val="28"/>
          <w:szCs w:val="28"/>
        </w:rPr>
        <w:t xml:space="preserve">Итак, необходимо найти вектор </w:t>
      </w:r>
      <w:r w:rsidRPr="000305E9">
        <w:rPr>
          <w:i/>
          <w:sz w:val="28"/>
          <w:szCs w:val="28"/>
          <w:lang w:val="en-US"/>
        </w:rPr>
        <w:t>l</w:t>
      </w:r>
      <w:r w:rsidRPr="000305E9">
        <w:rPr>
          <w:sz w:val="28"/>
          <w:szCs w:val="28"/>
        </w:rPr>
        <w:t>(</w:t>
      </w:r>
      <w:r w:rsidRPr="000305E9">
        <w:rPr>
          <w:i/>
          <w:sz w:val="28"/>
          <w:szCs w:val="28"/>
          <w:lang w:val="en-US"/>
        </w:rPr>
        <w:t>x</w:t>
      </w:r>
      <w:r w:rsidRPr="000305E9">
        <w:rPr>
          <w:sz w:val="28"/>
          <w:szCs w:val="28"/>
        </w:rPr>
        <w:t>) из (29), при котором</w:t>
      </w:r>
    </w:p>
    <w:p w:rsidR="00274A2E" w:rsidRPr="000305E9" w:rsidRDefault="00274A2E" w:rsidP="00C721E9">
      <w:pPr>
        <w:spacing w:line="360" w:lineRule="auto"/>
        <w:ind w:firstLine="567"/>
        <w:jc w:val="right"/>
        <w:rPr>
          <w:sz w:val="28"/>
          <w:szCs w:val="28"/>
        </w:rPr>
      </w:pPr>
      <w:r w:rsidRPr="000305E9">
        <w:rPr>
          <w:position w:val="-14"/>
          <w:sz w:val="28"/>
          <w:szCs w:val="28"/>
        </w:rPr>
        <w:object w:dxaOrig="3200" w:dyaOrig="420">
          <v:shape id="_x0000_i1076" type="#_x0000_t75" style="width:159.75pt;height:20.25pt" o:ole="">
            <v:imagedata r:id="rId113" o:title=""/>
          </v:shape>
          <o:OLEObject Type="Embed" ProgID="Equation.3" ShapeID="_x0000_i1076" DrawAspect="Content" ObjectID="_1590839430" r:id="rId114"/>
        </w:object>
      </w:r>
      <w:r w:rsidRPr="000305E9">
        <w:rPr>
          <w:sz w:val="28"/>
          <w:szCs w:val="28"/>
        </w:rPr>
        <w:t xml:space="preserve">, </w:t>
      </w:r>
      <w:r w:rsidRPr="000305E9">
        <w:rPr>
          <w:sz w:val="28"/>
          <w:szCs w:val="28"/>
        </w:rPr>
        <w:tab/>
      </w:r>
      <w:r w:rsidRPr="000305E9">
        <w:rPr>
          <w:sz w:val="28"/>
          <w:szCs w:val="28"/>
        </w:rPr>
        <w:tab/>
      </w:r>
      <w:r w:rsidRPr="000305E9">
        <w:rPr>
          <w:sz w:val="28"/>
          <w:szCs w:val="28"/>
        </w:rPr>
        <w:tab/>
        <w:t>(30)</w:t>
      </w:r>
    </w:p>
    <w:p w:rsidR="00274A2E" w:rsidRPr="000305E9" w:rsidRDefault="00274A2E" w:rsidP="00C721E9">
      <w:pPr>
        <w:spacing w:line="360" w:lineRule="auto"/>
        <w:rPr>
          <w:sz w:val="28"/>
          <w:szCs w:val="28"/>
        </w:rPr>
      </w:pPr>
      <w:r w:rsidRPr="000305E9">
        <w:rPr>
          <w:sz w:val="28"/>
          <w:szCs w:val="28"/>
        </w:rPr>
        <w:t xml:space="preserve">где </w:t>
      </w:r>
      <w:r w:rsidRPr="000305E9">
        <w:rPr>
          <w:position w:val="-12"/>
          <w:sz w:val="28"/>
          <w:szCs w:val="28"/>
        </w:rPr>
        <w:object w:dxaOrig="880" w:dyaOrig="380">
          <v:shape id="_x0000_i1077" type="#_x0000_t75" style="width:43.5pt;height:18pt" o:ole="">
            <v:imagedata r:id="rId115" o:title=""/>
          </v:shape>
          <o:OLEObject Type="Embed" ProgID="Equation.3" ShapeID="_x0000_i1077" DrawAspect="Content" ObjectID="_1590839431" r:id="rId116"/>
        </w:object>
      </w:r>
      <w:r w:rsidRPr="000305E9">
        <w:rPr>
          <w:sz w:val="28"/>
          <w:szCs w:val="28"/>
        </w:rPr>
        <w:t xml:space="preserve"> – решение системы (26), (28) или (29); </w:t>
      </w:r>
      <w:r w:rsidRPr="000305E9">
        <w:rPr>
          <w:position w:val="-12"/>
          <w:sz w:val="28"/>
          <w:szCs w:val="28"/>
        </w:rPr>
        <w:object w:dxaOrig="1460" w:dyaOrig="380">
          <v:shape id="_x0000_i1078" type="#_x0000_t75" style="width:72.75pt;height:18pt" o:ole="">
            <v:imagedata r:id="rId117" o:title=""/>
          </v:shape>
          <o:OLEObject Type="Embed" ProgID="Equation.3" ShapeID="_x0000_i1078" DrawAspect="Content" ObjectID="_1590839432" r:id="rId118"/>
        </w:object>
      </w:r>
      <w:r w:rsidRPr="000305E9">
        <w:rPr>
          <w:sz w:val="28"/>
          <w:szCs w:val="28"/>
        </w:rPr>
        <w:t xml:space="preserve">; </w:t>
      </w:r>
      <w:r w:rsidRPr="000305E9">
        <w:rPr>
          <w:position w:val="-12"/>
          <w:sz w:val="28"/>
          <w:szCs w:val="28"/>
        </w:rPr>
        <w:object w:dxaOrig="1180" w:dyaOrig="380">
          <v:shape id="_x0000_i1079" type="#_x0000_t75" style="width:60pt;height:18pt" o:ole="">
            <v:imagedata r:id="rId119" o:title=""/>
          </v:shape>
          <o:OLEObject Type="Embed" ProgID="Equation.3" ShapeID="_x0000_i1079" DrawAspect="Content" ObjectID="_1590839433" r:id="rId120"/>
        </w:object>
      </w:r>
      <w:r w:rsidRPr="000305E9">
        <w:rPr>
          <w:sz w:val="28"/>
          <w:szCs w:val="28"/>
        </w:rPr>
        <w:t xml:space="preserve"> – н</w:t>
      </w:r>
      <w:r w:rsidRPr="000305E9">
        <w:rPr>
          <w:sz w:val="28"/>
          <w:szCs w:val="28"/>
        </w:rPr>
        <w:t>е</w:t>
      </w:r>
      <w:r w:rsidRPr="000305E9">
        <w:rPr>
          <w:sz w:val="28"/>
          <w:szCs w:val="28"/>
        </w:rPr>
        <w:t xml:space="preserve">которые положительные постоянные. Здесь </w:t>
      </w:r>
      <w:r w:rsidRPr="000305E9">
        <w:rPr>
          <w:position w:val="-12"/>
          <w:sz w:val="28"/>
          <w:szCs w:val="28"/>
        </w:rPr>
        <w:object w:dxaOrig="940" w:dyaOrig="380">
          <v:shape id="_x0000_i1080" type="#_x0000_t75" style="width:46.5pt;height:18pt" o:ole="">
            <v:imagedata r:id="rId121" o:title=""/>
          </v:shape>
          <o:OLEObject Type="Embed" ProgID="Equation.3" ShapeID="_x0000_i1080" DrawAspect="Content" ObjectID="_1590839434" r:id="rId122"/>
        </w:object>
      </w:r>
      <w:r w:rsidRPr="000305E9">
        <w:rPr>
          <w:sz w:val="28"/>
          <w:szCs w:val="28"/>
        </w:rPr>
        <w:t xml:space="preserve">, а область </w:t>
      </w:r>
      <w:r w:rsidRPr="000305E9">
        <w:rPr>
          <w:position w:val="-12"/>
          <w:sz w:val="28"/>
          <w:szCs w:val="28"/>
        </w:rPr>
        <w:object w:dxaOrig="920" w:dyaOrig="380">
          <v:shape id="_x0000_i1081" type="#_x0000_t75" style="width:45.75pt;height:18pt" o:ole="">
            <v:imagedata r:id="rId123" o:title=""/>
          </v:shape>
          <o:OLEObject Type="Embed" ProgID="Equation.3" ShapeID="_x0000_i1081" DrawAspect="Content" ObjectID="_1590839435" r:id="rId124"/>
        </w:object>
      </w:r>
      <w:r w:rsidRPr="000305E9">
        <w:rPr>
          <w:sz w:val="28"/>
          <w:szCs w:val="28"/>
        </w:rPr>
        <w:t xml:space="preserve"> такова, что при всех </w:t>
      </w:r>
      <w:r w:rsidRPr="000305E9">
        <w:rPr>
          <w:position w:val="-12"/>
          <w:sz w:val="28"/>
          <w:szCs w:val="28"/>
        </w:rPr>
        <w:object w:dxaOrig="940" w:dyaOrig="380">
          <v:shape id="_x0000_i1082" type="#_x0000_t75" style="width:46.5pt;height:18pt" o:ole="">
            <v:imagedata r:id="rId125" o:title=""/>
          </v:shape>
          <o:OLEObject Type="Embed" ProgID="Equation.3" ShapeID="_x0000_i1082" DrawAspect="Content" ObjectID="_1590839436" r:id="rId126"/>
        </w:object>
      </w:r>
      <w:r w:rsidRPr="000305E9">
        <w:rPr>
          <w:sz w:val="28"/>
          <w:szCs w:val="28"/>
        </w:rPr>
        <w:t xml:space="preserve"> и </w:t>
      </w:r>
      <w:r w:rsidRPr="000305E9">
        <w:rPr>
          <w:position w:val="-6"/>
          <w:sz w:val="28"/>
          <w:szCs w:val="28"/>
        </w:rPr>
        <w:object w:dxaOrig="580" w:dyaOrig="300">
          <v:shape id="_x0000_i1083" type="#_x0000_t75" style="width:29.25pt;height:15.75pt" o:ole="">
            <v:imagedata r:id="rId127" o:title=""/>
          </v:shape>
          <o:OLEObject Type="Embed" ProgID="Equation.3" ShapeID="_x0000_i1083" DrawAspect="Content" ObjectID="_1590839437" r:id="rId128"/>
        </w:object>
      </w:r>
      <w:r w:rsidRPr="000305E9">
        <w:rPr>
          <w:sz w:val="28"/>
          <w:szCs w:val="28"/>
        </w:rPr>
        <w:t xml:space="preserve"> решение </w:t>
      </w:r>
      <w:r w:rsidRPr="000305E9">
        <w:rPr>
          <w:position w:val="-12"/>
          <w:sz w:val="28"/>
          <w:szCs w:val="28"/>
        </w:rPr>
        <w:object w:dxaOrig="1380" w:dyaOrig="380">
          <v:shape id="_x0000_i1084" type="#_x0000_t75" style="width:70.5pt;height:18pt" o:ole="">
            <v:imagedata r:id="rId129" o:title=""/>
          </v:shape>
          <o:OLEObject Type="Embed" ProgID="Equation.3" ShapeID="_x0000_i1084" DrawAspect="Content" ObjectID="_1590839438" r:id="rId130"/>
        </w:object>
      </w:r>
      <w:r w:rsidRPr="000305E9">
        <w:rPr>
          <w:sz w:val="28"/>
          <w:szCs w:val="28"/>
        </w:rPr>
        <w:t>.</w:t>
      </w:r>
    </w:p>
    <w:p w:rsidR="00274A2E" w:rsidRPr="000305E9" w:rsidRDefault="00274A2E" w:rsidP="00C721E9">
      <w:pPr>
        <w:spacing w:line="360" w:lineRule="auto"/>
        <w:ind w:firstLine="567"/>
        <w:jc w:val="both"/>
        <w:rPr>
          <w:sz w:val="28"/>
          <w:szCs w:val="28"/>
        </w:rPr>
      </w:pPr>
      <w:r w:rsidRPr="000305E9">
        <w:rPr>
          <w:b/>
          <w:i/>
          <w:sz w:val="28"/>
          <w:szCs w:val="28"/>
        </w:rPr>
        <w:t>Условия устойчивости квазилинейных систем</w:t>
      </w:r>
      <w:r w:rsidRPr="000305E9">
        <w:rPr>
          <w:sz w:val="28"/>
          <w:szCs w:val="28"/>
        </w:rPr>
        <w:t xml:space="preserve">. Пусть в уравнении (29) матрица </w:t>
      </w:r>
      <w:r w:rsidRPr="000305E9">
        <w:rPr>
          <w:sz w:val="28"/>
          <w:szCs w:val="28"/>
          <w:lang w:val="en-US"/>
        </w:rPr>
        <w:t>L</w:t>
      </w:r>
      <w:r w:rsidRPr="000305E9">
        <w:rPr>
          <w:sz w:val="28"/>
          <w:szCs w:val="28"/>
        </w:rPr>
        <w:t>(</w:t>
      </w:r>
      <w:r w:rsidRPr="000305E9">
        <w:rPr>
          <w:sz w:val="28"/>
          <w:szCs w:val="28"/>
          <w:lang w:val="en-US"/>
        </w:rPr>
        <w:t>x</w:t>
      </w:r>
      <w:r w:rsidRPr="000305E9">
        <w:rPr>
          <w:sz w:val="28"/>
          <w:szCs w:val="28"/>
        </w:rPr>
        <w:t xml:space="preserve">) полностью определена и существует вектор </w:t>
      </w:r>
      <w:r w:rsidRPr="000305E9">
        <w:rPr>
          <w:position w:val="-12"/>
          <w:sz w:val="28"/>
          <w:szCs w:val="28"/>
        </w:rPr>
        <w:object w:dxaOrig="1520" w:dyaOrig="440">
          <v:shape id="_x0000_i1085" type="#_x0000_t75" style="width:76.5pt;height:21pt" o:ole="">
            <v:imagedata r:id="rId131" o:title=""/>
          </v:shape>
          <o:OLEObject Type="Embed" ProgID="Equation.3" ShapeID="_x0000_i1085" DrawAspect="Content" ObjectID="_1590839439" r:id="rId132"/>
        </w:object>
      </w:r>
      <w:r w:rsidRPr="000305E9">
        <w:rPr>
          <w:sz w:val="28"/>
          <w:szCs w:val="28"/>
        </w:rPr>
        <w:t>.</w:t>
      </w:r>
    </w:p>
    <w:p w:rsidR="00274A2E" w:rsidRPr="000305E9" w:rsidRDefault="00274A2E" w:rsidP="00C721E9">
      <w:pPr>
        <w:spacing w:line="360" w:lineRule="auto"/>
        <w:jc w:val="both"/>
        <w:rPr>
          <w:sz w:val="28"/>
          <w:szCs w:val="28"/>
        </w:rPr>
      </w:pPr>
      <w:r w:rsidRPr="000305E9">
        <w:rPr>
          <w:sz w:val="28"/>
          <w:szCs w:val="28"/>
        </w:rPr>
        <w:t xml:space="preserve">Пусть также </w:t>
      </w:r>
      <w:r w:rsidRPr="000305E9">
        <w:rPr>
          <w:position w:val="-12"/>
          <w:sz w:val="28"/>
          <w:szCs w:val="28"/>
        </w:rPr>
        <w:object w:dxaOrig="3159" w:dyaOrig="380">
          <v:shape id="_x0000_i1086" type="#_x0000_t75" style="width:158.25pt;height:18pt" o:ole="">
            <v:imagedata r:id="rId133" o:title=""/>
          </v:shape>
          <o:OLEObject Type="Embed" ProgID="Equation.3" ShapeID="_x0000_i1086" DrawAspect="Content" ObjectID="_1590839440" r:id="rId134"/>
        </w:object>
      </w:r>
      <w:r w:rsidRPr="000305E9">
        <w:rPr>
          <w:sz w:val="28"/>
          <w:szCs w:val="28"/>
        </w:rPr>
        <w:t xml:space="preserve"> – матрица, столбцы которой определ</w:t>
      </w:r>
      <w:r w:rsidRPr="000305E9">
        <w:rPr>
          <w:sz w:val="28"/>
          <w:szCs w:val="28"/>
        </w:rPr>
        <w:t>е</w:t>
      </w:r>
      <w:r w:rsidRPr="000305E9">
        <w:rPr>
          <w:sz w:val="28"/>
          <w:szCs w:val="28"/>
        </w:rPr>
        <w:t>ны соотношениями:</w:t>
      </w:r>
    </w:p>
    <w:p w:rsidR="00274A2E" w:rsidRPr="000305E9" w:rsidRDefault="00274A2E" w:rsidP="00C721E9">
      <w:pPr>
        <w:spacing w:line="360" w:lineRule="auto"/>
        <w:jc w:val="right"/>
        <w:rPr>
          <w:sz w:val="28"/>
          <w:szCs w:val="28"/>
        </w:rPr>
      </w:pPr>
      <w:r w:rsidRPr="000305E9">
        <w:rPr>
          <w:position w:val="-12"/>
          <w:sz w:val="28"/>
          <w:szCs w:val="28"/>
        </w:rPr>
        <w:object w:dxaOrig="1760" w:dyaOrig="380">
          <v:shape id="_x0000_i1087" type="#_x0000_t75" style="width:87.75pt;height:18pt" o:ole="">
            <v:imagedata r:id="rId135" o:title=""/>
          </v:shape>
          <o:OLEObject Type="Embed" ProgID="Equation.3" ShapeID="_x0000_i1087" DrawAspect="Content" ObjectID="_1590839441" r:id="rId136"/>
        </w:object>
      </w:r>
      <w:r w:rsidRPr="000305E9">
        <w:rPr>
          <w:sz w:val="28"/>
          <w:szCs w:val="28"/>
        </w:rPr>
        <w:t xml:space="preserve">, </w:t>
      </w:r>
      <w:r w:rsidRPr="000305E9">
        <w:rPr>
          <w:sz w:val="28"/>
          <w:szCs w:val="28"/>
        </w:rPr>
        <w:tab/>
      </w:r>
      <w:r w:rsidRPr="000305E9">
        <w:rPr>
          <w:position w:val="-16"/>
          <w:sz w:val="28"/>
          <w:szCs w:val="28"/>
        </w:rPr>
        <w:object w:dxaOrig="4760" w:dyaOrig="460">
          <v:shape id="_x0000_i1088" type="#_x0000_t75" style="width:237pt;height:24pt" o:ole="">
            <v:imagedata r:id="rId137" o:title=""/>
          </v:shape>
          <o:OLEObject Type="Embed" ProgID="Equation.3" ShapeID="_x0000_i1088" DrawAspect="Content" ObjectID="_1590839442" r:id="rId138"/>
        </w:object>
      </w:r>
      <w:r w:rsidRPr="000305E9">
        <w:rPr>
          <w:sz w:val="28"/>
          <w:szCs w:val="28"/>
        </w:rPr>
        <w:tab/>
      </w:r>
      <w:r w:rsidRPr="000305E9">
        <w:rPr>
          <w:sz w:val="28"/>
          <w:szCs w:val="28"/>
        </w:rPr>
        <w:tab/>
        <w:t>(31)</w:t>
      </w:r>
    </w:p>
    <w:p w:rsidR="00274A2E" w:rsidRPr="000305E9" w:rsidRDefault="00274A2E" w:rsidP="00C721E9">
      <w:pPr>
        <w:spacing w:line="360" w:lineRule="auto"/>
        <w:ind w:firstLine="720"/>
        <w:jc w:val="both"/>
        <w:rPr>
          <w:sz w:val="28"/>
          <w:szCs w:val="28"/>
        </w:rPr>
      </w:pPr>
      <w:r w:rsidRPr="000305E9">
        <w:rPr>
          <w:sz w:val="28"/>
          <w:szCs w:val="28"/>
        </w:rPr>
        <w:t>Производные по времени в (31) определяются на траекториях системы (29). Условия устойчивости положения равновесия</w:t>
      </w:r>
      <w:r w:rsidRPr="000305E9">
        <w:rPr>
          <w:i/>
          <w:sz w:val="28"/>
          <w:szCs w:val="28"/>
        </w:rPr>
        <w:t xml:space="preserve"> </w:t>
      </w:r>
      <w:r w:rsidRPr="000305E9">
        <w:rPr>
          <w:i/>
          <w:sz w:val="28"/>
          <w:szCs w:val="28"/>
          <w:lang w:val="en-US"/>
        </w:rPr>
        <w:t>x</w:t>
      </w:r>
      <w:r w:rsidRPr="000305E9">
        <w:rPr>
          <w:sz w:val="28"/>
          <w:szCs w:val="28"/>
        </w:rPr>
        <w:t xml:space="preserve"> = 0 этой системы опред</w:t>
      </w:r>
      <w:r w:rsidRPr="000305E9">
        <w:rPr>
          <w:sz w:val="28"/>
          <w:szCs w:val="28"/>
        </w:rPr>
        <w:t>е</w:t>
      </w:r>
      <w:r w:rsidRPr="000305E9">
        <w:rPr>
          <w:sz w:val="28"/>
          <w:szCs w:val="28"/>
        </w:rPr>
        <w:lastRenderedPageBreak/>
        <w:t>ляются теоремой и следствием теоремы приведенными в [7]. В соответствии с этой теоремой для исследования устойчивости нелинейных систем типа (29) необходимо построить по (31) матрицу</w:t>
      </w:r>
      <w:r w:rsidRPr="000305E9">
        <w:rPr>
          <w:i/>
          <w:sz w:val="28"/>
          <w:szCs w:val="28"/>
        </w:rPr>
        <w:t xml:space="preserve"> </w:t>
      </w:r>
      <w:r w:rsidRPr="000305E9">
        <w:rPr>
          <w:i/>
          <w:sz w:val="28"/>
          <w:szCs w:val="28"/>
          <w:lang w:val="en-US"/>
        </w:rPr>
        <w:t>H</w:t>
      </w:r>
      <w:r w:rsidRPr="000305E9">
        <w:rPr>
          <w:i/>
          <w:sz w:val="28"/>
          <w:szCs w:val="28"/>
          <w:vertAlign w:val="subscript"/>
          <w:lang w:val="en-US"/>
        </w:rPr>
        <w:t>L</w:t>
      </w:r>
      <w:r w:rsidRPr="000305E9">
        <w:rPr>
          <w:sz w:val="28"/>
          <w:szCs w:val="28"/>
        </w:rPr>
        <w:t>(</w:t>
      </w:r>
      <w:r w:rsidRPr="000305E9">
        <w:rPr>
          <w:i/>
          <w:sz w:val="28"/>
          <w:szCs w:val="28"/>
          <w:lang w:val="en-US"/>
        </w:rPr>
        <w:t>x</w:t>
      </w:r>
      <w:r w:rsidRPr="000305E9">
        <w:rPr>
          <w:sz w:val="28"/>
          <w:szCs w:val="28"/>
        </w:rPr>
        <w:t>). Если она невырожденная и огр</w:t>
      </w:r>
      <w:r w:rsidRPr="000305E9">
        <w:rPr>
          <w:sz w:val="28"/>
          <w:szCs w:val="28"/>
        </w:rPr>
        <w:t>а</w:t>
      </w:r>
      <w:r w:rsidRPr="000305E9">
        <w:rPr>
          <w:sz w:val="28"/>
          <w:szCs w:val="28"/>
        </w:rPr>
        <w:t xml:space="preserve">ничена в некоторой области, охватывающей точку </w:t>
      </w:r>
      <w:r w:rsidRPr="000305E9">
        <w:rPr>
          <w:i/>
          <w:sz w:val="28"/>
          <w:szCs w:val="28"/>
          <w:lang w:val="en-US"/>
        </w:rPr>
        <w:t>x</w:t>
      </w:r>
      <w:r w:rsidRPr="000305E9">
        <w:rPr>
          <w:sz w:val="28"/>
          <w:szCs w:val="28"/>
        </w:rPr>
        <w:t xml:space="preserve"> = 0, то по равенству </w:t>
      </w:r>
    </w:p>
    <w:p w:rsidR="00274A2E" w:rsidRPr="000305E9" w:rsidRDefault="00274A2E" w:rsidP="00C721E9">
      <w:pPr>
        <w:spacing w:line="360" w:lineRule="auto"/>
        <w:jc w:val="right"/>
        <w:rPr>
          <w:sz w:val="28"/>
          <w:szCs w:val="28"/>
        </w:rPr>
      </w:pPr>
      <w:r w:rsidRPr="000305E9">
        <w:rPr>
          <w:position w:val="-12"/>
          <w:sz w:val="28"/>
          <w:szCs w:val="28"/>
        </w:rPr>
        <w:object w:dxaOrig="3260" w:dyaOrig="440">
          <v:shape id="_x0000_i1089" type="#_x0000_t75" style="width:163.5pt;height:21pt" o:ole="">
            <v:imagedata r:id="rId139" o:title=""/>
          </v:shape>
          <o:OLEObject Type="Embed" ProgID="Equation.3" ShapeID="_x0000_i1089" DrawAspect="Content" ObjectID="_1590839443" r:id="rId140"/>
        </w:object>
      </w:r>
      <w:r w:rsidRPr="000305E9">
        <w:rPr>
          <w:sz w:val="28"/>
          <w:szCs w:val="28"/>
        </w:rPr>
        <w:t xml:space="preserve"> </w:t>
      </w:r>
      <w:r w:rsidRPr="000305E9">
        <w:rPr>
          <w:sz w:val="28"/>
          <w:szCs w:val="28"/>
        </w:rPr>
        <w:tab/>
      </w:r>
      <w:r w:rsidRPr="000305E9">
        <w:rPr>
          <w:sz w:val="28"/>
          <w:szCs w:val="28"/>
        </w:rPr>
        <w:tab/>
      </w:r>
      <w:r w:rsidRPr="000305E9">
        <w:rPr>
          <w:sz w:val="28"/>
          <w:szCs w:val="28"/>
        </w:rPr>
        <w:tab/>
      </w:r>
      <w:r w:rsidRPr="000305E9">
        <w:rPr>
          <w:sz w:val="28"/>
          <w:szCs w:val="28"/>
        </w:rPr>
        <w:tab/>
        <w:t>(32)</w:t>
      </w:r>
    </w:p>
    <w:p w:rsidR="00274A2E" w:rsidRPr="000305E9" w:rsidRDefault="00274A2E" w:rsidP="00C721E9">
      <w:pPr>
        <w:spacing w:line="360" w:lineRule="auto"/>
        <w:rPr>
          <w:sz w:val="28"/>
          <w:szCs w:val="28"/>
        </w:rPr>
      </w:pPr>
      <w:r w:rsidRPr="000305E9">
        <w:rPr>
          <w:sz w:val="28"/>
          <w:szCs w:val="28"/>
        </w:rPr>
        <w:t xml:space="preserve">строится матрица </w:t>
      </w:r>
      <w:r w:rsidRPr="000305E9">
        <w:rPr>
          <w:position w:val="-12"/>
          <w:sz w:val="28"/>
          <w:szCs w:val="28"/>
        </w:rPr>
        <w:object w:dxaOrig="600" w:dyaOrig="400">
          <v:shape id="_x0000_i1090" type="#_x0000_t75" style="width:29.25pt;height:20.25pt" o:ole="">
            <v:imagedata r:id="rId141" o:title=""/>
          </v:shape>
          <o:OLEObject Type="Embed" ProgID="Equation.3" ShapeID="_x0000_i1090" DrawAspect="Content" ObjectID="_1590839444" r:id="rId142"/>
        </w:object>
      </w:r>
      <w:r w:rsidRPr="000305E9">
        <w:rPr>
          <w:sz w:val="28"/>
          <w:szCs w:val="28"/>
        </w:rPr>
        <w:t xml:space="preserve"> и определяется ее характеристический полином </w:t>
      </w:r>
      <w:r w:rsidRPr="000305E9">
        <w:rPr>
          <w:position w:val="-12"/>
          <w:sz w:val="28"/>
          <w:szCs w:val="28"/>
        </w:rPr>
        <w:object w:dxaOrig="2820" w:dyaOrig="420">
          <v:shape id="_x0000_i1091" type="#_x0000_t75" style="width:141pt;height:20.25pt" o:ole="">
            <v:imagedata r:id="rId143" o:title=""/>
          </v:shape>
          <o:OLEObject Type="Embed" ProgID="Equation.3" ShapeID="_x0000_i1091" DrawAspect="Content" ObjectID="_1590839445" r:id="rId144"/>
        </w:object>
      </w:r>
      <w:r w:rsidRPr="000305E9">
        <w:rPr>
          <w:sz w:val="28"/>
          <w:szCs w:val="28"/>
        </w:rPr>
        <w:t xml:space="preserve">. Область </w:t>
      </w:r>
      <w:r w:rsidRPr="000305E9">
        <w:rPr>
          <w:position w:val="-12"/>
          <w:sz w:val="28"/>
          <w:szCs w:val="28"/>
        </w:rPr>
        <w:object w:dxaOrig="940" w:dyaOrig="380">
          <v:shape id="_x0000_i1092" type="#_x0000_t75" style="width:46.5pt;height:18pt" o:ole="">
            <v:imagedata r:id="rId145" o:title=""/>
          </v:shape>
          <o:OLEObject Type="Embed" ProgID="Equation.3" ShapeID="_x0000_i1092" DrawAspect="Content" ObjectID="_1590839446" r:id="rId146"/>
        </w:object>
      </w:r>
      <w:r w:rsidRPr="000305E9">
        <w:rPr>
          <w:sz w:val="28"/>
          <w:szCs w:val="28"/>
        </w:rPr>
        <w:t xml:space="preserve">, в которой будут выполняться условия теоремы, будет являться областью притяжения положения равновесия </w:t>
      </w:r>
      <w:r w:rsidRPr="000305E9">
        <w:rPr>
          <w:i/>
          <w:sz w:val="28"/>
          <w:szCs w:val="28"/>
          <w:lang w:val="en-US"/>
        </w:rPr>
        <w:t>x</w:t>
      </w:r>
      <w:r w:rsidRPr="000305E9">
        <w:rPr>
          <w:sz w:val="28"/>
          <w:szCs w:val="28"/>
        </w:rPr>
        <w:t xml:space="preserve"> = 0.</w:t>
      </w:r>
    </w:p>
    <w:p w:rsidR="00274A2E" w:rsidRPr="000305E9" w:rsidRDefault="00274A2E" w:rsidP="00C721E9">
      <w:pPr>
        <w:spacing w:line="360" w:lineRule="auto"/>
        <w:ind w:firstLine="567"/>
        <w:rPr>
          <w:sz w:val="28"/>
          <w:szCs w:val="28"/>
        </w:rPr>
      </w:pPr>
      <w:r w:rsidRPr="000305E9">
        <w:rPr>
          <w:b/>
          <w:i/>
          <w:sz w:val="28"/>
          <w:szCs w:val="28"/>
        </w:rPr>
        <w:t>Процедура синтеза</w:t>
      </w:r>
      <w:r w:rsidRPr="000305E9">
        <w:rPr>
          <w:sz w:val="28"/>
          <w:szCs w:val="28"/>
        </w:rPr>
        <w:t>. Для этого, согласно [7], определяем полиномы:</w:t>
      </w:r>
    </w:p>
    <w:p w:rsidR="00274A2E" w:rsidRPr="000305E9" w:rsidRDefault="00274A2E" w:rsidP="00C721E9">
      <w:pPr>
        <w:spacing w:line="360" w:lineRule="auto"/>
        <w:ind w:firstLine="567"/>
        <w:jc w:val="right"/>
        <w:rPr>
          <w:sz w:val="28"/>
          <w:szCs w:val="28"/>
        </w:rPr>
      </w:pPr>
      <w:r w:rsidRPr="000305E9">
        <w:rPr>
          <w:position w:val="-32"/>
          <w:sz w:val="28"/>
          <w:szCs w:val="28"/>
        </w:rPr>
        <w:object w:dxaOrig="5580" w:dyaOrig="780">
          <v:shape id="_x0000_i1093" type="#_x0000_t75" style="width:279pt;height:38.25pt" o:ole="">
            <v:imagedata r:id="rId147" o:title=""/>
          </v:shape>
          <o:OLEObject Type="Embed" ProgID="Equation.3" ShapeID="_x0000_i1093" DrawAspect="Content" ObjectID="_1590839447" r:id="rId148"/>
        </w:object>
      </w:r>
      <w:r w:rsidRPr="000305E9">
        <w:rPr>
          <w:sz w:val="28"/>
          <w:szCs w:val="28"/>
        </w:rPr>
        <w:t xml:space="preserve">, </w:t>
      </w:r>
      <w:r w:rsidRPr="000305E9">
        <w:rPr>
          <w:sz w:val="28"/>
          <w:szCs w:val="28"/>
        </w:rPr>
        <w:tab/>
      </w:r>
      <w:r w:rsidRPr="000305E9">
        <w:rPr>
          <w:sz w:val="28"/>
          <w:szCs w:val="28"/>
        </w:rPr>
        <w:tab/>
        <w:t xml:space="preserve">    (33)</w:t>
      </w:r>
    </w:p>
    <w:p w:rsidR="00274A2E" w:rsidRPr="000305E9" w:rsidRDefault="00274A2E" w:rsidP="00C721E9">
      <w:pPr>
        <w:spacing w:line="360" w:lineRule="auto"/>
        <w:ind w:firstLine="567"/>
        <w:jc w:val="right"/>
        <w:rPr>
          <w:sz w:val="28"/>
          <w:szCs w:val="28"/>
        </w:rPr>
      </w:pPr>
      <w:r w:rsidRPr="000305E9">
        <w:rPr>
          <w:position w:val="-34"/>
          <w:sz w:val="28"/>
          <w:szCs w:val="28"/>
        </w:rPr>
        <w:object w:dxaOrig="5560" w:dyaOrig="800">
          <v:shape id="_x0000_i1094" type="#_x0000_t75" style="width:276.75pt;height:39pt" o:ole="">
            <v:imagedata r:id="rId149" o:title=""/>
          </v:shape>
          <o:OLEObject Type="Embed" ProgID="Equation.3" ShapeID="_x0000_i1094" DrawAspect="Content" ObjectID="_1590839448" r:id="rId150"/>
        </w:object>
      </w:r>
      <w:r w:rsidRPr="000305E9">
        <w:rPr>
          <w:sz w:val="28"/>
          <w:szCs w:val="28"/>
        </w:rPr>
        <w:t xml:space="preserve">, </w:t>
      </w:r>
      <w:r w:rsidRPr="000305E9">
        <w:rPr>
          <w:position w:val="-10"/>
          <w:sz w:val="28"/>
          <w:szCs w:val="28"/>
        </w:rPr>
        <w:object w:dxaOrig="760" w:dyaOrig="340">
          <v:shape id="_x0000_i1095" type="#_x0000_t75" style="width:38.25pt;height:16.5pt" o:ole="">
            <v:imagedata r:id="rId151" o:title=""/>
          </v:shape>
          <o:OLEObject Type="Embed" ProgID="Equation.3" ShapeID="_x0000_i1095" DrawAspect="Content" ObjectID="_1590839449" r:id="rId152"/>
        </w:object>
      </w:r>
      <w:r w:rsidRPr="000305E9">
        <w:rPr>
          <w:sz w:val="28"/>
          <w:szCs w:val="28"/>
        </w:rPr>
        <w:tab/>
        <w:t xml:space="preserve">      (34)</w:t>
      </w:r>
    </w:p>
    <w:p w:rsidR="00274A2E" w:rsidRPr="000305E9" w:rsidRDefault="00274A2E" w:rsidP="00C721E9">
      <w:pPr>
        <w:spacing w:line="360" w:lineRule="auto"/>
        <w:rPr>
          <w:sz w:val="28"/>
          <w:szCs w:val="28"/>
        </w:rPr>
      </w:pPr>
      <w:r w:rsidRPr="000305E9">
        <w:rPr>
          <w:sz w:val="28"/>
          <w:szCs w:val="28"/>
        </w:rPr>
        <w:t xml:space="preserve">где, </w:t>
      </w:r>
      <w:r w:rsidRPr="000305E9">
        <w:rPr>
          <w:position w:val="-12"/>
          <w:sz w:val="28"/>
          <w:szCs w:val="28"/>
        </w:rPr>
        <w:object w:dxaOrig="1420" w:dyaOrig="380">
          <v:shape id="_x0000_i1096" type="#_x0000_t75" style="width:71.25pt;height:18pt" o:ole="">
            <v:imagedata r:id="rId153" o:title=""/>
          </v:shape>
          <o:OLEObject Type="Embed" ProgID="Equation.3" ShapeID="_x0000_i1096" DrawAspect="Content" ObjectID="_1590839450" r:id="rId154"/>
        </w:object>
      </w:r>
      <w:r w:rsidRPr="000305E9">
        <w:rPr>
          <w:sz w:val="28"/>
          <w:szCs w:val="28"/>
        </w:rPr>
        <w:t xml:space="preserve">, </w:t>
      </w:r>
      <w:r w:rsidRPr="000305E9">
        <w:rPr>
          <w:position w:val="-12"/>
          <w:sz w:val="28"/>
          <w:szCs w:val="28"/>
        </w:rPr>
        <w:object w:dxaOrig="1500" w:dyaOrig="380">
          <v:shape id="_x0000_i1097" type="#_x0000_t75" style="width:73.5pt;height:18pt" o:ole="">
            <v:imagedata r:id="rId155" o:title=""/>
          </v:shape>
          <o:OLEObject Type="Embed" ProgID="Equation.3" ShapeID="_x0000_i1097" DrawAspect="Content" ObjectID="_1590839451" r:id="rId156"/>
        </w:object>
      </w:r>
      <w:r w:rsidRPr="000305E9">
        <w:rPr>
          <w:sz w:val="28"/>
          <w:szCs w:val="28"/>
        </w:rPr>
        <w:t xml:space="preserve">,…, </w:t>
      </w:r>
      <w:r w:rsidRPr="000305E9">
        <w:rPr>
          <w:position w:val="-12"/>
          <w:sz w:val="28"/>
          <w:szCs w:val="28"/>
        </w:rPr>
        <w:object w:dxaOrig="1500" w:dyaOrig="380">
          <v:shape id="_x0000_i1098" type="#_x0000_t75" style="width:73.5pt;height:18pt" o:ole="">
            <v:imagedata r:id="rId157" o:title=""/>
          </v:shape>
          <o:OLEObject Type="Embed" ProgID="Equation.3" ShapeID="_x0000_i1098" DrawAspect="Content" ObjectID="_1590839452" r:id="rId158"/>
        </w:object>
      </w:r>
      <w:r w:rsidRPr="000305E9">
        <w:rPr>
          <w:sz w:val="28"/>
          <w:szCs w:val="28"/>
        </w:rPr>
        <w:t>. Пусть</w:t>
      </w:r>
    </w:p>
    <w:p w:rsidR="00274A2E" w:rsidRPr="000305E9" w:rsidRDefault="005A2102" w:rsidP="00C721E9">
      <w:pPr>
        <w:spacing w:line="360" w:lineRule="auto"/>
        <w:ind w:firstLine="567"/>
        <w:jc w:val="right"/>
        <w:rPr>
          <w:sz w:val="28"/>
          <w:szCs w:val="28"/>
        </w:rPr>
      </w:pPr>
      <w:r w:rsidRPr="000305E9">
        <w:rPr>
          <w:position w:val="-26"/>
          <w:sz w:val="28"/>
          <w:szCs w:val="28"/>
        </w:rPr>
        <w:object w:dxaOrig="2120" w:dyaOrig="639">
          <v:shape id="_x0000_i1099" type="#_x0000_t75" style="width:105.75pt;height:33pt" o:ole="">
            <v:imagedata r:id="rId159" o:title=""/>
          </v:shape>
          <o:OLEObject Type="Embed" ProgID="Equation.3" ShapeID="_x0000_i1099" DrawAspect="Content" ObjectID="_1590839453" r:id="rId160"/>
        </w:object>
      </w:r>
      <w:r w:rsidR="00274A2E" w:rsidRPr="000305E9">
        <w:rPr>
          <w:sz w:val="28"/>
          <w:szCs w:val="28"/>
        </w:rPr>
        <w:tab/>
      </w:r>
      <w:r w:rsidR="00274A2E" w:rsidRPr="000305E9">
        <w:rPr>
          <w:sz w:val="28"/>
          <w:szCs w:val="28"/>
        </w:rPr>
        <w:tab/>
      </w:r>
      <w:r w:rsidR="00274A2E" w:rsidRPr="000305E9">
        <w:rPr>
          <w:sz w:val="28"/>
          <w:szCs w:val="28"/>
        </w:rPr>
        <w:tab/>
      </w:r>
      <w:r w:rsidR="00274A2E" w:rsidRPr="000305E9">
        <w:rPr>
          <w:sz w:val="28"/>
          <w:szCs w:val="28"/>
        </w:rPr>
        <w:tab/>
      </w:r>
      <w:r w:rsidR="00274A2E" w:rsidRPr="000305E9">
        <w:rPr>
          <w:sz w:val="28"/>
          <w:szCs w:val="28"/>
        </w:rPr>
        <w:tab/>
        <w:t>(35)</w:t>
      </w:r>
    </w:p>
    <w:p w:rsidR="00274A2E" w:rsidRPr="000305E9" w:rsidRDefault="00274A2E" w:rsidP="00C721E9">
      <w:pPr>
        <w:spacing w:line="360" w:lineRule="auto"/>
        <w:rPr>
          <w:sz w:val="28"/>
          <w:szCs w:val="28"/>
        </w:rPr>
      </w:pPr>
      <w:r w:rsidRPr="000305E9">
        <w:rPr>
          <w:sz w:val="28"/>
          <w:szCs w:val="28"/>
        </w:rPr>
        <w:t>– желаемый Гурвицев полином. На основе полиномов (33)–(35) составляем с</w:t>
      </w:r>
      <w:r w:rsidRPr="000305E9">
        <w:rPr>
          <w:sz w:val="28"/>
          <w:szCs w:val="28"/>
        </w:rPr>
        <w:t>и</w:t>
      </w:r>
      <w:r w:rsidRPr="000305E9">
        <w:rPr>
          <w:sz w:val="28"/>
          <w:szCs w:val="28"/>
        </w:rPr>
        <w:t>стему</w:t>
      </w:r>
    </w:p>
    <w:p w:rsidR="00274A2E" w:rsidRPr="000305E9" w:rsidRDefault="00274A2E" w:rsidP="00C721E9">
      <w:pPr>
        <w:spacing w:line="360" w:lineRule="auto"/>
        <w:ind w:firstLine="567"/>
        <w:jc w:val="right"/>
        <w:rPr>
          <w:sz w:val="28"/>
          <w:szCs w:val="28"/>
        </w:rPr>
      </w:pPr>
      <w:r w:rsidRPr="000305E9">
        <w:rPr>
          <w:position w:val="-78"/>
          <w:sz w:val="28"/>
          <w:szCs w:val="28"/>
        </w:rPr>
        <w:object w:dxaOrig="4700" w:dyaOrig="1700">
          <v:shape id="_x0000_i1100" type="#_x0000_t75" style="width:234pt;height:84pt" o:ole="">
            <v:imagedata r:id="rId161" o:title=""/>
          </v:shape>
          <o:OLEObject Type="Embed" ProgID="Equation.3" ShapeID="_x0000_i1100" DrawAspect="Content" ObjectID="_1590839454" r:id="rId162"/>
        </w:object>
      </w:r>
      <w:r w:rsidRPr="000305E9">
        <w:rPr>
          <w:sz w:val="28"/>
          <w:szCs w:val="28"/>
        </w:rPr>
        <w:t xml:space="preserve">, </w:t>
      </w:r>
      <w:r w:rsidRPr="000305E9">
        <w:rPr>
          <w:sz w:val="28"/>
          <w:szCs w:val="28"/>
        </w:rPr>
        <w:tab/>
      </w:r>
      <w:r w:rsidRPr="000305E9">
        <w:rPr>
          <w:sz w:val="28"/>
          <w:szCs w:val="28"/>
        </w:rPr>
        <w:tab/>
        <w:t xml:space="preserve">       (36)</w:t>
      </w:r>
    </w:p>
    <w:p w:rsidR="00274A2E" w:rsidRPr="000305E9" w:rsidRDefault="00274A2E" w:rsidP="00C721E9">
      <w:pPr>
        <w:spacing w:line="360" w:lineRule="auto"/>
        <w:rPr>
          <w:sz w:val="28"/>
          <w:szCs w:val="28"/>
        </w:rPr>
      </w:pPr>
      <w:r w:rsidRPr="000305E9">
        <w:rPr>
          <w:sz w:val="28"/>
          <w:szCs w:val="28"/>
        </w:rPr>
        <w:t xml:space="preserve">где </w:t>
      </w:r>
      <w:r w:rsidRPr="000305E9">
        <w:rPr>
          <w:position w:val="-12"/>
          <w:sz w:val="28"/>
          <w:szCs w:val="28"/>
        </w:rPr>
        <w:object w:dxaOrig="2940" w:dyaOrig="440">
          <v:shape id="_x0000_i1101" type="#_x0000_t75" style="width:145.5pt;height:21pt" o:ole="">
            <v:imagedata r:id="rId163" o:title=""/>
          </v:shape>
          <o:OLEObject Type="Embed" ProgID="Equation.3" ShapeID="_x0000_i1101" DrawAspect="Content" ObjectID="_1590839455" r:id="rId164"/>
        </w:object>
      </w:r>
      <w:r w:rsidRPr="000305E9">
        <w:rPr>
          <w:sz w:val="28"/>
          <w:szCs w:val="28"/>
        </w:rPr>
        <w:t xml:space="preserve">, </w:t>
      </w:r>
      <w:r w:rsidRPr="000305E9">
        <w:rPr>
          <w:position w:val="-10"/>
          <w:sz w:val="28"/>
          <w:szCs w:val="28"/>
        </w:rPr>
        <w:object w:dxaOrig="1160" w:dyaOrig="340">
          <v:shape id="_x0000_i1102" type="#_x0000_t75" style="width:57.75pt;height:16.5pt" o:ole="">
            <v:imagedata r:id="rId165" o:title=""/>
          </v:shape>
          <o:OLEObject Type="Embed" ProgID="Equation.3" ShapeID="_x0000_i1102" DrawAspect="Content" ObjectID="_1590839456" r:id="rId166"/>
        </w:object>
      </w:r>
      <w:r w:rsidRPr="000305E9">
        <w:rPr>
          <w:sz w:val="28"/>
          <w:szCs w:val="28"/>
        </w:rPr>
        <w:t>.</w:t>
      </w:r>
    </w:p>
    <w:p w:rsidR="00274A2E" w:rsidRPr="000305E9" w:rsidRDefault="00274A2E" w:rsidP="00C721E9">
      <w:pPr>
        <w:spacing w:line="360" w:lineRule="auto"/>
        <w:ind w:firstLine="567"/>
        <w:jc w:val="both"/>
        <w:rPr>
          <w:sz w:val="28"/>
          <w:szCs w:val="28"/>
        </w:rPr>
      </w:pPr>
      <w:r w:rsidRPr="000305E9">
        <w:rPr>
          <w:sz w:val="28"/>
          <w:szCs w:val="28"/>
        </w:rPr>
        <w:t xml:space="preserve">В (36) аргументы нелинейных функций из выражений (33), (34) опущены. Если алгебраическая система уравнений (36) имеет решение </w:t>
      </w:r>
      <w:r w:rsidRPr="000305E9">
        <w:rPr>
          <w:i/>
          <w:sz w:val="28"/>
          <w:szCs w:val="28"/>
          <w:lang w:val="en-US"/>
        </w:rPr>
        <w:t>l</w:t>
      </w:r>
      <w:r w:rsidRPr="000305E9">
        <w:rPr>
          <w:sz w:val="28"/>
          <w:szCs w:val="28"/>
        </w:rPr>
        <w:t>(</w:t>
      </w:r>
      <w:r w:rsidRPr="000305E9">
        <w:rPr>
          <w:i/>
          <w:sz w:val="28"/>
          <w:szCs w:val="28"/>
          <w:lang w:val="en-US"/>
        </w:rPr>
        <w:t>x</w:t>
      </w:r>
      <w:r w:rsidRPr="000305E9">
        <w:rPr>
          <w:sz w:val="28"/>
          <w:szCs w:val="28"/>
        </w:rPr>
        <w:t xml:space="preserve">), зависящее только от вектора </w:t>
      </w:r>
      <w:r w:rsidRPr="000305E9">
        <w:rPr>
          <w:sz w:val="28"/>
          <w:szCs w:val="28"/>
          <w:lang w:val="en-US"/>
        </w:rPr>
        <w:t>x</w:t>
      </w:r>
      <w:r w:rsidRPr="000305E9">
        <w:rPr>
          <w:sz w:val="28"/>
          <w:szCs w:val="28"/>
        </w:rPr>
        <w:t xml:space="preserve">, то при этом </w:t>
      </w:r>
      <w:r w:rsidRPr="000305E9">
        <w:rPr>
          <w:i/>
          <w:sz w:val="28"/>
          <w:szCs w:val="28"/>
          <w:lang w:val="en-US"/>
        </w:rPr>
        <w:t>l</w:t>
      </w:r>
      <w:r w:rsidRPr="000305E9">
        <w:rPr>
          <w:sz w:val="28"/>
          <w:szCs w:val="28"/>
        </w:rPr>
        <w:t>(</w:t>
      </w:r>
      <w:r w:rsidRPr="000305E9">
        <w:rPr>
          <w:i/>
          <w:sz w:val="28"/>
          <w:szCs w:val="28"/>
          <w:lang w:val="en-US"/>
        </w:rPr>
        <w:t>x</w:t>
      </w:r>
      <w:r w:rsidRPr="000305E9">
        <w:rPr>
          <w:sz w:val="28"/>
          <w:szCs w:val="28"/>
        </w:rPr>
        <w:t xml:space="preserve">) решение системы (31) удовлетворяет (28) </w:t>
      </w:r>
      <w:proofErr w:type="gramStart"/>
      <w:r w:rsidRPr="000305E9">
        <w:rPr>
          <w:sz w:val="28"/>
          <w:szCs w:val="28"/>
        </w:rPr>
        <w:t>в</w:t>
      </w:r>
      <w:proofErr w:type="gramEnd"/>
      <w:r w:rsidRPr="000305E9">
        <w:rPr>
          <w:sz w:val="28"/>
          <w:szCs w:val="28"/>
        </w:rPr>
        <w:t xml:space="preserve"> некоторой </w:t>
      </w:r>
      <w:r w:rsidRPr="000305E9">
        <w:rPr>
          <w:position w:val="-4"/>
          <w:sz w:val="28"/>
          <w:szCs w:val="28"/>
        </w:rPr>
        <w:object w:dxaOrig="859" w:dyaOrig="360">
          <v:shape id="_x0000_i1103" type="#_x0000_t75" style="width:42.75pt;height:18pt" o:ole="">
            <v:imagedata r:id="rId167" o:title=""/>
          </v:shape>
          <o:OLEObject Type="Embed" ProgID="Equation.3" ShapeID="_x0000_i1103" DrawAspect="Content" ObjectID="_1590839457" r:id="rId168"/>
        </w:object>
      </w:r>
      <w:r w:rsidRPr="000305E9">
        <w:rPr>
          <w:sz w:val="28"/>
          <w:szCs w:val="28"/>
        </w:rPr>
        <w:t xml:space="preserve"> [7].</w:t>
      </w:r>
    </w:p>
    <w:p w:rsidR="00274A2E" w:rsidRPr="000305E9" w:rsidRDefault="00274A2E" w:rsidP="00C721E9">
      <w:pPr>
        <w:spacing w:line="360" w:lineRule="auto"/>
        <w:rPr>
          <w:b/>
          <w:sz w:val="28"/>
          <w:szCs w:val="28"/>
        </w:rPr>
      </w:pPr>
    </w:p>
    <w:p w:rsidR="00274A2E" w:rsidRPr="004D7AF9" w:rsidRDefault="00274A2E" w:rsidP="005E0A54">
      <w:pPr>
        <w:pStyle w:val="2"/>
        <w:spacing w:before="0" w:after="0"/>
        <w:ind w:firstLine="709"/>
        <w:rPr>
          <w:b/>
          <w:bCs/>
          <w:color w:val="000000" w:themeColor="text1"/>
          <w:sz w:val="28"/>
          <w:szCs w:val="28"/>
        </w:rPr>
      </w:pPr>
      <w:bookmarkStart w:id="31" w:name="_Toc170472989"/>
      <w:bookmarkStart w:id="32" w:name="_Toc514538044"/>
      <w:bookmarkStart w:id="33" w:name="_Toc516412061"/>
      <w:bookmarkStart w:id="34" w:name="_Toc517078245"/>
      <w:r w:rsidRPr="004D7AF9">
        <w:rPr>
          <w:b/>
          <w:bCs/>
          <w:color w:val="000000" w:themeColor="text1"/>
          <w:sz w:val="28"/>
          <w:szCs w:val="28"/>
        </w:rPr>
        <w:lastRenderedPageBreak/>
        <w:t xml:space="preserve">2.3. Синтез нелинейного управления </w:t>
      </w:r>
      <w:bookmarkEnd w:id="31"/>
      <w:r w:rsidRPr="004D7AF9">
        <w:rPr>
          <w:b/>
          <w:bCs/>
          <w:color w:val="000000" w:themeColor="text1"/>
          <w:sz w:val="28"/>
          <w:szCs w:val="28"/>
        </w:rPr>
        <w:t>температурным зондом</w:t>
      </w:r>
      <w:bookmarkEnd w:id="32"/>
      <w:bookmarkEnd w:id="33"/>
      <w:bookmarkEnd w:id="34"/>
    </w:p>
    <w:p w:rsidR="00274A2E" w:rsidRPr="000305E9" w:rsidRDefault="00274A2E" w:rsidP="00C721E9">
      <w:pPr>
        <w:pStyle w:val="a5"/>
        <w:spacing w:after="0" w:line="360" w:lineRule="auto"/>
        <w:ind w:firstLine="540"/>
        <w:jc w:val="both"/>
        <w:rPr>
          <w:sz w:val="28"/>
          <w:szCs w:val="28"/>
        </w:rPr>
      </w:pPr>
      <w:r w:rsidRPr="000305E9">
        <w:rPr>
          <w:sz w:val="28"/>
          <w:szCs w:val="28"/>
        </w:rPr>
        <w:t>Задача синтеза, возникающая при проектировании системы автоматическ</w:t>
      </w:r>
      <w:r w:rsidRPr="000305E9">
        <w:rPr>
          <w:sz w:val="28"/>
          <w:szCs w:val="28"/>
        </w:rPr>
        <w:t>о</w:t>
      </w:r>
      <w:r w:rsidRPr="000305E9">
        <w:rPr>
          <w:sz w:val="28"/>
          <w:szCs w:val="28"/>
        </w:rPr>
        <w:t>го регулирования, заключается в таком выборе структурной схемы системы и технических средств ее реализации, при котором обеспечиваются требуемые динамические и эксплуатационные свойства всей системы в целом. В процессе синтеза рассматриваются задачи выбора и расчета параметров специальных корректирующих устройств, обеспечивающих заданные статические и динам</w:t>
      </w:r>
      <w:r w:rsidRPr="000305E9">
        <w:rPr>
          <w:sz w:val="28"/>
          <w:szCs w:val="28"/>
        </w:rPr>
        <w:t>и</w:t>
      </w:r>
      <w:r w:rsidRPr="000305E9">
        <w:rPr>
          <w:sz w:val="28"/>
          <w:szCs w:val="28"/>
        </w:rPr>
        <w:t>ческие характеристики системы. При этом предполагается, что основные фун</w:t>
      </w:r>
      <w:r w:rsidRPr="000305E9">
        <w:rPr>
          <w:sz w:val="28"/>
          <w:szCs w:val="28"/>
        </w:rPr>
        <w:t>к</w:t>
      </w:r>
      <w:r w:rsidRPr="000305E9">
        <w:rPr>
          <w:sz w:val="28"/>
          <w:szCs w:val="28"/>
        </w:rPr>
        <w:t>циональные элементы системы (исполнительные, усилительные и измерител</w:t>
      </w:r>
      <w:r w:rsidRPr="000305E9">
        <w:rPr>
          <w:sz w:val="28"/>
          <w:szCs w:val="28"/>
        </w:rPr>
        <w:t>ь</w:t>
      </w:r>
      <w:r w:rsidRPr="000305E9">
        <w:rPr>
          <w:sz w:val="28"/>
          <w:szCs w:val="28"/>
        </w:rPr>
        <w:t>ные устройства) уже выбраны в соответствии с техническим заданием и вместе с объектом регулирования представляют собой неизменяемую часть системы. Такая задача чаще всего возникает при проектировании систем автоматическ</w:t>
      </w:r>
      <w:r w:rsidRPr="000305E9">
        <w:rPr>
          <w:sz w:val="28"/>
          <w:szCs w:val="28"/>
        </w:rPr>
        <w:t>о</w:t>
      </w:r>
      <w:r w:rsidRPr="000305E9">
        <w:rPr>
          <w:sz w:val="28"/>
          <w:szCs w:val="28"/>
        </w:rPr>
        <w:t>го управления различного рода  техническими процессами [8].</w:t>
      </w:r>
    </w:p>
    <w:p w:rsidR="00274A2E" w:rsidRPr="000305E9" w:rsidRDefault="00274A2E" w:rsidP="00C721E9">
      <w:pPr>
        <w:spacing w:line="360" w:lineRule="auto"/>
        <w:ind w:firstLine="708"/>
        <w:jc w:val="both"/>
        <w:rPr>
          <w:sz w:val="28"/>
          <w:szCs w:val="28"/>
        </w:rPr>
      </w:pPr>
      <w:r w:rsidRPr="000305E9">
        <w:rPr>
          <w:sz w:val="28"/>
          <w:szCs w:val="28"/>
        </w:rPr>
        <w:t>Система автоматического управления и регулирования представляет с</w:t>
      </w:r>
      <w:r w:rsidRPr="000305E9">
        <w:rPr>
          <w:sz w:val="28"/>
          <w:szCs w:val="28"/>
        </w:rPr>
        <w:t>о</w:t>
      </w:r>
      <w:r w:rsidRPr="000305E9">
        <w:rPr>
          <w:sz w:val="28"/>
          <w:szCs w:val="28"/>
        </w:rPr>
        <w:t>бой совокупность объекта управления и управляющего устройства, связанных между собой определенным образом. Назначение системы автоматического управления и регулирования состоит в обеспечении с возможно большей то</w:t>
      </w:r>
      <w:r w:rsidRPr="000305E9">
        <w:rPr>
          <w:sz w:val="28"/>
          <w:szCs w:val="28"/>
        </w:rPr>
        <w:t>ч</w:t>
      </w:r>
      <w:r w:rsidRPr="000305E9">
        <w:rPr>
          <w:sz w:val="28"/>
          <w:szCs w:val="28"/>
        </w:rPr>
        <w:t>ностью определенной, заранее предписанной взаимосвязи управляемых вел</w:t>
      </w:r>
      <w:r w:rsidRPr="000305E9">
        <w:rPr>
          <w:sz w:val="28"/>
          <w:szCs w:val="28"/>
        </w:rPr>
        <w:t>и</w:t>
      </w:r>
      <w:r w:rsidRPr="000305E9">
        <w:rPr>
          <w:sz w:val="28"/>
          <w:szCs w:val="28"/>
        </w:rPr>
        <w:t>чин с задающими воздействиями, более полном подавлении влияния возмущ</w:t>
      </w:r>
      <w:r w:rsidRPr="000305E9">
        <w:rPr>
          <w:sz w:val="28"/>
          <w:szCs w:val="28"/>
        </w:rPr>
        <w:t>а</w:t>
      </w:r>
      <w:r w:rsidRPr="000305E9">
        <w:rPr>
          <w:sz w:val="28"/>
          <w:szCs w:val="28"/>
        </w:rPr>
        <w:t>ющих воздействий и помех, если они имеются [8].</w:t>
      </w:r>
    </w:p>
    <w:p w:rsidR="00274A2E" w:rsidRPr="000305E9" w:rsidRDefault="00274A2E" w:rsidP="00C721E9">
      <w:pPr>
        <w:spacing w:line="360" w:lineRule="auto"/>
        <w:ind w:firstLine="708"/>
        <w:jc w:val="both"/>
        <w:rPr>
          <w:sz w:val="28"/>
          <w:szCs w:val="28"/>
        </w:rPr>
      </w:pPr>
      <w:r w:rsidRPr="000305E9">
        <w:rPr>
          <w:sz w:val="28"/>
          <w:szCs w:val="28"/>
        </w:rPr>
        <w:t>Реальные системы не могут обеспечить требуемую взаимосвязь абсолю</w:t>
      </w:r>
      <w:r w:rsidRPr="000305E9">
        <w:rPr>
          <w:sz w:val="28"/>
          <w:szCs w:val="28"/>
        </w:rPr>
        <w:t>т</w:t>
      </w:r>
      <w:r w:rsidRPr="000305E9">
        <w:rPr>
          <w:sz w:val="28"/>
          <w:szCs w:val="28"/>
        </w:rPr>
        <w:t>но точно, так как не все управляемые величины могут быть измерены. Процесс управления в системе осуществляется посредством управляющих воздействий (управлений), которые автоматически (без участия человека) вырабатываются в управляющем устройстве. Управления формируются на основе результатов и</w:t>
      </w:r>
      <w:r w:rsidRPr="000305E9">
        <w:rPr>
          <w:sz w:val="28"/>
          <w:szCs w:val="28"/>
        </w:rPr>
        <w:t>з</w:t>
      </w:r>
      <w:r w:rsidRPr="000305E9">
        <w:rPr>
          <w:sz w:val="28"/>
          <w:szCs w:val="28"/>
        </w:rPr>
        <w:t>мерения выходных и других величин, которые образуют совокупность набл</w:t>
      </w:r>
      <w:r w:rsidRPr="000305E9">
        <w:rPr>
          <w:sz w:val="28"/>
          <w:szCs w:val="28"/>
        </w:rPr>
        <w:t>ю</w:t>
      </w:r>
      <w:r w:rsidRPr="000305E9">
        <w:rPr>
          <w:sz w:val="28"/>
          <w:szCs w:val="28"/>
        </w:rPr>
        <w:t xml:space="preserve">даемых величин [9]. </w:t>
      </w:r>
    </w:p>
    <w:p w:rsidR="00274A2E" w:rsidRPr="000305E9" w:rsidRDefault="00274A2E" w:rsidP="00C721E9">
      <w:pPr>
        <w:tabs>
          <w:tab w:val="left" w:pos="5480"/>
        </w:tabs>
        <w:spacing w:line="360" w:lineRule="auto"/>
        <w:ind w:firstLine="567"/>
        <w:jc w:val="both"/>
        <w:rPr>
          <w:sz w:val="28"/>
          <w:szCs w:val="28"/>
        </w:rPr>
      </w:pPr>
      <w:r w:rsidRPr="000305E9">
        <w:rPr>
          <w:sz w:val="28"/>
          <w:szCs w:val="28"/>
        </w:rPr>
        <w:t>Таким образом, с целью обеспечения желаемого функционирования объе</w:t>
      </w:r>
      <w:r w:rsidRPr="000305E9">
        <w:rPr>
          <w:sz w:val="28"/>
          <w:szCs w:val="28"/>
        </w:rPr>
        <w:t>к</w:t>
      </w:r>
      <w:r w:rsidRPr="000305E9">
        <w:rPr>
          <w:sz w:val="28"/>
          <w:szCs w:val="28"/>
        </w:rPr>
        <w:t>та регулирования, необходимо произвести синтез управляющего воздействия, т.е. воздействия оказываемого со стороны регулятора на зонд.</w:t>
      </w:r>
    </w:p>
    <w:p w:rsidR="00274A2E" w:rsidRPr="000305E9" w:rsidRDefault="00274A2E" w:rsidP="00C721E9">
      <w:pPr>
        <w:tabs>
          <w:tab w:val="left" w:pos="5480"/>
        </w:tabs>
        <w:spacing w:line="360" w:lineRule="auto"/>
        <w:ind w:firstLine="567"/>
        <w:jc w:val="both"/>
        <w:rPr>
          <w:sz w:val="28"/>
          <w:szCs w:val="28"/>
        </w:rPr>
      </w:pPr>
      <w:r w:rsidRPr="000305E9">
        <w:rPr>
          <w:sz w:val="28"/>
          <w:szCs w:val="28"/>
        </w:rPr>
        <w:lastRenderedPageBreak/>
        <w:t>Перед тем, как синтезировать управление, необходимо исследовать мат</w:t>
      </w:r>
      <w:r w:rsidRPr="000305E9">
        <w:rPr>
          <w:sz w:val="28"/>
          <w:szCs w:val="28"/>
        </w:rPr>
        <w:t>е</w:t>
      </w:r>
      <w:r w:rsidRPr="000305E9">
        <w:rPr>
          <w:sz w:val="28"/>
          <w:szCs w:val="28"/>
        </w:rPr>
        <w:t>матическую модель на управляемость. Для этого воспользуемся критерием управляемости Калмана [7].</w:t>
      </w:r>
    </w:p>
    <w:p w:rsidR="00274A2E" w:rsidRPr="000305E9" w:rsidRDefault="00274A2E" w:rsidP="00C721E9">
      <w:pPr>
        <w:tabs>
          <w:tab w:val="left" w:pos="5480"/>
        </w:tabs>
        <w:spacing w:line="360" w:lineRule="auto"/>
        <w:ind w:firstLine="567"/>
        <w:jc w:val="both"/>
        <w:rPr>
          <w:color w:val="000000"/>
          <w:sz w:val="28"/>
          <w:szCs w:val="28"/>
        </w:rPr>
      </w:pPr>
      <w:r w:rsidRPr="000305E9">
        <w:rPr>
          <w:sz w:val="28"/>
          <w:szCs w:val="28"/>
        </w:rPr>
        <w:t>Согласно данному критерию, объект управления (24) является управля</w:t>
      </w:r>
      <w:r w:rsidRPr="000305E9">
        <w:rPr>
          <w:sz w:val="28"/>
          <w:szCs w:val="28"/>
        </w:rPr>
        <w:t>е</w:t>
      </w:r>
      <w:r w:rsidRPr="000305E9">
        <w:rPr>
          <w:sz w:val="28"/>
          <w:szCs w:val="28"/>
        </w:rPr>
        <w:t xml:space="preserve">мым, если определитель матрицы </w:t>
      </w:r>
      <w:r w:rsidRPr="000305E9">
        <w:rPr>
          <w:position w:val="-12"/>
          <w:sz w:val="28"/>
          <w:szCs w:val="28"/>
        </w:rPr>
        <w:object w:dxaOrig="620" w:dyaOrig="360">
          <v:shape id="_x0000_i1104" type="#_x0000_t75" style="width:30.75pt;height:18pt" o:ole="">
            <v:imagedata r:id="rId169" o:title=""/>
          </v:shape>
          <o:OLEObject Type="Embed" ProgID="Equation.3" ShapeID="_x0000_i1104" DrawAspect="Content" ObjectID="_1590839458" r:id="rId170"/>
        </w:object>
      </w:r>
      <w:r w:rsidRPr="000305E9">
        <w:rPr>
          <w:sz w:val="28"/>
          <w:szCs w:val="28"/>
        </w:rPr>
        <w:t xml:space="preserve"> не равен </w:t>
      </w:r>
      <w:r w:rsidR="009160DB" w:rsidRPr="000305E9">
        <w:rPr>
          <w:color w:val="000000"/>
          <w:sz w:val="28"/>
          <w:szCs w:val="28"/>
        </w:rPr>
        <w:t>нулю</w:t>
      </w:r>
      <w:r w:rsidRPr="000305E9">
        <w:rPr>
          <w:color w:val="000000"/>
          <w:sz w:val="28"/>
          <w:szCs w:val="28"/>
        </w:rPr>
        <w:t>:</w:t>
      </w:r>
    </w:p>
    <w:p w:rsidR="00274A2E" w:rsidRPr="000305E9" w:rsidRDefault="00274A2E" w:rsidP="00C721E9">
      <w:pPr>
        <w:tabs>
          <w:tab w:val="left" w:pos="5480"/>
        </w:tabs>
        <w:spacing w:line="360" w:lineRule="auto"/>
        <w:ind w:firstLine="567"/>
        <w:jc w:val="right"/>
        <w:rPr>
          <w:sz w:val="28"/>
          <w:szCs w:val="28"/>
        </w:rPr>
      </w:pPr>
      <w:r w:rsidRPr="000305E9">
        <w:rPr>
          <w:position w:val="-12"/>
          <w:sz w:val="28"/>
          <w:szCs w:val="28"/>
        </w:rPr>
        <w:object w:dxaOrig="3780" w:dyaOrig="440">
          <v:shape id="_x0000_i1105" type="#_x0000_t75" style="width:189pt;height:21pt" o:ole="">
            <v:imagedata r:id="rId171" o:title=""/>
          </v:shape>
          <o:OLEObject Type="Embed" ProgID="Equation.3" ShapeID="_x0000_i1105" DrawAspect="Content" ObjectID="_1590839459" r:id="rId172"/>
        </w:object>
      </w:r>
      <w:r w:rsidRPr="000305E9">
        <w:rPr>
          <w:sz w:val="28"/>
          <w:szCs w:val="28"/>
        </w:rPr>
        <w:t xml:space="preserve">, </w:t>
      </w:r>
      <w:r w:rsidRPr="000305E9">
        <w:rPr>
          <w:position w:val="-12"/>
          <w:sz w:val="28"/>
          <w:szCs w:val="28"/>
        </w:rPr>
        <w:object w:dxaOrig="1420" w:dyaOrig="360">
          <v:shape id="_x0000_i1106" type="#_x0000_t75" style="width:71.25pt;height:18pt" o:ole="">
            <v:imagedata r:id="rId173" o:title=""/>
          </v:shape>
          <o:OLEObject Type="Embed" ProgID="Equation.3" ShapeID="_x0000_i1106" DrawAspect="Content" ObjectID="_1590839460" r:id="rId174"/>
        </w:object>
      </w:r>
      <w:r w:rsidRPr="000305E9">
        <w:rPr>
          <w:sz w:val="28"/>
          <w:szCs w:val="28"/>
        </w:rPr>
        <w:t xml:space="preserve">. </w:t>
      </w:r>
      <w:r w:rsidRPr="000305E9">
        <w:rPr>
          <w:sz w:val="28"/>
          <w:szCs w:val="28"/>
        </w:rPr>
        <w:tab/>
      </w:r>
      <w:r w:rsidRPr="000305E9">
        <w:rPr>
          <w:sz w:val="28"/>
          <w:szCs w:val="28"/>
        </w:rPr>
        <w:tab/>
        <w:t>(37)</w:t>
      </w:r>
    </w:p>
    <w:p w:rsidR="00274A2E" w:rsidRPr="000305E9" w:rsidRDefault="00274A2E" w:rsidP="00C721E9">
      <w:pPr>
        <w:tabs>
          <w:tab w:val="left" w:pos="5480"/>
        </w:tabs>
        <w:spacing w:line="360" w:lineRule="auto"/>
        <w:ind w:firstLine="567"/>
        <w:jc w:val="both"/>
        <w:rPr>
          <w:sz w:val="28"/>
          <w:szCs w:val="28"/>
        </w:rPr>
      </w:pPr>
      <w:r w:rsidRPr="000305E9">
        <w:rPr>
          <w:sz w:val="28"/>
          <w:szCs w:val="28"/>
        </w:rPr>
        <w:t>Для проверки управляемости зонда вычисляются следующие произвед</w:t>
      </w:r>
      <w:r w:rsidRPr="000305E9">
        <w:rPr>
          <w:sz w:val="28"/>
          <w:szCs w:val="28"/>
        </w:rPr>
        <w:t>е</w:t>
      </w:r>
      <w:r w:rsidRPr="000305E9">
        <w:rPr>
          <w:sz w:val="28"/>
          <w:szCs w:val="28"/>
        </w:rPr>
        <w:t>ния:</w:t>
      </w:r>
    </w:p>
    <w:p w:rsidR="00274A2E" w:rsidRPr="000305E9" w:rsidRDefault="00274A2E" w:rsidP="00C721E9">
      <w:pPr>
        <w:tabs>
          <w:tab w:val="left" w:pos="5480"/>
        </w:tabs>
        <w:spacing w:line="360" w:lineRule="auto"/>
        <w:jc w:val="center"/>
        <w:rPr>
          <w:sz w:val="28"/>
          <w:szCs w:val="28"/>
        </w:rPr>
      </w:pPr>
      <w:r w:rsidRPr="000305E9">
        <w:rPr>
          <w:position w:val="-78"/>
          <w:sz w:val="28"/>
          <w:szCs w:val="28"/>
        </w:rPr>
        <w:object w:dxaOrig="6200" w:dyaOrig="1700">
          <v:shape id="_x0000_i1107" type="#_x0000_t75" style="width:309.75pt;height:84pt" o:ole="">
            <v:imagedata r:id="rId175" o:title=""/>
          </v:shape>
          <o:OLEObject Type="Embed" ProgID="Equation.3" ShapeID="_x0000_i1107" DrawAspect="Content" ObjectID="_1590839461" r:id="rId176"/>
        </w:object>
      </w:r>
      <w:r w:rsidRPr="000305E9">
        <w:rPr>
          <w:sz w:val="28"/>
          <w:szCs w:val="28"/>
        </w:rPr>
        <w:t>,</w:t>
      </w:r>
    </w:p>
    <w:p w:rsidR="00274A2E" w:rsidRPr="000305E9" w:rsidRDefault="00274A2E" w:rsidP="00C721E9">
      <w:pPr>
        <w:tabs>
          <w:tab w:val="left" w:pos="5480"/>
        </w:tabs>
        <w:spacing w:line="360" w:lineRule="auto"/>
        <w:jc w:val="center"/>
        <w:rPr>
          <w:sz w:val="28"/>
          <w:szCs w:val="28"/>
        </w:rPr>
      </w:pPr>
      <w:r w:rsidRPr="000305E9">
        <w:rPr>
          <w:position w:val="-78"/>
          <w:sz w:val="28"/>
          <w:szCs w:val="28"/>
        </w:rPr>
        <w:object w:dxaOrig="8720" w:dyaOrig="1700">
          <v:shape id="_x0000_i1108" type="#_x0000_t75" style="width:431.25pt;height:84pt" o:ole="">
            <v:imagedata r:id="rId177" o:title=""/>
          </v:shape>
          <o:OLEObject Type="Embed" ProgID="Equation.3" ShapeID="_x0000_i1108" DrawAspect="Content" ObjectID="_1590839462" r:id="rId178"/>
        </w:object>
      </w:r>
    </w:p>
    <w:p w:rsidR="00274A2E" w:rsidRPr="000305E9" w:rsidRDefault="00274A2E" w:rsidP="00C721E9">
      <w:pPr>
        <w:tabs>
          <w:tab w:val="left" w:pos="5480"/>
        </w:tabs>
        <w:spacing w:line="360" w:lineRule="auto"/>
        <w:jc w:val="center"/>
        <w:rPr>
          <w:sz w:val="28"/>
          <w:szCs w:val="28"/>
        </w:rPr>
      </w:pPr>
      <w:r w:rsidRPr="000305E9">
        <w:rPr>
          <w:position w:val="-78"/>
          <w:sz w:val="28"/>
          <w:szCs w:val="28"/>
        </w:rPr>
        <w:object w:dxaOrig="10040" w:dyaOrig="1700">
          <v:shape id="_x0000_i1109" type="#_x0000_t75" style="width:458.25pt;height:84pt" o:ole="">
            <v:imagedata r:id="rId179" o:title=""/>
          </v:shape>
          <o:OLEObject Type="Embed" ProgID="Equation.3" ShapeID="_x0000_i1109" DrawAspect="Content" ObjectID="_1590839463" r:id="rId180"/>
        </w:object>
      </w:r>
      <w:r w:rsidRPr="000305E9">
        <w:rPr>
          <w:sz w:val="28"/>
          <w:szCs w:val="28"/>
        </w:rPr>
        <w:t>Д</w:t>
      </w:r>
      <w:r w:rsidRPr="000305E9">
        <w:rPr>
          <w:sz w:val="28"/>
          <w:szCs w:val="28"/>
        </w:rPr>
        <w:t>а</w:t>
      </w:r>
      <w:r w:rsidRPr="000305E9">
        <w:rPr>
          <w:sz w:val="28"/>
          <w:szCs w:val="28"/>
        </w:rPr>
        <w:t xml:space="preserve">лее в соответствии с </w:t>
      </w:r>
      <w:r w:rsidRPr="000305E9">
        <w:rPr>
          <w:color w:val="000000"/>
          <w:sz w:val="28"/>
          <w:szCs w:val="28"/>
        </w:rPr>
        <w:t>выражением (</w:t>
      </w:r>
      <w:r w:rsidR="009160DB" w:rsidRPr="000305E9">
        <w:rPr>
          <w:color w:val="000000"/>
          <w:sz w:val="28"/>
          <w:szCs w:val="28"/>
        </w:rPr>
        <w:t>37</w:t>
      </w:r>
      <w:r w:rsidRPr="000305E9">
        <w:rPr>
          <w:color w:val="000000"/>
          <w:sz w:val="28"/>
          <w:szCs w:val="28"/>
        </w:rPr>
        <w:t>) составляется</w:t>
      </w:r>
      <w:r w:rsidRPr="000305E9">
        <w:rPr>
          <w:sz w:val="28"/>
          <w:szCs w:val="28"/>
        </w:rPr>
        <w:t xml:space="preserve"> матрица:</w:t>
      </w:r>
    </w:p>
    <w:p w:rsidR="00274A2E" w:rsidRPr="000305E9" w:rsidRDefault="00274A2E" w:rsidP="00C721E9">
      <w:pPr>
        <w:tabs>
          <w:tab w:val="left" w:pos="5480"/>
        </w:tabs>
        <w:spacing w:line="360" w:lineRule="auto"/>
        <w:jc w:val="center"/>
        <w:rPr>
          <w:sz w:val="28"/>
          <w:szCs w:val="28"/>
          <w:lang w:val="en-US"/>
        </w:rPr>
      </w:pPr>
      <w:r w:rsidRPr="000305E9">
        <w:rPr>
          <w:position w:val="-78"/>
          <w:sz w:val="28"/>
          <w:szCs w:val="28"/>
        </w:rPr>
        <w:object w:dxaOrig="9780" w:dyaOrig="1700">
          <v:shape id="_x0000_i1110" type="#_x0000_t75" style="width:459pt;height:84pt" o:ole="">
            <v:imagedata r:id="rId181" o:title=""/>
          </v:shape>
          <o:OLEObject Type="Embed" ProgID="Equation.3" ShapeID="_x0000_i1110" DrawAspect="Content" ObjectID="_1590839464" r:id="rId182"/>
        </w:object>
      </w:r>
    </w:p>
    <w:p w:rsidR="00274A2E" w:rsidRPr="000305E9" w:rsidRDefault="00274A2E" w:rsidP="00C721E9">
      <w:pPr>
        <w:tabs>
          <w:tab w:val="left" w:pos="5480"/>
        </w:tabs>
        <w:spacing w:line="360" w:lineRule="auto"/>
        <w:jc w:val="both"/>
        <w:rPr>
          <w:sz w:val="28"/>
          <w:szCs w:val="28"/>
        </w:rPr>
      </w:pPr>
      <w:r w:rsidRPr="000305E9">
        <w:rPr>
          <w:sz w:val="28"/>
          <w:szCs w:val="28"/>
        </w:rPr>
        <w:t xml:space="preserve">Вычислять определитель матрицы </w:t>
      </w:r>
      <w:r w:rsidRPr="000305E9">
        <w:rPr>
          <w:i/>
          <w:sz w:val="28"/>
          <w:szCs w:val="28"/>
          <w:lang w:val="en-US"/>
        </w:rPr>
        <w:t>Q</w:t>
      </w:r>
      <w:r w:rsidRPr="000305E9">
        <w:rPr>
          <w:sz w:val="28"/>
          <w:szCs w:val="28"/>
        </w:rPr>
        <w:t>(</w:t>
      </w:r>
      <w:r w:rsidRPr="000305E9">
        <w:rPr>
          <w:i/>
          <w:sz w:val="28"/>
          <w:szCs w:val="28"/>
          <w:lang w:val="en-US"/>
        </w:rPr>
        <w:t>x</w:t>
      </w:r>
      <w:r w:rsidRPr="000305E9">
        <w:rPr>
          <w:sz w:val="28"/>
          <w:szCs w:val="28"/>
        </w:rPr>
        <w:t>) удобнее всего при помощи пакета пр</w:t>
      </w:r>
      <w:r w:rsidRPr="000305E9">
        <w:rPr>
          <w:sz w:val="28"/>
          <w:szCs w:val="28"/>
        </w:rPr>
        <w:t>и</w:t>
      </w:r>
      <w:r w:rsidRPr="000305E9">
        <w:rPr>
          <w:sz w:val="28"/>
          <w:szCs w:val="28"/>
        </w:rPr>
        <w:t xml:space="preserve">кладных программ </w:t>
      </w:r>
      <w:r w:rsidRPr="000305E9">
        <w:rPr>
          <w:sz w:val="28"/>
          <w:szCs w:val="28"/>
          <w:lang w:val="en-US"/>
        </w:rPr>
        <w:t>Mathcad</w:t>
      </w:r>
      <w:r w:rsidRPr="000305E9">
        <w:rPr>
          <w:sz w:val="28"/>
          <w:szCs w:val="28"/>
        </w:rPr>
        <w:t xml:space="preserve">. Подставляя численные значения коэффициентов (18), в выражение для матрицы </w:t>
      </w:r>
      <w:r w:rsidRPr="000305E9">
        <w:rPr>
          <w:i/>
          <w:sz w:val="28"/>
          <w:szCs w:val="28"/>
          <w:lang w:val="en-US"/>
        </w:rPr>
        <w:t>Q</w:t>
      </w:r>
      <w:r w:rsidRPr="000305E9">
        <w:rPr>
          <w:sz w:val="28"/>
          <w:szCs w:val="28"/>
        </w:rPr>
        <w:t>(</w:t>
      </w:r>
      <w:r w:rsidRPr="000305E9">
        <w:rPr>
          <w:i/>
          <w:sz w:val="28"/>
          <w:szCs w:val="28"/>
          <w:lang w:val="en-US"/>
        </w:rPr>
        <w:t>x</w:t>
      </w:r>
      <w:r w:rsidRPr="000305E9">
        <w:rPr>
          <w:sz w:val="28"/>
          <w:szCs w:val="28"/>
        </w:rPr>
        <w:t>) и вычисляя определитель, получим след</w:t>
      </w:r>
      <w:r w:rsidRPr="000305E9">
        <w:rPr>
          <w:sz w:val="28"/>
          <w:szCs w:val="28"/>
        </w:rPr>
        <w:t>у</w:t>
      </w:r>
      <w:r w:rsidRPr="000305E9">
        <w:rPr>
          <w:sz w:val="28"/>
          <w:szCs w:val="28"/>
        </w:rPr>
        <w:t>ющее выражение:</w:t>
      </w:r>
    </w:p>
    <w:p w:rsidR="00274A2E" w:rsidRPr="000305E9" w:rsidRDefault="00274A2E" w:rsidP="00C721E9">
      <w:pPr>
        <w:tabs>
          <w:tab w:val="left" w:pos="5480"/>
        </w:tabs>
        <w:spacing w:line="360" w:lineRule="auto"/>
        <w:jc w:val="center"/>
        <w:rPr>
          <w:sz w:val="28"/>
          <w:szCs w:val="28"/>
        </w:rPr>
      </w:pPr>
      <w:r w:rsidRPr="000305E9">
        <w:rPr>
          <w:position w:val="-32"/>
          <w:sz w:val="28"/>
          <w:szCs w:val="28"/>
          <w:lang w:val="en-US"/>
        </w:rPr>
        <w:object w:dxaOrig="4980" w:dyaOrig="820">
          <v:shape id="_x0000_i1111" type="#_x0000_t75" style="width:249.75pt;height:41.25pt" o:ole="">
            <v:imagedata r:id="rId183" o:title=""/>
          </v:shape>
          <o:OLEObject Type="Embed" ProgID="Equation.3" ShapeID="_x0000_i1111" DrawAspect="Content" ObjectID="_1590839465" r:id="rId184"/>
        </w:object>
      </w:r>
      <w:r w:rsidRPr="000305E9">
        <w:rPr>
          <w:sz w:val="28"/>
          <w:szCs w:val="28"/>
        </w:rPr>
        <w:t>.</w:t>
      </w:r>
    </w:p>
    <w:p w:rsidR="00274A2E" w:rsidRPr="000305E9" w:rsidRDefault="00274A2E" w:rsidP="00C721E9">
      <w:pPr>
        <w:tabs>
          <w:tab w:val="left" w:pos="5480"/>
        </w:tabs>
        <w:spacing w:line="360" w:lineRule="auto"/>
        <w:ind w:firstLine="720"/>
        <w:jc w:val="both"/>
        <w:rPr>
          <w:sz w:val="28"/>
          <w:szCs w:val="28"/>
        </w:rPr>
      </w:pPr>
      <w:r w:rsidRPr="000305E9">
        <w:rPr>
          <w:sz w:val="28"/>
          <w:szCs w:val="28"/>
        </w:rPr>
        <w:t xml:space="preserve">Определитель матрицы </w:t>
      </w:r>
      <w:r w:rsidRPr="000305E9">
        <w:rPr>
          <w:i/>
          <w:sz w:val="28"/>
          <w:szCs w:val="28"/>
          <w:lang w:val="en-US"/>
        </w:rPr>
        <w:t>Q</w:t>
      </w:r>
      <w:r w:rsidRPr="000305E9">
        <w:rPr>
          <w:sz w:val="28"/>
          <w:szCs w:val="28"/>
        </w:rPr>
        <w:t>(</w:t>
      </w:r>
      <w:r w:rsidRPr="000305E9">
        <w:rPr>
          <w:i/>
          <w:sz w:val="28"/>
          <w:szCs w:val="28"/>
          <w:lang w:val="en-US"/>
        </w:rPr>
        <w:t>x</w:t>
      </w:r>
      <w:r w:rsidRPr="000305E9">
        <w:rPr>
          <w:sz w:val="28"/>
          <w:szCs w:val="28"/>
        </w:rPr>
        <w:t xml:space="preserve">) равен 0 при значении  </w:t>
      </w:r>
      <w:r w:rsidRPr="000305E9">
        <w:rPr>
          <w:i/>
          <w:sz w:val="28"/>
          <w:szCs w:val="28"/>
          <w:lang w:val="en-US"/>
        </w:rPr>
        <w:t>x</w:t>
      </w:r>
      <w:r w:rsidRPr="000305E9">
        <w:rPr>
          <w:sz w:val="28"/>
          <w:szCs w:val="28"/>
          <w:vertAlign w:val="subscript"/>
        </w:rPr>
        <w:t>1</w:t>
      </w:r>
      <w:r w:rsidRPr="000305E9">
        <w:rPr>
          <w:sz w:val="28"/>
          <w:szCs w:val="28"/>
        </w:rPr>
        <w:t xml:space="preserve"> = 1,57. Следов</w:t>
      </w:r>
      <w:r w:rsidRPr="000305E9">
        <w:rPr>
          <w:sz w:val="28"/>
          <w:szCs w:val="28"/>
        </w:rPr>
        <w:t>а</w:t>
      </w:r>
      <w:r w:rsidRPr="000305E9">
        <w:rPr>
          <w:sz w:val="28"/>
          <w:szCs w:val="28"/>
        </w:rPr>
        <w:t xml:space="preserve">тельно, объект (24) является управляемым </w:t>
      </w:r>
      <w:proofErr w:type="gramStart"/>
      <w:r w:rsidRPr="000305E9">
        <w:rPr>
          <w:sz w:val="28"/>
          <w:szCs w:val="28"/>
        </w:rPr>
        <w:t>при</w:t>
      </w:r>
      <w:proofErr w:type="gramEnd"/>
      <w:r w:rsidRPr="000305E9">
        <w:rPr>
          <w:sz w:val="28"/>
          <w:szCs w:val="28"/>
        </w:rPr>
        <w:t xml:space="preserve"> </w:t>
      </w:r>
      <w:r w:rsidR="005A2102" w:rsidRPr="000305E9">
        <w:rPr>
          <w:position w:val="-14"/>
          <w:sz w:val="28"/>
          <w:szCs w:val="28"/>
        </w:rPr>
        <w:object w:dxaOrig="980" w:dyaOrig="400">
          <v:shape id="_x0000_i1112" type="#_x0000_t75" style="width:48pt;height:20.25pt" o:ole="">
            <v:imagedata r:id="rId185" o:title=""/>
          </v:shape>
          <o:OLEObject Type="Embed" ProgID="Equation.3" ShapeID="_x0000_i1112" DrawAspect="Content" ObjectID="_1590839466" r:id="rId186"/>
        </w:object>
      </w:r>
      <w:r w:rsidRPr="000305E9">
        <w:rPr>
          <w:sz w:val="28"/>
          <w:szCs w:val="28"/>
        </w:rPr>
        <w:t>.</w:t>
      </w:r>
    </w:p>
    <w:p w:rsidR="00274A2E" w:rsidRPr="000305E9" w:rsidRDefault="00274A2E" w:rsidP="00C721E9">
      <w:pPr>
        <w:tabs>
          <w:tab w:val="left" w:pos="5480"/>
        </w:tabs>
        <w:spacing w:line="360" w:lineRule="auto"/>
        <w:jc w:val="both"/>
        <w:rPr>
          <w:color w:val="000000"/>
          <w:sz w:val="28"/>
          <w:szCs w:val="28"/>
        </w:rPr>
      </w:pPr>
      <w:r w:rsidRPr="000305E9">
        <w:rPr>
          <w:sz w:val="28"/>
          <w:szCs w:val="28"/>
        </w:rPr>
        <w:t xml:space="preserve">Т.к. математическая модель зонда (24) – управляемая, то можно приступать к синтезу управляющего воздействия. </w:t>
      </w:r>
    </w:p>
    <w:p w:rsidR="00274A2E" w:rsidRPr="000305E9" w:rsidRDefault="00274A2E" w:rsidP="00C721E9">
      <w:pPr>
        <w:tabs>
          <w:tab w:val="left" w:pos="5480"/>
        </w:tabs>
        <w:spacing w:line="360" w:lineRule="auto"/>
        <w:ind w:firstLine="540"/>
        <w:rPr>
          <w:color w:val="000000"/>
          <w:sz w:val="28"/>
          <w:szCs w:val="28"/>
        </w:rPr>
      </w:pPr>
      <w:r w:rsidRPr="000305E9">
        <w:rPr>
          <w:color w:val="000000"/>
          <w:sz w:val="28"/>
          <w:szCs w:val="28"/>
        </w:rPr>
        <w:t>Для этого по формулам (33), (34) находим соответствующие полиномы</w:t>
      </w:r>
      <w:r w:rsidR="009160DB" w:rsidRPr="000305E9">
        <w:rPr>
          <w:color w:val="000000"/>
          <w:sz w:val="28"/>
          <w:szCs w:val="28"/>
        </w:rPr>
        <w:t>:</w:t>
      </w:r>
    </w:p>
    <w:p w:rsidR="00274A2E" w:rsidRPr="000305E9" w:rsidRDefault="00274A2E" w:rsidP="00C721E9">
      <w:pPr>
        <w:tabs>
          <w:tab w:val="left" w:pos="5480"/>
        </w:tabs>
        <w:spacing w:line="360" w:lineRule="auto"/>
        <w:ind w:firstLine="540"/>
        <w:jc w:val="right"/>
        <w:rPr>
          <w:sz w:val="28"/>
          <w:szCs w:val="28"/>
        </w:rPr>
      </w:pPr>
      <w:r w:rsidRPr="000305E9">
        <w:rPr>
          <w:color w:val="000000"/>
          <w:position w:val="-12"/>
          <w:sz w:val="28"/>
          <w:szCs w:val="28"/>
        </w:rPr>
        <w:object w:dxaOrig="6800" w:dyaOrig="440">
          <v:shape id="_x0000_i1113" type="#_x0000_t75" style="width:341.25pt;height:21pt" o:ole="">
            <v:imagedata r:id="rId187" o:title=""/>
          </v:shape>
          <o:OLEObject Type="Embed" ProgID="Equation.3" ShapeID="_x0000_i1113" DrawAspect="Content" ObjectID="_1590839467" r:id="rId188"/>
        </w:object>
      </w:r>
      <w:r w:rsidRPr="000305E9">
        <w:rPr>
          <w:color w:val="000000"/>
          <w:sz w:val="28"/>
          <w:szCs w:val="28"/>
        </w:rPr>
        <w:tab/>
      </w:r>
      <w:r w:rsidRPr="000305E9">
        <w:rPr>
          <w:color w:val="000000"/>
          <w:sz w:val="28"/>
          <w:szCs w:val="28"/>
        </w:rPr>
        <w:tab/>
        <w:t>(38</w:t>
      </w:r>
      <w:r w:rsidRPr="000305E9">
        <w:rPr>
          <w:sz w:val="28"/>
          <w:szCs w:val="28"/>
        </w:rPr>
        <w:t>)</w:t>
      </w:r>
    </w:p>
    <w:p w:rsidR="00274A2E" w:rsidRPr="000305E9" w:rsidRDefault="00274A2E" w:rsidP="00C721E9">
      <w:pPr>
        <w:tabs>
          <w:tab w:val="left" w:pos="5480"/>
        </w:tabs>
        <w:spacing w:line="360" w:lineRule="auto"/>
        <w:jc w:val="right"/>
        <w:rPr>
          <w:sz w:val="28"/>
          <w:szCs w:val="28"/>
        </w:rPr>
      </w:pPr>
      <w:r w:rsidRPr="000305E9">
        <w:rPr>
          <w:position w:val="-124"/>
          <w:sz w:val="28"/>
          <w:szCs w:val="28"/>
        </w:rPr>
        <w:object w:dxaOrig="6300" w:dyaOrig="2580">
          <v:shape id="_x0000_i1114" type="#_x0000_t75" style="width:315.75pt;height:128.25pt" o:ole="">
            <v:imagedata r:id="rId189" o:title=""/>
          </v:shape>
          <o:OLEObject Type="Embed" ProgID="Equation.3" ShapeID="_x0000_i1114" DrawAspect="Content" ObjectID="_1590839468" r:id="rId190"/>
        </w:object>
      </w:r>
      <w:r w:rsidRPr="000305E9">
        <w:rPr>
          <w:sz w:val="28"/>
          <w:szCs w:val="28"/>
        </w:rPr>
        <w:tab/>
      </w:r>
      <w:r w:rsidRPr="000305E9">
        <w:rPr>
          <w:sz w:val="28"/>
          <w:szCs w:val="28"/>
        </w:rPr>
        <w:tab/>
        <w:t>(39)</w:t>
      </w:r>
    </w:p>
    <w:p w:rsidR="00274A2E" w:rsidRPr="000305E9" w:rsidRDefault="00274A2E" w:rsidP="00C721E9">
      <w:pPr>
        <w:tabs>
          <w:tab w:val="left" w:pos="5480"/>
        </w:tabs>
        <w:spacing w:line="360" w:lineRule="auto"/>
        <w:jc w:val="right"/>
        <w:rPr>
          <w:sz w:val="28"/>
          <w:szCs w:val="28"/>
        </w:rPr>
      </w:pPr>
      <w:r w:rsidRPr="000305E9">
        <w:rPr>
          <w:position w:val="-124"/>
          <w:sz w:val="28"/>
          <w:szCs w:val="28"/>
        </w:rPr>
        <w:object w:dxaOrig="6300" w:dyaOrig="2580">
          <v:shape id="_x0000_i1115" type="#_x0000_t75" style="width:315.75pt;height:128.25pt" o:ole="">
            <v:imagedata r:id="rId191" o:title=""/>
          </v:shape>
          <o:OLEObject Type="Embed" ProgID="Equation.3" ShapeID="_x0000_i1115" DrawAspect="Content" ObjectID="_1590839469" r:id="rId192"/>
        </w:object>
      </w:r>
      <w:r w:rsidRPr="000305E9">
        <w:rPr>
          <w:sz w:val="28"/>
          <w:szCs w:val="28"/>
        </w:rPr>
        <w:tab/>
      </w:r>
      <w:r w:rsidRPr="000305E9">
        <w:rPr>
          <w:sz w:val="28"/>
          <w:szCs w:val="28"/>
        </w:rPr>
        <w:tab/>
        <w:t>(40)</w:t>
      </w:r>
    </w:p>
    <w:p w:rsidR="00274A2E" w:rsidRPr="000305E9" w:rsidRDefault="00274A2E" w:rsidP="00C721E9">
      <w:pPr>
        <w:tabs>
          <w:tab w:val="left" w:pos="5480"/>
        </w:tabs>
        <w:spacing w:line="360" w:lineRule="auto"/>
        <w:jc w:val="right"/>
        <w:rPr>
          <w:sz w:val="28"/>
          <w:szCs w:val="28"/>
        </w:rPr>
      </w:pPr>
      <w:r w:rsidRPr="000305E9">
        <w:rPr>
          <w:position w:val="-124"/>
          <w:sz w:val="28"/>
          <w:szCs w:val="28"/>
        </w:rPr>
        <w:object w:dxaOrig="6300" w:dyaOrig="2580">
          <v:shape id="_x0000_i1116" type="#_x0000_t75" style="width:315.75pt;height:128.25pt" o:ole="">
            <v:imagedata r:id="rId193" o:title=""/>
          </v:shape>
          <o:OLEObject Type="Embed" ProgID="Equation.3" ShapeID="_x0000_i1116" DrawAspect="Content" ObjectID="_1590839470" r:id="rId194"/>
        </w:object>
      </w:r>
      <w:r w:rsidRPr="000305E9">
        <w:rPr>
          <w:sz w:val="28"/>
          <w:szCs w:val="28"/>
        </w:rPr>
        <w:tab/>
      </w:r>
      <w:r w:rsidRPr="000305E9">
        <w:rPr>
          <w:sz w:val="28"/>
          <w:szCs w:val="28"/>
        </w:rPr>
        <w:tab/>
        <w:t>(41)</w:t>
      </w:r>
    </w:p>
    <w:p w:rsidR="00274A2E" w:rsidRPr="000305E9" w:rsidRDefault="00274A2E" w:rsidP="00C721E9">
      <w:pPr>
        <w:tabs>
          <w:tab w:val="left" w:pos="5480"/>
        </w:tabs>
        <w:spacing w:line="360" w:lineRule="auto"/>
        <w:jc w:val="right"/>
        <w:rPr>
          <w:sz w:val="28"/>
          <w:szCs w:val="28"/>
        </w:rPr>
      </w:pPr>
      <w:r w:rsidRPr="000305E9">
        <w:rPr>
          <w:position w:val="-124"/>
          <w:sz w:val="28"/>
          <w:szCs w:val="28"/>
        </w:rPr>
        <w:object w:dxaOrig="6300" w:dyaOrig="2580">
          <v:shape id="_x0000_i1117" type="#_x0000_t75" style="width:315.75pt;height:128.25pt" o:ole="">
            <v:imagedata r:id="rId195" o:title=""/>
          </v:shape>
          <o:OLEObject Type="Embed" ProgID="Equation.3" ShapeID="_x0000_i1117" DrawAspect="Content" ObjectID="_1590839471" r:id="rId196"/>
        </w:object>
      </w:r>
      <w:r w:rsidRPr="000305E9">
        <w:rPr>
          <w:sz w:val="28"/>
          <w:szCs w:val="28"/>
        </w:rPr>
        <w:t xml:space="preserve"> </w:t>
      </w:r>
      <w:r w:rsidRPr="000305E9">
        <w:rPr>
          <w:sz w:val="28"/>
          <w:szCs w:val="28"/>
        </w:rPr>
        <w:tab/>
      </w:r>
      <w:r w:rsidRPr="000305E9">
        <w:rPr>
          <w:sz w:val="28"/>
          <w:szCs w:val="28"/>
        </w:rPr>
        <w:tab/>
        <w:t>(42)</w:t>
      </w:r>
    </w:p>
    <w:p w:rsidR="00274A2E" w:rsidRPr="000305E9" w:rsidRDefault="00274A2E" w:rsidP="00C721E9">
      <w:pPr>
        <w:spacing w:line="360" w:lineRule="auto"/>
        <w:ind w:firstLine="567"/>
        <w:jc w:val="both"/>
        <w:rPr>
          <w:sz w:val="28"/>
          <w:szCs w:val="28"/>
        </w:rPr>
      </w:pPr>
      <w:r w:rsidRPr="000305E9">
        <w:rPr>
          <w:sz w:val="28"/>
          <w:szCs w:val="28"/>
        </w:rPr>
        <w:t xml:space="preserve">По уравнениям (39) – (42) составим специальную матрицу </w:t>
      </w:r>
      <w:r w:rsidRPr="000305E9">
        <w:rPr>
          <w:sz w:val="28"/>
          <w:szCs w:val="28"/>
          <w:lang w:val="en-US"/>
        </w:rPr>
        <w:t>V</w:t>
      </w:r>
      <w:r w:rsidRPr="000305E9">
        <w:rPr>
          <w:sz w:val="28"/>
          <w:szCs w:val="28"/>
        </w:rPr>
        <w:t xml:space="preserve"> согласно с</w:t>
      </w:r>
      <w:r w:rsidRPr="000305E9">
        <w:rPr>
          <w:sz w:val="28"/>
          <w:szCs w:val="28"/>
        </w:rPr>
        <w:t>и</w:t>
      </w:r>
      <w:r w:rsidRPr="000305E9">
        <w:rPr>
          <w:sz w:val="28"/>
          <w:szCs w:val="28"/>
        </w:rPr>
        <w:t>стеме уравнений (36).</w:t>
      </w:r>
    </w:p>
    <w:p w:rsidR="00274A2E" w:rsidRPr="000305E9" w:rsidRDefault="005A2102" w:rsidP="00C721E9">
      <w:pPr>
        <w:spacing w:line="360" w:lineRule="auto"/>
        <w:jc w:val="right"/>
        <w:rPr>
          <w:sz w:val="28"/>
          <w:szCs w:val="28"/>
        </w:rPr>
      </w:pPr>
      <w:r w:rsidRPr="000305E9">
        <w:rPr>
          <w:position w:val="-78"/>
          <w:sz w:val="28"/>
          <w:szCs w:val="28"/>
        </w:rPr>
        <w:object w:dxaOrig="9700" w:dyaOrig="1700">
          <v:shape id="_x0000_i1118" type="#_x0000_t75" style="width:399.75pt;height:72.75pt" o:ole="">
            <v:imagedata r:id="rId197" o:title=""/>
          </v:shape>
          <o:OLEObject Type="Embed" ProgID="Equation.3" ShapeID="_x0000_i1118" DrawAspect="Content" ObjectID="_1590839472" r:id="rId198"/>
        </w:object>
      </w:r>
      <w:r w:rsidRPr="000305E9">
        <w:rPr>
          <w:sz w:val="28"/>
          <w:szCs w:val="28"/>
        </w:rPr>
        <w:t>.</w:t>
      </w:r>
      <w:r w:rsidR="00274A2E" w:rsidRPr="000305E9">
        <w:rPr>
          <w:sz w:val="28"/>
          <w:szCs w:val="28"/>
        </w:rPr>
        <w:t xml:space="preserve">  (43)</w:t>
      </w:r>
    </w:p>
    <w:p w:rsidR="00274A2E" w:rsidRPr="000305E9" w:rsidRDefault="00274A2E" w:rsidP="00C721E9">
      <w:pPr>
        <w:spacing w:line="360" w:lineRule="auto"/>
        <w:ind w:firstLine="567"/>
        <w:jc w:val="both"/>
        <w:rPr>
          <w:sz w:val="28"/>
          <w:szCs w:val="28"/>
        </w:rPr>
      </w:pPr>
      <w:r w:rsidRPr="000305E9">
        <w:rPr>
          <w:sz w:val="28"/>
          <w:szCs w:val="28"/>
        </w:rPr>
        <w:t>В настоящее время для целей синтеза систем автоматического управления широко используются вычислительные машины, позволяющие производить полные или частичные расчеты, а так же моделирование проектируемой сист</w:t>
      </w:r>
      <w:r w:rsidRPr="000305E9">
        <w:rPr>
          <w:sz w:val="28"/>
          <w:szCs w:val="28"/>
        </w:rPr>
        <w:t>е</w:t>
      </w:r>
      <w:r w:rsidRPr="000305E9">
        <w:rPr>
          <w:sz w:val="28"/>
          <w:szCs w:val="28"/>
        </w:rPr>
        <w:t>мы. При таком моделировании становится возможным наиболее полно иссл</w:t>
      </w:r>
      <w:r w:rsidRPr="000305E9">
        <w:rPr>
          <w:sz w:val="28"/>
          <w:szCs w:val="28"/>
        </w:rPr>
        <w:t>е</w:t>
      </w:r>
      <w:r w:rsidRPr="000305E9">
        <w:rPr>
          <w:sz w:val="28"/>
          <w:szCs w:val="28"/>
        </w:rPr>
        <w:t xml:space="preserve">довать влияние различных факторов нелинейности, зависимость параметров от времени и т. п. </w:t>
      </w:r>
    </w:p>
    <w:p w:rsidR="00A73DDB" w:rsidRPr="000305E9" w:rsidRDefault="00A73DDB" w:rsidP="00C721E9">
      <w:pPr>
        <w:spacing w:line="360" w:lineRule="auto"/>
        <w:ind w:firstLine="567"/>
        <w:jc w:val="both"/>
        <w:rPr>
          <w:b/>
          <w:sz w:val="28"/>
          <w:szCs w:val="28"/>
        </w:rPr>
      </w:pPr>
    </w:p>
    <w:p w:rsidR="00274A2E" w:rsidRPr="004D7AF9" w:rsidRDefault="00C135B9" w:rsidP="005E0A54">
      <w:pPr>
        <w:pStyle w:val="2"/>
        <w:ind w:firstLine="709"/>
        <w:rPr>
          <w:b/>
          <w:sz w:val="28"/>
          <w:szCs w:val="28"/>
        </w:rPr>
      </w:pPr>
      <w:r w:rsidRPr="004D7AF9">
        <w:t xml:space="preserve"> </w:t>
      </w:r>
      <w:bookmarkStart w:id="35" w:name="_Toc517078246"/>
      <w:r w:rsidRPr="004D7AF9">
        <w:rPr>
          <w:b/>
          <w:sz w:val="28"/>
          <w:szCs w:val="28"/>
        </w:rPr>
        <w:t>2.4 Синтез системы управления перемещением зонда</w:t>
      </w:r>
      <w:bookmarkEnd w:id="35"/>
    </w:p>
    <w:p w:rsidR="00274A2E" w:rsidRPr="000305E9" w:rsidRDefault="00274A2E" w:rsidP="00C721E9">
      <w:pPr>
        <w:spacing w:line="360" w:lineRule="auto"/>
        <w:ind w:firstLine="567"/>
        <w:jc w:val="both"/>
        <w:rPr>
          <w:color w:val="000000"/>
          <w:sz w:val="28"/>
          <w:szCs w:val="28"/>
        </w:rPr>
      </w:pPr>
      <w:r w:rsidRPr="000305E9">
        <w:rPr>
          <w:sz w:val="28"/>
          <w:szCs w:val="28"/>
        </w:rPr>
        <w:t>Решения системы уравнений (36</w:t>
      </w:r>
      <w:r w:rsidRPr="000305E9">
        <w:rPr>
          <w:color w:val="000000"/>
          <w:sz w:val="28"/>
          <w:szCs w:val="28"/>
        </w:rPr>
        <w:t xml:space="preserve">) </w:t>
      </w:r>
      <w:r w:rsidR="005A2102" w:rsidRPr="000305E9">
        <w:rPr>
          <w:color w:val="000000"/>
          <w:sz w:val="28"/>
          <w:szCs w:val="28"/>
        </w:rPr>
        <w:t xml:space="preserve">с матрицей (43) </w:t>
      </w:r>
      <w:r w:rsidRPr="000305E9">
        <w:rPr>
          <w:color w:val="000000"/>
          <w:sz w:val="28"/>
          <w:szCs w:val="28"/>
        </w:rPr>
        <w:t>удобнее находить с п</w:t>
      </w:r>
      <w:r w:rsidRPr="000305E9">
        <w:rPr>
          <w:color w:val="000000"/>
          <w:sz w:val="28"/>
          <w:szCs w:val="28"/>
        </w:rPr>
        <w:t>о</w:t>
      </w:r>
      <w:r w:rsidRPr="000305E9">
        <w:rPr>
          <w:color w:val="000000"/>
          <w:sz w:val="28"/>
          <w:szCs w:val="28"/>
        </w:rPr>
        <w:t xml:space="preserve">мощью пакета прикладных программ </w:t>
      </w:r>
      <w:r w:rsidRPr="000305E9">
        <w:rPr>
          <w:b/>
          <w:color w:val="000000"/>
          <w:sz w:val="28"/>
          <w:szCs w:val="28"/>
          <w:lang w:val="en-US"/>
        </w:rPr>
        <w:t>MATLAB</w:t>
      </w:r>
      <w:r w:rsidRPr="000305E9">
        <w:rPr>
          <w:b/>
          <w:color w:val="000000"/>
          <w:sz w:val="28"/>
          <w:szCs w:val="28"/>
        </w:rPr>
        <w:t xml:space="preserve"> </w:t>
      </w:r>
      <w:r w:rsidRPr="000305E9">
        <w:rPr>
          <w:color w:val="000000"/>
          <w:sz w:val="28"/>
          <w:szCs w:val="28"/>
        </w:rPr>
        <w:t>[10]. Это объясняется следу</w:t>
      </w:r>
      <w:r w:rsidRPr="000305E9">
        <w:rPr>
          <w:color w:val="000000"/>
          <w:sz w:val="28"/>
          <w:szCs w:val="28"/>
        </w:rPr>
        <w:t>ю</w:t>
      </w:r>
      <w:r w:rsidRPr="000305E9">
        <w:rPr>
          <w:color w:val="000000"/>
          <w:sz w:val="28"/>
          <w:szCs w:val="28"/>
        </w:rPr>
        <w:t>щим фактом. В приведенной системе уравнений левая часть остается постоя</w:t>
      </w:r>
      <w:r w:rsidRPr="000305E9">
        <w:rPr>
          <w:color w:val="000000"/>
          <w:sz w:val="28"/>
          <w:szCs w:val="28"/>
        </w:rPr>
        <w:t>н</w:t>
      </w:r>
      <w:r w:rsidRPr="000305E9">
        <w:rPr>
          <w:color w:val="000000"/>
          <w:sz w:val="28"/>
          <w:szCs w:val="28"/>
        </w:rPr>
        <w:t xml:space="preserve">ной, меняются только коэффициенты  </w:t>
      </w:r>
      <w:r w:rsidRPr="000305E9">
        <w:rPr>
          <w:color w:val="000000"/>
          <w:position w:val="-12"/>
          <w:sz w:val="28"/>
          <w:szCs w:val="28"/>
        </w:rPr>
        <w:object w:dxaOrig="240" w:dyaOrig="360">
          <v:shape id="_x0000_i1119" type="#_x0000_t75" style="width:12pt;height:18pt" o:ole="">
            <v:imagedata r:id="rId199" o:title=""/>
          </v:shape>
          <o:OLEObject Type="Embed" ProgID="Equation.3" ShapeID="_x0000_i1119" DrawAspect="Content" ObjectID="_1590839473" r:id="rId200"/>
        </w:object>
      </w:r>
      <w:r w:rsidRPr="000305E9">
        <w:rPr>
          <w:color w:val="000000"/>
          <w:sz w:val="28"/>
          <w:szCs w:val="28"/>
        </w:rPr>
        <w:t>, зависящие от выбора корней жела</w:t>
      </w:r>
      <w:r w:rsidRPr="000305E9">
        <w:rPr>
          <w:color w:val="000000"/>
          <w:sz w:val="28"/>
          <w:szCs w:val="28"/>
        </w:rPr>
        <w:t>е</w:t>
      </w:r>
      <w:r w:rsidRPr="000305E9">
        <w:rPr>
          <w:color w:val="000000"/>
          <w:sz w:val="28"/>
          <w:szCs w:val="28"/>
        </w:rPr>
        <w:t>мого характеристического полинома. Поэтому для решения задачи разрабат</w:t>
      </w:r>
      <w:r w:rsidRPr="000305E9">
        <w:rPr>
          <w:color w:val="000000"/>
          <w:sz w:val="28"/>
          <w:szCs w:val="28"/>
        </w:rPr>
        <w:t>ы</w:t>
      </w:r>
      <w:r w:rsidRPr="000305E9">
        <w:rPr>
          <w:color w:val="000000"/>
          <w:sz w:val="28"/>
          <w:szCs w:val="28"/>
        </w:rPr>
        <w:t xml:space="preserve">вается программа, решающая систему </w:t>
      </w:r>
      <w:r w:rsidR="005A2102" w:rsidRPr="000305E9">
        <w:rPr>
          <w:color w:val="000000"/>
          <w:sz w:val="28"/>
          <w:szCs w:val="28"/>
        </w:rPr>
        <w:t>(36) с матрицей (43)</w:t>
      </w:r>
      <w:r w:rsidRPr="000305E9">
        <w:rPr>
          <w:color w:val="000000"/>
          <w:sz w:val="28"/>
          <w:szCs w:val="28"/>
        </w:rPr>
        <w:t xml:space="preserve">. </w:t>
      </w:r>
    </w:p>
    <w:p w:rsidR="00274A2E" w:rsidRPr="000305E9" w:rsidRDefault="00274A2E" w:rsidP="00C721E9">
      <w:pPr>
        <w:spacing w:line="360" w:lineRule="auto"/>
        <w:ind w:firstLine="567"/>
        <w:jc w:val="both"/>
        <w:rPr>
          <w:sz w:val="28"/>
          <w:szCs w:val="28"/>
        </w:rPr>
      </w:pPr>
      <w:r w:rsidRPr="000305E9">
        <w:rPr>
          <w:sz w:val="28"/>
          <w:szCs w:val="28"/>
        </w:rPr>
        <w:t>Алгоритм работы разработанной программы приведён на рисунке 4.</w:t>
      </w:r>
    </w:p>
    <w:p w:rsidR="003163DD" w:rsidRPr="000305E9" w:rsidRDefault="00744772" w:rsidP="00C721E9">
      <w:pPr>
        <w:spacing w:before="120" w:after="120" w:line="360" w:lineRule="auto"/>
        <w:ind w:firstLine="567"/>
        <w:jc w:val="center"/>
        <w:rPr>
          <w:sz w:val="28"/>
          <w:szCs w:val="28"/>
        </w:rPr>
      </w:pPr>
      <w:r w:rsidRPr="000305E9">
        <w:rPr>
          <w:noProof/>
          <w:sz w:val="28"/>
          <w:szCs w:val="28"/>
        </w:rPr>
        <w:lastRenderedPageBreak/>
        <w:drawing>
          <wp:inline distT="0" distB="0" distL="0" distR="0" wp14:anchorId="4B20364F" wp14:editId="2DD04566">
            <wp:extent cx="2302989" cy="6762307"/>
            <wp:effectExtent l="0" t="0" r="254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Безымянный.png"/>
                    <pic:cNvPicPr/>
                  </pic:nvPicPr>
                  <pic:blipFill>
                    <a:blip r:embed="rId201">
                      <a:extLst>
                        <a:ext uri="{28A0092B-C50C-407E-A947-70E740481C1C}">
                          <a14:useLocalDpi xmlns:a14="http://schemas.microsoft.com/office/drawing/2010/main" val="0"/>
                        </a:ext>
                      </a:extLst>
                    </a:blip>
                    <a:stretch>
                      <a:fillRect/>
                    </a:stretch>
                  </pic:blipFill>
                  <pic:spPr>
                    <a:xfrm>
                      <a:off x="0" y="0"/>
                      <a:ext cx="2327049" cy="6832956"/>
                    </a:xfrm>
                    <a:prstGeom prst="rect">
                      <a:avLst/>
                    </a:prstGeom>
                  </pic:spPr>
                </pic:pic>
              </a:graphicData>
            </a:graphic>
          </wp:inline>
        </w:drawing>
      </w:r>
    </w:p>
    <w:p w:rsidR="00274A2E" w:rsidRPr="000305E9" w:rsidRDefault="00A73DDB" w:rsidP="00C721E9">
      <w:pPr>
        <w:spacing w:before="120" w:after="120" w:line="360" w:lineRule="auto"/>
        <w:ind w:firstLine="567"/>
        <w:jc w:val="center"/>
        <w:rPr>
          <w:sz w:val="28"/>
          <w:szCs w:val="28"/>
        </w:rPr>
      </w:pPr>
      <w:r w:rsidRPr="000305E9">
        <w:rPr>
          <w:sz w:val="28"/>
          <w:szCs w:val="28"/>
        </w:rPr>
        <w:t xml:space="preserve">Рисунок 4 - </w:t>
      </w:r>
      <w:r w:rsidR="00274A2E" w:rsidRPr="000305E9">
        <w:rPr>
          <w:sz w:val="28"/>
          <w:szCs w:val="28"/>
        </w:rPr>
        <w:t>Алгоритм синтеза управления</w:t>
      </w:r>
    </w:p>
    <w:p w:rsidR="00274A2E" w:rsidRPr="000305E9" w:rsidRDefault="00274A2E" w:rsidP="00C721E9">
      <w:pPr>
        <w:spacing w:before="120" w:after="120" w:line="360" w:lineRule="auto"/>
        <w:ind w:firstLine="567"/>
        <w:jc w:val="both"/>
        <w:rPr>
          <w:sz w:val="28"/>
          <w:szCs w:val="28"/>
        </w:rPr>
      </w:pPr>
      <w:r w:rsidRPr="000305E9">
        <w:rPr>
          <w:sz w:val="28"/>
          <w:szCs w:val="28"/>
        </w:rPr>
        <w:t xml:space="preserve">Поясним работу алгоритма. В блоке </w:t>
      </w:r>
      <w:r w:rsidRPr="000305E9">
        <w:rPr>
          <w:b/>
          <w:sz w:val="28"/>
          <w:szCs w:val="28"/>
        </w:rPr>
        <w:t>ВВОД</w:t>
      </w:r>
      <w:r w:rsidRPr="000305E9">
        <w:rPr>
          <w:sz w:val="28"/>
          <w:szCs w:val="28"/>
        </w:rPr>
        <w:t xml:space="preserve"> производится ввод корней ж</w:t>
      </w:r>
      <w:r w:rsidRPr="000305E9">
        <w:rPr>
          <w:sz w:val="28"/>
          <w:szCs w:val="28"/>
        </w:rPr>
        <w:t>е</w:t>
      </w:r>
      <w:r w:rsidRPr="000305E9">
        <w:rPr>
          <w:sz w:val="28"/>
          <w:szCs w:val="28"/>
        </w:rPr>
        <w:t xml:space="preserve">лаемого характеристического </w:t>
      </w:r>
      <w:r w:rsidRPr="000305E9">
        <w:rPr>
          <w:color w:val="000000"/>
          <w:sz w:val="28"/>
          <w:szCs w:val="28"/>
        </w:rPr>
        <w:t>полинома (3</w:t>
      </w:r>
      <w:r w:rsidR="005A2102" w:rsidRPr="000305E9">
        <w:rPr>
          <w:color w:val="000000"/>
          <w:sz w:val="28"/>
          <w:szCs w:val="28"/>
        </w:rPr>
        <w:t>5</w:t>
      </w:r>
      <w:r w:rsidRPr="000305E9">
        <w:rPr>
          <w:color w:val="000000"/>
          <w:sz w:val="28"/>
          <w:szCs w:val="28"/>
        </w:rPr>
        <w:t>).</w:t>
      </w:r>
      <w:r w:rsidRPr="000305E9">
        <w:rPr>
          <w:sz w:val="28"/>
          <w:szCs w:val="28"/>
        </w:rPr>
        <w:t xml:space="preserve"> Благодаря программной реализ</w:t>
      </w:r>
      <w:r w:rsidRPr="000305E9">
        <w:rPr>
          <w:sz w:val="28"/>
          <w:szCs w:val="28"/>
        </w:rPr>
        <w:t>а</w:t>
      </w:r>
      <w:r w:rsidRPr="000305E9">
        <w:rPr>
          <w:sz w:val="28"/>
          <w:szCs w:val="28"/>
        </w:rPr>
        <w:t xml:space="preserve">ции процедуры синтеза, можно для разных </w:t>
      </w:r>
      <w:r w:rsidRPr="000305E9">
        <w:rPr>
          <w:position w:val="-12"/>
          <w:sz w:val="28"/>
          <w:szCs w:val="28"/>
        </w:rPr>
        <w:object w:dxaOrig="360" w:dyaOrig="440">
          <v:shape id="_x0000_i1120" type="#_x0000_t75" style="width:18pt;height:21pt" o:ole="">
            <v:imagedata r:id="rId202" o:title=""/>
          </v:shape>
          <o:OLEObject Type="Embed" ProgID="Equation.3" ShapeID="_x0000_i1120" DrawAspect="Content" ObjectID="_1590839474" r:id="rId203"/>
        </w:object>
      </w:r>
      <w:r w:rsidRPr="000305E9">
        <w:rPr>
          <w:sz w:val="28"/>
          <w:szCs w:val="28"/>
        </w:rPr>
        <w:t xml:space="preserve"> находить разные решения с</w:t>
      </w:r>
      <w:r w:rsidRPr="000305E9">
        <w:rPr>
          <w:sz w:val="28"/>
          <w:szCs w:val="28"/>
        </w:rPr>
        <w:t>и</w:t>
      </w:r>
      <w:r w:rsidRPr="000305E9">
        <w:rPr>
          <w:sz w:val="28"/>
          <w:szCs w:val="28"/>
        </w:rPr>
        <w:t xml:space="preserve">стемы </w:t>
      </w:r>
      <w:r w:rsidRPr="000305E9">
        <w:rPr>
          <w:color w:val="000000"/>
          <w:sz w:val="28"/>
          <w:szCs w:val="28"/>
        </w:rPr>
        <w:t>уравнени</w:t>
      </w:r>
      <w:r w:rsidR="005A2102" w:rsidRPr="000305E9">
        <w:rPr>
          <w:color w:val="000000"/>
          <w:sz w:val="28"/>
          <w:szCs w:val="28"/>
        </w:rPr>
        <w:t>й</w:t>
      </w:r>
      <w:r w:rsidRPr="000305E9">
        <w:rPr>
          <w:color w:val="000000"/>
          <w:sz w:val="28"/>
          <w:szCs w:val="28"/>
        </w:rPr>
        <w:t xml:space="preserve"> (</w:t>
      </w:r>
      <w:r w:rsidR="005A2102" w:rsidRPr="000305E9">
        <w:rPr>
          <w:color w:val="000000"/>
          <w:sz w:val="28"/>
          <w:szCs w:val="28"/>
        </w:rPr>
        <w:t>36</w:t>
      </w:r>
      <w:r w:rsidRPr="000305E9">
        <w:rPr>
          <w:color w:val="000000"/>
          <w:sz w:val="28"/>
          <w:szCs w:val="28"/>
        </w:rPr>
        <w:t>), описывающей</w:t>
      </w:r>
      <w:r w:rsidRPr="000305E9">
        <w:rPr>
          <w:sz w:val="28"/>
          <w:szCs w:val="28"/>
        </w:rPr>
        <w:t xml:space="preserve"> тепловой зонд.</w:t>
      </w:r>
    </w:p>
    <w:p w:rsidR="00274A2E" w:rsidRPr="000305E9" w:rsidRDefault="00274A2E" w:rsidP="00C721E9">
      <w:pPr>
        <w:spacing w:before="120" w:after="120" w:line="360" w:lineRule="auto"/>
        <w:ind w:firstLine="567"/>
        <w:jc w:val="both"/>
        <w:rPr>
          <w:color w:val="000000"/>
          <w:sz w:val="28"/>
          <w:szCs w:val="28"/>
        </w:rPr>
      </w:pPr>
      <w:r w:rsidRPr="000305E9">
        <w:rPr>
          <w:sz w:val="28"/>
          <w:szCs w:val="28"/>
        </w:rPr>
        <w:lastRenderedPageBreak/>
        <w:t xml:space="preserve">Далее, согласно </w:t>
      </w:r>
      <w:r w:rsidRPr="000305E9">
        <w:rPr>
          <w:color w:val="000000"/>
          <w:sz w:val="28"/>
          <w:szCs w:val="28"/>
        </w:rPr>
        <w:t xml:space="preserve">представленному алгоритму, вычисляются коэффициенты </w:t>
      </w:r>
      <w:proofErr w:type="gramStart"/>
      <w:r w:rsidRPr="000305E9">
        <w:rPr>
          <w:color w:val="000000"/>
          <w:sz w:val="28"/>
          <w:szCs w:val="28"/>
        </w:rPr>
        <w:t>полинома</w:t>
      </w:r>
      <w:proofErr w:type="gramEnd"/>
      <w:r w:rsidRPr="000305E9">
        <w:rPr>
          <w:color w:val="000000"/>
          <w:sz w:val="28"/>
          <w:szCs w:val="28"/>
        </w:rPr>
        <w:t xml:space="preserve"> </w:t>
      </w:r>
      <w:r w:rsidRPr="000305E9">
        <w:rPr>
          <w:color w:val="000000"/>
          <w:position w:val="-12"/>
          <w:sz w:val="28"/>
          <w:szCs w:val="28"/>
        </w:rPr>
        <w:object w:dxaOrig="680" w:dyaOrig="360">
          <v:shape id="_x0000_i1121" type="#_x0000_t75" style="width:33.75pt;height:18pt" o:ole="">
            <v:imagedata r:id="rId204" o:title=""/>
          </v:shape>
          <o:OLEObject Type="Embed" ProgID="Equation.3" ShapeID="_x0000_i1121" DrawAspect="Content" ObjectID="_1590839475" r:id="rId205"/>
        </w:object>
      </w:r>
      <w:r w:rsidRPr="000305E9">
        <w:rPr>
          <w:color w:val="000000"/>
          <w:sz w:val="28"/>
          <w:szCs w:val="28"/>
        </w:rPr>
        <w:t xml:space="preserve"> и </w:t>
      </w:r>
      <w:r w:rsidR="003163DD" w:rsidRPr="000305E9">
        <w:rPr>
          <w:color w:val="000000"/>
          <w:sz w:val="28"/>
          <w:szCs w:val="28"/>
        </w:rPr>
        <w:t>строится</w:t>
      </w:r>
      <w:r w:rsidRPr="000305E9">
        <w:rPr>
          <w:color w:val="000000"/>
          <w:sz w:val="28"/>
          <w:szCs w:val="28"/>
        </w:rPr>
        <w:t xml:space="preserve"> полином </w:t>
      </w:r>
      <w:r w:rsidRPr="000305E9">
        <w:rPr>
          <w:color w:val="000000"/>
          <w:position w:val="-12"/>
          <w:sz w:val="28"/>
          <w:szCs w:val="28"/>
        </w:rPr>
        <w:object w:dxaOrig="639" w:dyaOrig="360">
          <v:shape id="_x0000_i1122" type="#_x0000_t75" style="width:33pt;height:18pt" o:ole="">
            <v:imagedata r:id="rId206" o:title=""/>
          </v:shape>
          <o:OLEObject Type="Embed" ProgID="Equation.3" ShapeID="_x0000_i1122" DrawAspect="Content" ObjectID="_1590839476" r:id="rId207"/>
        </w:object>
      </w:r>
      <w:r w:rsidRPr="000305E9">
        <w:rPr>
          <w:color w:val="000000"/>
          <w:sz w:val="28"/>
          <w:szCs w:val="28"/>
        </w:rPr>
        <w:t xml:space="preserve"> (3</w:t>
      </w:r>
      <w:r w:rsidR="003163DD" w:rsidRPr="000305E9">
        <w:rPr>
          <w:color w:val="000000"/>
          <w:sz w:val="28"/>
          <w:szCs w:val="28"/>
        </w:rPr>
        <w:t>3</w:t>
      </w:r>
      <w:r w:rsidRPr="000305E9">
        <w:rPr>
          <w:color w:val="000000"/>
          <w:sz w:val="28"/>
          <w:szCs w:val="28"/>
        </w:rPr>
        <w:t xml:space="preserve">). Вычисляется матрица </w:t>
      </w:r>
      <w:r w:rsidRPr="000305E9">
        <w:rPr>
          <w:i/>
          <w:color w:val="000000"/>
          <w:sz w:val="28"/>
          <w:szCs w:val="28"/>
          <w:lang w:val="en-US"/>
        </w:rPr>
        <w:t>N</w:t>
      </w:r>
      <w:r w:rsidRPr="000305E9">
        <w:rPr>
          <w:color w:val="000000"/>
          <w:sz w:val="28"/>
          <w:szCs w:val="28"/>
        </w:rPr>
        <w:t xml:space="preserve"> по формуле </w:t>
      </w:r>
      <w:r w:rsidRPr="000305E9">
        <w:rPr>
          <w:color w:val="000000"/>
          <w:position w:val="-12"/>
          <w:sz w:val="28"/>
          <w:szCs w:val="28"/>
        </w:rPr>
        <w:object w:dxaOrig="1520" w:dyaOrig="360">
          <v:shape id="_x0000_i1123" type="#_x0000_t75" style="width:76.5pt;height:18pt" o:ole="">
            <v:imagedata r:id="rId208" o:title=""/>
          </v:shape>
          <o:OLEObject Type="Embed" ProgID="Equation.3" ShapeID="_x0000_i1123" DrawAspect="Content" ObjectID="_1590839477" r:id="rId209"/>
        </w:object>
      </w:r>
      <w:r w:rsidR="003163DD" w:rsidRPr="000305E9">
        <w:rPr>
          <w:color w:val="000000"/>
          <w:sz w:val="28"/>
          <w:szCs w:val="28"/>
        </w:rPr>
        <w:t>. Так</w:t>
      </w:r>
      <w:r w:rsidRPr="000305E9">
        <w:rPr>
          <w:color w:val="000000"/>
          <w:sz w:val="28"/>
          <w:szCs w:val="28"/>
        </w:rPr>
        <w:t xml:space="preserve"> к</w:t>
      </w:r>
      <w:r w:rsidR="003163DD" w:rsidRPr="000305E9">
        <w:rPr>
          <w:color w:val="000000"/>
          <w:sz w:val="28"/>
          <w:szCs w:val="28"/>
        </w:rPr>
        <w:t>ак</w:t>
      </w:r>
      <w:proofErr w:type="gramStart"/>
      <w:r w:rsidRPr="000305E9">
        <w:rPr>
          <w:color w:val="000000"/>
          <w:sz w:val="28"/>
          <w:szCs w:val="28"/>
        </w:rPr>
        <w:t xml:space="preserve"> </w:t>
      </w:r>
      <w:r w:rsidRPr="000305E9">
        <w:rPr>
          <w:i/>
          <w:color w:val="000000"/>
          <w:sz w:val="28"/>
          <w:szCs w:val="28"/>
        </w:rPr>
        <w:t>А</w:t>
      </w:r>
      <w:proofErr w:type="gramEnd"/>
      <w:r w:rsidRPr="000305E9">
        <w:rPr>
          <w:color w:val="000000"/>
          <w:sz w:val="28"/>
          <w:szCs w:val="28"/>
        </w:rPr>
        <w:t>(</w:t>
      </w:r>
      <w:r w:rsidRPr="000305E9">
        <w:rPr>
          <w:i/>
          <w:color w:val="000000"/>
          <w:sz w:val="28"/>
          <w:szCs w:val="28"/>
          <w:lang w:val="en-US"/>
        </w:rPr>
        <w:t>p</w:t>
      </w:r>
      <w:r w:rsidRPr="000305E9">
        <w:rPr>
          <w:color w:val="000000"/>
          <w:sz w:val="28"/>
          <w:szCs w:val="28"/>
        </w:rPr>
        <w:t xml:space="preserve">) и </w:t>
      </w:r>
      <w:r w:rsidRPr="000305E9">
        <w:rPr>
          <w:i/>
          <w:color w:val="000000"/>
          <w:sz w:val="28"/>
          <w:szCs w:val="28"/>
          <w:lang w:val="en-US"/>
        </w:rPr>
        <w:t>D</w:t>
      </w:r>
      <w:r w:rsidRPr="000305E9">
        <w:rPr>
          <w:color w:val="000000"/>
          <w:sz w:val="28"/>
          <w:szCs w:val="28"/>
        </w:rPr>
        <w:t>(</w:t>
      </w:r>
      <w:r w:rsidRPr="000305E9">
        <w:rPr>
          <w:i/>
          <w:color w:val="000000"/>
          <w:sz w:val="28"/>
          <w:szCs w:val="28"/>
          <w:lang w:val="en-US"/>
        </w:rPr>
        <w:t>p</w:t>
      </w:r>
      <w:r w:rsidRPr="000305E9">
        <w:rPr>
          <w:color w:val="000000"/>
          <w:sz w:val="28"/>
          <w:szCs w:val="28"/>
        </w:rPr>
        <w:t xml:space="preserve">) полиномы </w:t>
      </w:r>
      <w:r w:rsidR="003163DD" w:rsidRPr="000305E9">
        <w:rPr>
          <w:color w:val="000000"/>
          <w:sz w:val="28"/>
          <w:szCs w:val="28"/>
        </w:rPr>
        <w:t>4</w:t>
      </w:r>
      <w:r w:rsidRPr="000305E9">
        <w:rPr>
          <w:color w:val="000000"/>
          <w:sz w:val="28"/>
          <w:szCs w:val="28"/>
        </w:rPr>
        <w:t>-ой степени,</w:t>
      </w:r>
      <w:r w:rsidR="003163DD" w:rsidRPr="000305E9">
        <w:rPr>
          <w:color w:val="000000"/>
          <w:sz w:val="28"/>
          <w:szCs w:val="28"/>
        </w:rPr>
        <w:t xml:space="preserve"> т.е. имеют по пять коэффициентов,</w:t>
      </w:r>
      <w:r w:rsidRPr="000305E9">
        <w:rPr>
          <w:color w:val="000000"/>
          <w:sz w:val="28"/>
          <w:szCs w:val="28"/>
        </w:rPr>
        <w:t xml:space="preserve"> а матрица </w:t>
      </w:r>
      <w:r w:rsidRPr="000305E9">
        <w:rPr>
          <w:i/>
          <w:color w:val="000000"/>
          <w:sz w:val="28"/>
          <w:szCs w:val="28"/>
          <w:lang w:val="en-US"/>
        </w:rPr>
        <w:t>N</w:t>
      </w:r>
      <w:r w:rsidRPr="000305E9">
        <w:rPr>
          <w:color w:val="000000"/>
          <w:sz w:val="28"/>
          <w:szCs w:val="28"/>
        </w:rPr>
        <w:t xml:space="preserve"> должна быть 4-ой размерности, то нео</w:t>
      </w:r>
      <w:r w:rsidRPr="000305E9">
        <w:rPr>
          <w:color w:val="000000"/>
          <w:sz w:val="28"/>
          <w:szCs w:val="28"/>
        </w:rPr>
        <w:t>б</w:t>
      </w:r>
      <w:r w:rsidRPr="000305E9">
        <w:rPr>
          <w:color w:val="000000"/>
          <w:sz w:val="28"/>
          <w:szCs w:val="28"/>
        </w:rPr>
        <w:t>ходимо взять первые четыре коэффициента, начиная с 0-ой степени и заканч</w:t>
      </w:r>
      <w:r w:rsidRPr="000305E9">
        <w:rPr>
          <w:color w:val="000000"/>
          <w:sz w:val="28"/>
          <w:szCs w:val="28"/>
        </w:rPr>
        <w:t>и</w:t>
      </w:r>
      <w:r w:rsidRPr="000305E9">
        <w:rPr>
          <w:color w:val="000000"/>
          <w:sz w:val="28"/>
          <w:szCs w:val="28"/>
        </w:rPr>
        <w:t xml:space="preserve">вая </w:t>
      </w:r>
      <w:r w:rsidR="003163DD" w:rsidRPr="000305E9">
        <w:rPr>
          <w:color w:val="000000"/>
          <w:sz w:val="28"/>
          <w:szCs w:val="28"/>
        </w:rPr>
        <w:t>3</w:t>
      </w:r>
      <w:r w:rsidRPr="000305E9">
        <w:rPr>
          <w:color w:val="000000"/>
          <w:sz w:val="28"/>
          <w:szCs w:val="28"/>
        </w:rPr>
        <w:t xml:space="preserve">-ей степенью. Причем, матрица </w:t>
      </w:r>
      <w:r w:rsidRPr="000305E9">
        <w:rPr>
          <w:i/>
          <w:color w:val="000000"/>
          <w:sz w:val="28"/>
          <w:szCs w:val="28"/>
          <w:lang w:val="en-US"/>
        </w:rPr>
        <w:t>N</w:t>
      </w:r>
      <w:r w:rsidRPr="000305E9">
        <w:rPr>
          <w:color w:val="000000"/>
          <w:sz w:val="28"/>
          <w:szCs w:val="28"/>
        </w:rPr>
        <w:t xml:space="preserve"> составляется, начиная </w:t>
      </w:r>
      <w:proofErr w:type="gramStart"/>
      <w:r w:rsidRPr="000305E9">
        <w:rPr>
          <w:color w:val="000000"/>
          <w:sz w:val="28"/>
          <w:szCs w:val="28"/>
        </w:rPr>
        <w:t>с</w:t>
      </w:r>
      <w:proofErr w:type="gramEnd"/>
      <w:r w:rsidRPr="000305E9">
        <w:rPr>
          <w:color w:val="000000"/>
          <w:sz w:val="28"/>
          <w:szCs w:val="28"/>
        </w:rPr>
        <w:t xml:space="preserve"> </w:t>
      </w:r>
      <w:r w:rsidRPr="000305E9">
        <w:rPr>
          <w:color w:val="000000"/>
          <w:position w:val="-12"/>
          <w:sz w:val="28"/>
          <w:szCs w:val="28"/>
        </w:rPr>
        <w:object w:dxaOrig="320" w:dyaOrig="380">
          <v:shape id="_x0000_i1124" type="#_x0000_t75" style="width:15.75pt;height:18pt" o:ole="">
            <v:imagedata r:id="rId210" o:title=""/>
          </v:shape>
          <o:OLEObject Type="Embed" ProgID="Equation.3" ShapeID="_x0000_i1124" DrawAspect="Content" ObjectID="_1590839478" r:id="rId211"/>
        </w:object>
      </w:r>
      <w:r w:rsidRPr="000305E9">
        <w:rPr>
          <w:color w:val="000000"/>
          <w:sz w:val="28"/>
          <w:szCs w:val="28"/>
        </w:rPr>
        <w:t xml:space="preserve">. Следующим действием является запись специальной матрицы (43). После этого вычисляется </w:t>
      </w:r>
      <w:r w:rsidR="003163DD" w:rsidRPr="000305E9">
        <w:rPr>
          <w:color w:val="000000"/>
          <w:sz w:val="28"/>
          <w:szCs w:val="28"/>
        </w:rPr>
        <w:t>вектор</w:t>
      </w:r>
      <w:r w:rsidRPr="000305E9">
        <w:rPr>
          <w:color w:val="000000"/>
          <w:sz w:val="28"/>
          <w:szCs w:val="28"/>
        </w:rPr>
        <w:t xml:space="preserve"> </w:t>
      </w:r>
      <w:r w:rsidRPr="000305E9">
        <w:rPr>
          <w:i/>
          <w:color w:val="000000"/>
          <w:sz w:val="28"/>
          <w:szCs w:val="28"/>
          <w:lang w:val="en-US"/>
        </w:rPr>
        <w:t>L</w:t>
      </w:r>
      <w:r w:rsidRPr="000305E9">
        <w:rPr>
          <w:color w:val="000000"/>
          <w:sz w:val="28"/>
          <w:szCs w:val="28"/>
        </w:rPr>
        <w:t>, котор</w:t>
      </w:r>
      <w:r w:rsidR="003163DD" w:rsidRPr="000305E9">
        <w:rPr>
          <w:color w:val="000000"/>
          <w:sz w:val="28"/>
          <w:szCs w:val="28"/>
        </w:rPr>
        <w:t>ый</w:t>
      </w:r>
      <w:r w:rsidRPr="000305E9">
        <w:rPr>
          <w:color w:val="000000"/>
          <w:sz w:val="28"/>
          <w:szCs w:val="28"/>
        </w:rPr>
        <w:t xml:space="preserve"> является решением системы уравнений (36)</w:t>
      </w:r>
      <w:r w:rsidR="003163DD" w:rsidRPr="000305E9">
        <w:rPr>
          <w:color w:val="000000"/>
          <w:sz w:val="28"/>
          <w:szCs w:val="28"/>
        </w:rPr>
        <w:t>, (43)</w:t>
      </w:r>
      <w:r w:rsidRPr="000305E9">
        <w:rPr>
          <w:color w:val="000000"/>
          <w:sz w:val="28"/>
          <w:szCs w:val="28"/>
        </w:rPr>
        <w:t>. На основ</w:t>
      </w:r>
      <w:r w:rsidRPr="000305E9">
        <w:rPr>
          <w:color w:val="000000"/>
          <w:sz w:val="28"/>
          <w:szCs w:val="28"/>
        </w:rPr>
        <w:t>а</w:t>
      </w:r>
      <w:r w:rsidRPr="000305E9">
        <w:rPr>
          <w:color w:val="000000"/>
          <w:sz w:val="28"/>
          <w:szCs w:val="28"/>
        </w:rPr>
        <w:t xml:space="preserve">нии полученной матрицы, составляется управление </w:t>
      </w:r>
      <w:r w:rsidRPr="000305E9">
        <w:rPr>
          <w:color w:val="000000"/>
          <w:sz w:val="28"/>
          <w:szCs w:val="28"/>
          <w:lang w:val="en-US"/>
        </w:rPr>
        <w:t>u</w:t>
      </w:r>
      <w:r w:rsidRPr="000305E9">
        <w:rPr>
          <w:color w:val="000000"/>
          <w:sz w:val="28"/>
          <w:szCs w:val="28"/>
        </w:rPr>
        <w:t xml:space="preserve"> и система уравнений </w:t>
      </w:r>
      <w:r w:rsidR="00873B6C" w:rsidRPr="000305E9">
        <w:rPr>
          <w:color w:val="000000"/>
          <w:sz w:val="28"/>
          <w:szCs w:val="28"/>
        </w:rPr>
        <w:t>з</w:t>
      </w:r>
      <w:r w:rsidR="00873B6C" w:rsidRPr="000305E9">
        <w:rPr>
          <w:color w:val="000000"/>
          <w:sz w:val="28"/>
          <w:szCs w:val="28"/>
        </w:rPr>
        <w:t>а</w:t>
      </w:r>
      <w:r w:rsidR="00873B6C" w:rsidRPr="000305E9">
        <w:rPr>
          <w:color w:val="000000"/>
          <w:sz w:val="28"/>
          <w:szCs w:val="28"/>
        </w:rPr>
        <w:t>мкнутой системы, решением которой является управляемая переменная</w:t>
      </w:r>
      <w:r w:rsidR="00744772" w:rsidRPr="000305E9">
        <w:rPr>
          <w:color w:val="000000"/>
          <w:sz w:val="28"/>
          <w:szCs w:val="28"/>
        </w:rPr>
        <w:t xml:space="preserve"> </w:t>
      </w:r>
      <w:r w:rsidR="00873B6C" w:rsidRPr="000305E9">
        <w:rPr>
          <w:color w:val="000000"/>
          <w:sz w:val="28"/>
          <w:szCs w:val="28"/>
        </w:rPr>
        <w:t>у</w:t>
      </w:r>
      <w:r w:rsidRPr="000305E9">
        <w:rPr>
          <w:color w:val="000000"/>
          <w:sz w:val="28"/>
          <w:szCs w:val="28"/>
        </w:rPr>
        <w:t xml:space="preserve">. </w:t>
      </w:r>
    </w:p>
    <w:p w:rsidR="00274A2E" w:rsidRPr="000305E9" w:rsidRDefault="00274A2E" w:rsidP="00C721E9">
      <w:pPr>
        <w:spacing w:before="120" w:after="120" w:line="360" w:lineRule="auto"/>
        <w:ind w:firstLine="567"/>
        <w:jc w:val="both"/>
        <w:rPr>
          <w:sz w:val="28"/>
          <w:szCs w:val="28"/>
        </w:rPr>
      </w:pPr>
      <w:r w:rsidRPr="000305E9">
        <w:rPr>
          <w:sz w:val="28"/>
          <w:szCs w:val="28"/>
        </w:rPr>
        <w:t xml:space="preserve">В блоке </w:t>
      </w:r>
      <w:r w:rsidRPr="000305E9">
        <w:rPr>
          <w:b/>
          <w:sz w:val="28"/>
          <w:szCs w:val="28"/>
        </w:rPr>
        <w:t xml:space="preserve">ВЫВОД </w:t>
      </w:r>
      <w:r w:rsidRPr="000305E9">
        <w:rPr>
          <w:sz w:val="28"/>
          <w:szCs w:val="28"/>
        </w:rPr>
        <w:t xml:space="preserve">производится вывод управления </w:t>
      </w:r>
      <w:r w:rsidRPr="000305E9">
        <w:rPr>
          <w:sz w:val="28"/>
          <w:szCs w:val="28"/>
          <w:lang w:val="en-US"/>
        </w:rPr>
        <w:t>u</w:t>
      </w:r>
      <w:r w:rsidRPr="000305E9">
        <w:rPr>
          <w:sz w:val="28"/>
          <w:szCs w:val="28"/>
        </w:rPr>
        <w:t xml:space="preserve"> и </w:t>
      </w:r>
      <w:r w:rsidR="00873B6C" w:rsidRPr="000305E9">
        <w:rPr>
          <w:color w:val="000000"/>
          <w:sz w:val="28"/>
          <w:szCs w:val="28"/>
        </w:rPr>
        <w:t xml:space="preserve">графика </w:t>
      </w:r>
      <w:r w:rsidRPr="000305E9">
        <w:rPr>
          <w:color w:val="000000"/>
          <w:sz w:val="28"/>
          <w:szCs w:val="28"/>
        </w:rPr>
        <w:t>у</w:t>
      </w:r>
      <w:r w:rsidRPr="000305E9">
        <w:rPr>
          <w:sz w:val="28"/>
          <w:szCs w:val="28"/>
        </w:rPr>
        <w:t>правля</w:t>
      </w:r>
      <w:r w:rsidRPr="000305E9">
        <w:rPr>
          <w:sz w:val="28"/>
          <w:szCs w:val="28"/>
        </w:rPr>
        <w:t>е</w:t>
      </w:r>
      <w:r w:rsidRPr="000305E9">
        <w:rPr>
          <w:sz w:val="28"/>
          <w:szCs w:val="28"/>
        </w:rPr>
        <w:t xml:space="preserve">мой переменной </w:t>
      </w:r>
      <w:r w:rsidRPr="000305E9">
        <w:rPr>
          <w:sz w:val="28"/>
          <w:szCs w:val="28"/>
          <w:lang w:val="en-US"/>
        </w:rPr>
        <w:t>y</w:t>
      </w:r>
      <w:r w:rsidRPr="000305E9">
        <w:rPr>
          <w:sz w:val="28"/>
          <w:szCs w:val="28"/>
        </w:rPr>
        <w:t xml:space="preserve">. </w:t>
      </w:r>
    </w:p>
    <w:p w:rsidR="00274A2E" w:rsidRPr="000305E9" w:rsidRDefault="00274A2E" w:rsidP="00C721E9">
      <w:pPr>
        <w:spacing w:before="120" w:after="120" w:line="360" w:lineRule="auto"/>
        <w:ind w:firstLine="567"/>
        <w:jc w:val="both"/>
        <w:rPr>
          <w:sz w:val="28"/>
          <w:szCs w:val="28"/>
        </w:rPr>
      </w:pPr>
      <w:r w:rsidRPr="000305E9">
        <w:rPr>
          <w:sz w:val="28"/>
          <w:szCs w:val="28"/>
        </w:rPr>
        <w:t>Полученная в результате работы данной программы система у</w:t>
      </w:r>
      <w:r w:rsidR="00873B6C" w:rsidRPr="000305E9">
        <w:rPr>
          <w:sz w:val="28"/>
          <w:szCs w:val="28"/>
        </w:rPr>
        <w:t>п</w:t>
      </w:r>
      <w:r w:rsidRPr="000305E9">
        <w:rPr>
          <w:sz w:val="28"/>
          <w:szCs w:val="28"/>
        </w:rPr>
        <w:t>рав</w:t>
      </w:r>
      <w:r w:rsidR="00873B6C" w:rsidRPr="000305E9">
        <w:rPr>
          <w:sz w:val="28"/>
          <w:szCs w:val="28"/>
        </w:rPr>
        <w:t>л</w:t>
      </w:r>
      <w:r w:rsidRPr="000305E9">
        <w:rPr>
          <w:sz w:val="28"/>
          <w:szCs w:val="28"/>
        </w:rPr>
        <w:t>ения исследуется путём моделирования. При этом оценивается  устойчивость синт</w:t>
      </w:r>
      <w:r w:rsidRPr="000305E9">
        <w:rPr>
          <w:sz w:val="28"/>
          <w:szCs w:val="28"/>
        </w:rPr>
        <w:t>е</w:t>
      </w:r>
      <w:r w:rsidRPr="000305E9">
        <w:rPr>
          <w:sz w:val="28"/>
          <w:szCs w:val="28"/>
        </w:rPr>
        <w:t xml:space="preserve">зированной системы управления зондом, а также длительность переходного </w:t>
      </w:r>
      <w:r w:rsidRPr="000305E9">
        <w:rPr>
          <w:color w:val="000000"/>
          <w:sz w:val="28"/>
          <w:szCs w:val="28"/>
        </w:rPr>
        <w:t xml:space="preserve">процесса </w:t>
      </w:r>
      <w:r w:rsidR="00873B6C" w:rsidRPr="000305E9">
        <w:rPr>
          <w:color w:val="000000"/>
          <w:sz w:val="28"/>
          <w:szCs w:val="28"/>
        </w:rPr>
        <w:t>и</w:t>
      </w:r>
      <w:r w:rsidRPr="000305E9">
        <w:rPr>
          <w:color w:val="000000"/>
          <w:sz w:val="28"/>
          <w:szCs w:val="28"/>
        </w:rPr>
        <w:t xml:space="preserve"> его характер</w:t>
      </w:r>
      <w:r w:rsidRPr="000305E9">
        <w:rPr>
          <w:sz w:val="28"/>
          <w:szCs w:val="28"/>
        </w:rPr>
        <w:t>. Для этого строится график переходного процесс при единичном ступенчатом воздействии. На основе полученного графика, опред</w:t>
      </w:r>
      <w:r w:rsidRPr="000305E9">
        <w:rPr>
          <w:sz w:val="28"/>
          <w:szCs w:val="28"/>
        </w:rPr>
        <w:t>е</w:t>
      </w:r>
      <w:r w:rsidRPr="000305E9">
        <w:rPr>
          <w:sz w:val="28"/>
          <w:szCs w:val="28"/>
        </w:rPr>
        <w:t>ляется время регулирования и характер переходного процесса. Если время р</w:t>
      </w:r>
      <w:r w:rsidRPr="000305E9">
        <w:rPr>
          <w:sz w:val="28"/>
          <w:szCs w:val="28"/>
        </w:rPr>
        <w:t>е</w:t>
      </w:r>
      <w:r w:rsidRPr="000305E9">
        <w:rPr>
          <w:sz w:val="28"/>
          <w:szCs w:val="28"/>
        </w:rPr>
        <w:t>гулирования меньше или равно заданному, то на этом процедура заканчивается. Если же оно больше – то мы возвращаемся в начало программы и подбираем другие корни характеристического полинома.</w:t>
      </w:r>
    </w:p>
    <w:p w:rsidR="00CB0A4E" w:rsidRDefault="00CB0A4E" w:rsidP="00C721E9">
      <w:pPr>
        <w:spacing w:line="360" w:lineRule="auto"/>
        <w:rPr>
          <w:b/>
          <w:bCs/>
          <w:kern w:val="32"/>
          <w:sz w:val="28"/>
          <w:szCs w:val="28"/>
        </w:rPr>
      </w:pPr>
      <w:bookmarkStart w:id="36" w:name="_Toc170472990"/>
      <w:bookmarkStart w:id="37" w:name="_Toc514538045"/>
      <w:bookmarkStart w:id="38" w:name="_Toc516412062"/>
    </w:p>
    <w:p w:rsidR="00C135B9" w:rsidRDefault="00C135B9" w:rsidP="00C721E9">
      <w:pPr>
        <w:spacing w:line="360" w:lineRule="auto"/>
        <w:rPr>
          <w:b/>
          <w:bCs/>
          <w:kern w:val="32"/>
          <w:sz w:val="28"/>
          <w:szCs w:val="28"/>
        </w:rPr>
      </w:pPr>
    </w:p>
    <w:p w:rsidR="00C135B9" w:rsidRDefault="00C135B9" w:rsidP="00C721E9">
      <w:pPr>
        <w:spacing w:line="360" w:lineRule="auto"/>
        <w:rPr>
          <w:b/>
          <w:bCs/>
          <w:kern w:val="32"/>
          <w:sz w:val="28"/>
          <w:szCs w:val="28"/>
        </w:rPr>
      </w:pPr>
    </w:p>
    <w:p w:rsidR="00C135B9" w:rsidRDefault="00C135B9" w:rsidP="00C721E9">
      <w:pPr>
        <w:spacing w:line="360" w:lineRule="auto"/>
        <w:rPr>
          <w:b/>
          <w:bCs/>
          <w:kern w:val="32"/>
          <w:sz w:val="28"/>
          <w:szCs w:val="28"/>
        </w:rPr>
      </w:pPr>
    </w:p>
    <w:p w:rsidR="00C135B9" w:rsidRDefault="00C135B9" w:rsidP="00C721E9">
      <w:pPr>
        <w:spacing w:line="360" w:lineRule="auto"/>
        <w:rPr>
          <w:b/>
          <w:bCs/>
          <w:kern w:val="32"/>
          <w:sz w:val="28"/>
          <w:szCs w:val="28"/>
        </w:rPr>
      </w:pPr>
    </w:p>
    <w:p w:rsidR="00C135B9" w:rsidRDefault="00C135B9" w:rsidP="00C721E9">
      <w:pPr>
        <w:spacing w:line="360" w:lineRule="auto"/>
        <w:rPr>
          <w:b/>
          <w:bCs/>
          <w:kern w:val="32"/>
          <w:sz w:val="28"/>
          <w:szCs w:val="28"/>
        </w:rPr>
      </w:pPr>
    </w:p>
    <w:p w:rsidR="00C135B9" w:rsidRDefault="00C135B9" w:rsidP="00C721E9">
      <w:pPr>
        <w:spacing w:line="360" w:lineRule="auto"/>
        <w:rPr>
          <w:b/>
          <w:bCs/>
          <w:kern w:val="32"/>
          <w:sz w:val="28"/>
          <w:szCs w:val="28"/>
        </w:rPr>
      </w:pPr>
    </w:p>
    <w:p w:rsidR="00C135B9" w:rsidRDefault="00C135B9" w:rsidP="00C721E9">
      <w:pPr>
        <w:spacing w:line="360" w:lineRule="auto"/>
        <w:rPr>
          <w:b/>
          <w:bCs/>
          <w:kern w:val="32"/>
          <w:sz w:val="28"/>
          <w:szCs w:val="28"/>
        </w:rPr>
      </w:pPr>
    </w:p>
    <w:p w:rsidR="00274A2E" w:rsidRPr="000305E9" w:rsidRDefault="00274A2E" w:rsidP="00C721E9">
      <w:pPr>
        <w:pStyle w:val="1"/>
        <w:spacing w:line="360" w:lineRule="auto"/>
        <w:jc w:val="center"/>
        <w:rPr>
          <w:rFonts w:ascii="Times New Roman" w:hAnsi="Times New Roman" w:cs="Times New Roman"/>
          <w:sz w:val="28"/>
          <w:szCs w:val="28"/>
        </w:rPr>
      </w:pPr>
      <w:bookmarkStart w:id="39" w:name="_Toc517078247"/>
      <w:r w:rsidRPr="005E0A54">
        <w:rPr>
          <w:rFonts w:ascii="Times New Roman" w:hAnsi="Times New Roman" w:cs="Times New Roman"/>
          <w:sz w:val="28"/>
          <w:szCs w:val="28"/>
        </w:rPr>
        <w:lastRenderedPageBreak/>
        <w:t>ГЛАВА</w:t>
      </w:r>
      <w:r w:rsidRPr="000305E9">
        <w:rPr>
          <w:rFonts w:ascii="Times New Roman" w:hAnsi="Times New Roman" w:cs="Times New Roman"/>
          <w:sz w:val="28"/>
          <w:szCs w:val="28"/>
        </w:rPr>
        <w:t xml:space="preserve"> 3. ИССЛЕДОВАНИЕ ЗАМКНУТОЙ СИСТЕМЫ</w:t>
      </w:r>
      <w:bookmarkEnd w:id="36"/>
      <w:bookmarkEnd w:id="37"/>
      <w:bookmarkEnd w:id="38"/>
      <w:bookmarkEnd w:id="39"/>
    </w:p>
    <w:p w:rsidR="00274A2E" w:rsidRPr="000305E9" w:rsidRDefault="00274A2E" w:rsidP="00C721E9">
      <w:pPr>
        <w:spacing w:line="360" w:lineRule="auto"/>
        <w:jc w:val="center"/>
        <w:rPr>
          <w:b/>
          <w:sz w:val="28"/>
          <w:szCs w:val="28"/>
        </w:rPr>
      </w:pPr>
    </w:p>
    <w:p w:rsidR="00274A2E" w:rsidRPr="000305E9" w:rsidRDefault="00274A2E" w:rsidP="005E0A54">
      <w:pPr>
        <w:pStyle w:val="2"/>
        <w:ind w:firstLine="709"/>
        <w:rPr>
          <w:b/>
          <w:bCs/>
          <w:sz w:val="28"/>
          <w:szCs w:val="28"/>
        </w:rPr>
      </w:pPr>
      <w:bookmarkStart w:id="40" w:name="_Toc170472991"/>
      <w:bookmarkStart w:id="41" w:name="_Toc514538046"/>
      <w:bookmarkStart w:id="42" w:name="_Toc516412063"/>
      <w:bookmarkStart w:id="43" w:name="_Toc517078248"/>
      <w:r w:rsidRPr="000305E9">
        <w:rPr>
          <w:b/>
          <w:bCs/>
          <w:sz w:val="28"/>
          <w:szCs w:val="28"/>
        </w:rPr>
        <w:t>3.1. Модель замкнутой системы</w:t>
      </w:r>
      <w:bookmarkEnd w:id="40"/>
      <w:bookmarkEnd w:id="41"/>
      <w:bookmarkEnd w:id="42"/>
      <w:bookmarkEnd w:id="43"/>
    </w:p>
    <w:p w:rsidR="00274A2E" w:rsidRPr="000305E9" w:rsidRDefault="00274A2E" w:rsidP="00C721E9">
      <w:pPr>
        <w:spacing w:line="360" w:lineRule="auto"/>
        <w:ind w:firstLine="539"/>
        <w:jc w:val="both"/>
        <w:rPr>
          <w:sz w:val="28"/>
          <w:szCs w:val="28"/>
        </w:rPr>
      </w:pPr>
      <w:r w:rsidRPr="000305E9">
        <w:rPr>
          <w:sz w:val="28"/>
          <w:szCs w:val="28"/>
        </w:rPr>
        <w:t>Согласно [4] коэффициенты в модели зонда (19) имеют следующие чи</w:t>
      </w:r>
      <w:r w:rsidRPr="000305E9">
        <w:rPr>
          <w:sz w:val="28"/>
          <w:szCs w:val="28"/>
        </w:rPr>
        <w:t>с</w:t>
      </w:r>
      <w:r w:rsidRPr="000305E9">
        <w:rPr>
          <w:sz w:val="28"/>
          <w:szCs w:val="28"/>
        </w:rPr>
        <w:t>ленные значения:</w:t>
      </w:r>
    </w:p>
    <w:p w:rsidR="00274A2E" w:rsidRPr="000305E9" w:rsidRDefault="00274A2E" w:rsidP="00C721E9">
      <w:pPr>
        <w:spacing w:line="360" w:lineRule="auto"/>
        <w:ind w:firstLine="539"/>
        <w:jc w:val="right"/>
        <w:rPr>
          <w:sz w:val="28"/>
          <w:szCs w:val="28"/>
        </w:rPr>
      </w:pPr>
      <w:r w:rsidRPr="000305E9">
        <w:rPr>
          <w:position w:val="-12"/>
          <w:sz w:val="28"/>
          <w:szCs w:val="28"/>
        </w:rPr>
        <w:object w:dxaOrig="1340" w:dyaOrig="380">
          <v:shape id="_x0000_i1125" type="#_x0000_t75" style="width:66.75pt;height:18pt" o:ole="">
            <v:imagedata r:id="rId212" o:title=""/>
          </v:shape>
          <o:OLEObject Type="Embed" ProgID="Equation.3" ShapeID="_x0000_i1125" DrawAspect="Content" ObjectID="_1590839479" r:id="rId213"/>
        </w:object>
      </w:r>
      <w:r w:rsidRPr="000305E9">
        <w:rPr>
          <w:sz w:val="28"/>
          <w:szCs w:val="28"/>
        </w:rPr>
        <w:t xml:space="preserve"> </w:t>
      </w:r>
      <w:r w:rsidRPr="000305E9">
        <w:rPr>
          <w:position w:val="-12"/>
          <w:sz w:val="28"/>
          <w:szCs w:val="28"/>
        </w:rPr>
        <w:object w:dxaOrig="1320" w:dyaOrig="380">
          <v:shape id="_x0000_i1126" type="#_x0000_t75" style="width:66.75pt;height:18pt" o:ole="">
            <v:imagedata r:id="rId214" o:title=""/>
          </v:shape>
          <o:OLEObject Type="Embed" ProgID="Equation.3" ShapeID="_x0000_i1126" DrawAspect="Content" ObjectID="_1590839480" r:id="rId215"/>
        </w:object>
      </w:r>
      <w:r w:rsidRPr="000305E9">
        <w:rPr>
          <w:sz w:val="28"/>
          <w:szCs w:val="28"/>
        </w:rPr>
        <w:t xml:space="preserve"> </w:t>
      </w:r>
      <w:r w:rsidRPr="000305E9">
        <w:rPr>
          <w:position w:val="-12"/>
          <w:sz w:val="28"/>
          <w:szCs w:val="28"/>
        </w:rPr>
        <w:object w:dxaOrig="1520" w:dyaOrig="380">
          <v:shape id="_x0000_i1127" type="#_x0000_t75" style="width:76.5pt;height:18pt" o:ole="">
            <v:imagedata r:id="rId216" o:title=""/>
          </v:shape>
          <o:OLEObject Type="Embed" ProgID="Equation.3" ShapeID="_x0000_i1127" DrawAspect="Content" ObjectID="_1590839481" r:id="rId217"/>
        </w:object>
      </w:r>
      <w:r w:rsidRPr="000305E9">
        <w:rPr>
          <w:sz w:val="28"/>
          <w:szCs w:val="28"/>
        </w:rPr>
        <w:t xml:space="preserve"> </w:t>
      </w:r>
      <w:r w:rsidRPr="000305E9">
        <w:rPr>
          <w:position w:val="-12"/>
          <w:sz w:val="28"/>
          <w:szCs w:val="28"/>
        </w:rPr>
        <w:object w:dxaOrig="1040" w:dyaOrig="380">
          <v:shape id="_x0000_i1128" type="#_x0000_t75" style="width:51.75pt;height:18pt" o:ole="">
            <v:imagedata r:id="rId218" o:title=""/>
          </v:shape>
          <o:OLEObject Type="Embed" ProgID="Equation.3" ShapeID="_x0000_i1128" DrawAspect="Content" ObjectID="_1590839482" r:id="rId219"/>
        </w:object>
      </w:r>
      <w:r w:rsidRPr="000305E9">
        <w:rPr>
          <w:sz w:val="28"/>
          <w:szCs w:val="28"/>
        </w:rPr>
        <w:t xml:space="preserve"> </w:t>
      </w:r>
      <w:r w:rsidRPr="000305E9">
        <w:rPr>
          <w:position w:val="-12"/>
          <w:sz w:val="28"/>
          <w:szCs w:val="28"/>
        </w:rPr>
        <w:object w:dxaOrig="880" w:dyaOrig="380">
          <v:shape id="_x0000_i1129" type="#_x0000_t75" style="width:43.5pt;height:18pt" o:ole="">
            <v:imagedata r:id="rId220" o:title=""/>
          </v:shape>
          <o:OLEObject Type="Embed" ProgID="Equation.3" ShapeID="_x0000_i1129" DrawAspect="Content" ObjectID="_1590839483" r:id="rId221"/>
        </w:object>
      </w:r>
      <w:r w:rsidRPr="000305E9">
        <w:rPr>
          <w:sz w:val="28"/>
          <w:szCs w:val="28"/>
        </w:rPr>
        <w:t xml:space="preserve"> </w:t>
      </w:r>
      <w:r w:rsidRPr="000305E9">
        <w:rPr>
          <w:sz w:val="28"/>
          <w:szCs w:val="28"/>
        </w:rPr>
        <w:tab/>
      </w:r>
      <w:r w:rsidRPr="000305E9">
        <w:rPr>
          <w:sz w:val="28"/>
          <w:szCs w:val="28"/>
        </w:rPr>
        <w:tab/>
        <w:t>(44)</w:t>
      </w:r>
    </w:p>
    <w:p w:rsidR="00274A2E" w:rsidRPr="000305E9" w:rsidRDefault="00274A2E" w:rsidP="00C721E9">
      <w:pPr>
        <w:pStyle w:val="30"/>
        <w:spacing w:before="120" w:line="360" w:lineRule="auto"/>
        <w:jc w:val="both"/>
        <w:rPr>
          <w:sz w:val="28"/>
          <w:szCs w:val="28"/>
        </w:rPr>
      </w:pPr>
      <w:r w:rsidRPr="000305E9">
        <w:rPr>
          <w:sz w:val="28"/>
          <w:szCs w:val="28"/>
        </w:rPr>
        <w:t>Учитывая (44), запишем систему уравнений ОУ (19) и закон управления, пол</w:t>
      </w:r>
      <w:r w:rsidRPr="000305E9">
        <w:rPr>
          <w:sz w:val="28"/>
          <w:szCs w:val="28"/>
        </w:rPr>
        <w:t>у</w:t>
      </w:r>
      <w:r w:rsidRPr="000305E9">
        <w:rPr>
          <w:sz w:val="28"/>
          <w:szCs w:val="28"/>
        </w:rPr>
        <w:t>ченный методом полиномиального синтеза с помощью пакета прикладных пр</w:t>
      </w:r>
      <w:r w:rsidRPr="000305E9">
        <w:rPr>
          <w:sz w:val="28"/>
          <w:szCs w:val="28"/>
        </w:rPr>
        <w:t>о</w:t>
      </w:r>
      <w:r w:rsidRPr="000305E9">
        <w:rPr>
          <w:sz w:val="28"/>
          <w:szCs w:val="28"/>
        </w:rPr>
        <w:t xml:space="preserve">грамм </w:t>
      </w:r>
      <w:r w:rsidRPr="000305E9">
        <w:rPr>
          <w:sz w:val="28"/>
          <w:szCs w:val="28"/>
          <w:lang w:val="en-US"/>
        </w:rPr>
        <w:t>MATLAB</w:t>
      </w:r>
      <w:r w:rsidRPr="000305E9">
        <w:rPr>
          <w:sz w:val="28"/>
          <w:szCs w:val="28"/>
        </w:rPr>
        <w:t xml:space="preserve"> в следующем виде:</w:t>
      </w:r>
    </w:p>
    <w:p w:rsidR="00274A2E" w:rsidRPr="000305E9" w:rsidRDefault="00274A2E" w:rsidP="00C721E9">
      <w:pPr>
        <w:pStyle w:val="30"/>
        <w:spacing w:before="120" w:line="360" w:lineRule="auto"/>
        <w:jc w:val="right"/>
        <w:rPr>
          <w:sz w:val="28"/>
          <w:szCs w:val="28"/>
        </w:rPr>
      </w:pPr>
      <w:r w:rsidRPr="000305E9">
        <w:rPr>
          <w:position w:val="-78"/>
          <w:sz w:val="28"/>
          <w:szCs w:val="28"/>
        </w:rPr>
        <w:object w:dxaOrig="5960" w:dyaOrig="1700">
          <v:shape id="_x0000_i1130" type="#_x0000_t75" style="width:298.5pt;height:84pt" o:ole="">
            <v:imagedata r:id="rId222" o:title=""/>
          </v:shape>
          <o:OLEObject Type="Embed" ProgID="Equation.3" ShapeID="_x0000_i1130" DrawAspect="Content" ObjectID="_1590839484" r:id="rId223"/>
        </w:object>
      </w:r>
      <w:r w:rsidRPr="000305E9">
        <w:rPr>
          <w:sz w:val="28"/>
          <w:szCs w:val="28"/>
        </w:rPr>
        <w:tab/>
      </w:r>
      <w:r w:rsidRPr="000305E9">
        <w:rPr>
          <w:sz w:val="28"/>
          <w:szCs w:val="28"/>
        </w:rPr>
        <w:tab/>
        <w:t>(45)</w:t>
      </w:r>
    </w:p>
    <w:p w:rsidR="00274A2E" w:rsidRPr="000305E9" w:rsidRDefault="008936E4" w:rsidP="00C721E9">
      <w:pPr>
        <w:spacing w:line="360" w:lineRule="auto"/>
        <w:jc w:val="right"/>
        <w:rPr>
          <w:sz w:val="28"/>
          <w:szCs w:val="28"/>
        </w:rPr>
      </w:pPr>
      <w:r w:rsidRPr="00051D4D">
        <w:rPr>
          <w:noProof/>
          <w:position w:val="-162"/>
          <w:sz w:val="28"/>
          <w:szCs w:val="28"/>
        </w:rPr>
        <w:drawing>
          <wp:inline distT="0" distB="0" distL="0" distR="0" wp14:anchorId="2A032596" wp14:editId="55C5A290">
            <wp:extent cx="5322570" cy="214820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5322570" cy="2148205"/>
                    </a:xfrm>
                    <a:prstGeom prst="rect">
                      <a:avLst/>
                    </a:prstGeom>
                    <a:noFill/>
                    <a:ln>
                      <a:noFill/>
                    </a:ln>
                  </pic:spPr>
                </pic:pic>
              </a:graphicData>
            </a:graphic>
          </wp:inline>
        </w:drawing>
      </w:r>
      <w:r w:rsidR="00274A2E" w:rsidRPr="00051D4D">
        <w:rPr>
          <w:sz w:val="28"/>
          <w:szCs w:val="28"/>
        </w:rPr>
        <w:tab/>
        <w:t>(46)</w:t>
      </w:r>
    </w:p>
    <w:p w:rsidR="00274A2E" w:rsidRPr="000305E9" w:rsidRDefault="00274A2E" w:rsidP="00C721E9">
      <w:pPr>
        <w:spacing w:line="360" w:lineRule="auto"/>
        <w:jc w:val="both"/>
        <w:rPr>
          <w:sz w:val="28"/>
          <w:szCs w:val="28"/>
        </w:rPr>
      </w:pPr>
      <w:r w:rsidRPr="000305E9">
        <w:rPr>
          <w:sz w:val="28"/>
          <w:szCs w:val="28"/>
        </w:rPr>
        <w:t>Система уравнений (45) и уравнение (46) представляют собой замкнутую с</w:t>
      </w:r>
      <w:r w:rsidRPr="000305E9">
        <w:rPr>
          <w:sz w:val="28"/>
          <w:szCs w:val="28"/>
        </w:rPr>
        <w:t>и</w:t>
      </w:r>
      <w:r w:rsidRPr="000305E9">
        <w:rPr>
          <w:sz w:val="28"/>
          <w:szCs w:val="28"/>
        </w:rPr>
        <w:t xml:space="preserve">стему стабилизации положения руки </w:t>
      </w:r>
      <w:r w:rsidR="001A70B4">
        <w:rPr>
          <w:sz w:val="28"/>
          <w:szCs w:val="28"/>
        </w:rPr>
        <w:t>робота</w:t>
      </w:r>
      <w:r w:rsidRPr="000305E9">
        <w:rPr>
          <w:sz w:val="28"/>
          <w:szCs w:val="28"/>
        </w:rPr>
        <w:t>.</w:t>
      </w:r>
    </w:p>
    <w:p w:rsidR="00274A2E" w:rsidRPr="000305E9" w:rsidRDefault="00274A2E" w:rsidP="005E0A54">
      <w:pPr>
        <w:pStyle w:val="2"/>
        <w:ind w:firstLine="709"/>
        <w:rPr>
          <w:b/>
          <w:bCs/>
          <w:sz w:val="28"/>
          <w:szCs w:val="28"/>
        </w:rPr>
      </w:pPr>
      <w:bookmarkStart w:id="44" w:name="_Toc170472992"/>
      <w:bookmarkStart w:id="45" w:name="_Toc514538047"/>
      <w:bookmarkStart w:id="46" w:name="_Toc516412064"/>
      <w:bookmarkStart w:id="47" w:name="_Toc517078249"/>
      <w:r w:rsidRPr="000305E9">
        <w:rPr>
          <w:b/>
          <w:bCs/>
          <w:sz w:val="28"/>
          <w:szCs w:val="28"/>
        </w:rPr>
        <w:t>3.2. Качество процессов управления</w:t>
      </w:r>
      <w:bookmarkEnd w:id="44"/>
      <w:bookmarkEnd w:id="45"/>
      <w:bookmarkEnd w:id="46"/>
      <w:bookmarkEnd w:id="47"/>
    </w:p>
    <w:p w:rsidR="00274A2E" w:rsidRPr="000305E9" w:rsidRDefault="00274A2E" w:rsidP="00C721E9">
      <w:pPr>
        <w:spacing w:line="360" w:lineRule="auto"/>
        <w:ind w:firstLine="540"/>
        <w:jc w:val="both"/>
        <w:rPr>
          <w:sz w:val="28"/>
          <w:szCs w:val="28"/>
        </w:rPr>
      </w:pPr>
      <w:r w:rsidRPr="000305E9">
        <w:rPr>
          <w:sz w:val="28"/>
          <w:szCs w:val="28"/>
        </w:rPr>
        <w:t>Понятие качества процесса управления объединяет различные характер</w:t>
      </w:r>
      <w:r w:rsidRPr="000305E9">
        <w:rPr>
          <w:sz w:val="28"/>
          <w:szCs w:val="28"/>
        </w:rPr>
        <w:t>и</w:t>
      </w:r>
      <w:r w:rsidRPr="000305E9">
        <w:rPr>
          <w:sz w:val="28"/>
          <w:szCs w:val="28"/>
        </w:rPr>
        <w:t>стики качественных сторон процессов, протекающих в системе управления. Количественные характеристики этих же процессов называются показателями качества. Именно в терминах показателей качества сравниваются системы а</w:t>
      </w:r>
      <w:r w:rsidRPr="000305E9">
        <w:rPr>
          <w:sz w:val="28"/>
          <w:szCs w:val="28"/>
        </w:rPr>
        <w:t>в</w:t>
      </w:r>
      <w:r w:rsidRPr="000305E9">
        <w:rPr>
          <w:sz w:val="28"/>
          <w:szCs w:val="28"/>
        </w:rPr>
        <w:lastRenderedPageBreak/>
        <w:t>томатического управления и формулируются требования, предъявляемые к ним</w:t>
      </w:r>
      <w:r w:rsidR="001A70B4">
        <w:rPr>
          <w:sz w:val="28"/>
          <w:szCs w:val="28"/>
        </w:rPr>
        <w:t xml:space="preserve"> </w:t>
      </w:r>
      <w:r w:rsidRPr="000305E9">
        <w:rPr>
          <w:sz w:val="28"/>
          <w:szCs w:val="28"/>
        </w:rPr>
        <w:t>[13]</w:t>
      </w:r>
      <w:r w:rsidR="001A70B4">
        <w:rPr>
          <w:sz w:val="28"/>
          <w:szCs w:val="28"/>
        </w:rPr>
        <w:t>.</w:t>
      </w:r>
    </w:p>
    <w:p w:rsidR="00274A2E" w:rsidRPr="000305E9" w:rsidRDefault="00274A2E" w:rsidP="00C721E9">
      <w:pPr>
        <w:spacing w:line="360" w:lineRule="auto"/>
        <w:ind w:firstLine="540"/>
        <w:jc w:val="both"/>
        <w:rPr>
          <w:sz w:val="28"/>
          <w:szCs w:val="28"/>
        </w:rPr>
      </w:pPr>
      <w:r w:rsidRPr="000305E9">
        <w:rPr>
          <w:sz w:val="28"/>
          <w:szCs w:val="28"/>
        </w:rPr>
        <w:t>В различных условиях работы системы управления ее качество характер</w:t>
      </w:r>
      <w:r w:rsidRPr="000305E9">
        <w:rPr>
          <w:sz w:val="28"/>
          <w:szCs w:val="28"/>
        </w:rPr>
        <w:t>и</w:t>
      </w:r>
      <w:r w:rsidRPr="000305E9">
        <w:rPr>
          <w:sz w:val="28"/>
          <w:szCs w:val="28"/>
        </w:rPr>
        <w:t>зуется (определяется) различной совокупностью показателей, однако среди них всегда должен быть показатель, характеризующий устойчивость. Кроме этого, обычно требуется, чтобы система осуществляла управление достаточно быстро, плавно, точно и т.д. Для того чтобы оценить эти и другие качественные хара</w:t>
      </w:r>
      <w:r w:rsidRPr="000305E9">
        <w:rPr>
          <w:sz w:val="28"/>
          <w:szCs w:val="28"/>
        </w:rPr>
        <w:t>к</w:t>
      </w:r>
      <w:r w:rsidRPr="000305E9">
        <w:rPr>
          <w:sz w:val="28"/>
          <w:szCs w:val="28"/>
        </w:rPr>
        <w:t>теристики процесса, вводятся показатели качества – их численные эквиваленты. При этом процесс в системе разделяется по времени на переходный процесс и установившийся режим, для каждого из которых вводятся различные показат</w:t>
      </w:r>
      <w:r w:rsidRPr="000305E9">
        <w:rPr>
          <w:sz w:val="28"/>
          <w:szCs w:val="28"/>
        </w:rPr>
        <w:t>е</w:t>
      </w:r>
      <w:r w:rsidRPr="000305E9">
        <w:rPr>
          <w:sz w:val="28"/>
          <w:szCs w:val="28"/>
        </w:rPr>
        <w:t>ли качества</w:t>
      </w:r>
      <w:r w:rsidR="001A70B4">
        <w:rPr>
          <w:sz w:val="28"/>
          <w:szCs w:val="28"/>
        </w:rPr>
        <w:t xml:space="preserve"> </w:t>
      </w:r>
      <w:r w:rsidRPr="000305E9">
        <w:rPr>
          <w:sz w:val="28"/>
          <w:szCs w:val="28"/>
        </w:rPr>
        <w:t>[13]</w:t>
      </w:r>
      <w:r w:rsidR="001A70B4">
        <w:rPr>
          <w:sz w:val="28"/>
          <w:szCs w:val="28"/>
        </w:rPr>
        <w:t>.</w:t>
      </w:r>
    </w:p>
    <w:p w:rsidR="00274A2E" w:rsidRPr="000305E9" w:rsidRDefault="00274A2E" w:rsidP="00C721E9">
      <w:pPr>
        <w:spacing w:line="360" w:lineRule="auto"/>
        <w:ind w:firstLine="540"/>
        <w:jc w:val="both"/>
        <w:rPr>
          <w:sz w:val="28"/>
          <w:szCs w:val="28"/>
        </w:rPr>
      </w:pPr>
      <w:r w:rsidRPr="000305E9">
        <w:rPr>
          <w:sz w:val="28"/>
          <w:szCs w:val="28"/>
        </w:rPr>
        <w:t>Переходный процесс соответствует моментам времени, когда система п</w:t>
      </w:r>
      <w:r w:rsidRPr="000305E9">
        <w:rPr>
          <w:sz w:val="28"/>
          <w:szCs w:val="28"/>
        </w:rPr>
        <w:t>е</w:t>
      </w:r>
      <w:r w:rsidRPr="000305E9">
        <w:rPr>
          <w:sz w:val="28"/>
          <w:szCs w:val="28"/>
        </w:rPr>
        <w:t>реходит от одного установившегося режима к другому. Теоретически перехо</w:t>
      </w:r>
      <w:r w:rsidRPr="000305E9">
        <w:rPr>
          <w:sz w:val="28"/>
          <w:szCs w:val="28"/>
        </w:rPr>
        <w:t>д</w:t>
      </w:r>
      <w:r w:rsidRPr="000305E9">
        <w:rPr>
          <w:sz w:val="28"/>
          <w:szCs w:val="28"/>
        </w:rPr>
        <w:t xml:space="preserve">ные процессы в нелинейных системах длятся бесконечно долго. Однако на практике оперируют с конечным временем переходного процесса (временем регулирования) </w:t>
      </w:r>
      <w:r w:rsidRPr="000305E9">
        <w:rPr>
          <w:sz w:val="28"/>
          <w:szCs w:val="28"/>
          <w:lang w:val="en-US"/>
        </w:rPr>
        <w:t>tp</w:t>
      </w:r>
      <w:r w:rsidRPr="000305E9">
        <w:rPr>
          <w:sz w:val="28"/>
          <w:szCs w:val="28"/>
        </w:rPr>
        <w:t>. Эта величина является одним из важнейших показателей к</w:t>
      </w:r>
      <w:r w:rsidRPr="000305E9">
        <w:rPr>
          <w:sz w:val="28"/>
          <w:szCs w:val="28"/>
        </w:rPr>
        <w:t>а</w:t>
      </w:r>
      <w:r w:rsidRPr="000305E9">
        <w:rPr>
          <w:sz w:val="28"/>
          <w:szCs w:val="28"/>
        </w:rPr>
        <w:t>чества систем автоматического управления. Те свойства системы, от которых зависит характер переходного процесса (быстрота, плавность, колебательность и т.д.), называются динамическими или динамикой системы.</w:t>
      </w:r>
    </w:p>
    <w:p w:rsidR="00274A2E" w:rsidRPr="000305E9" w:rsidRDefault="00274A2E" w:rsidP="00C721E9">
      <w:pPr>
        <w:spacing w:line="360" w:lineRule="auto"/>
        <w:ind w:firstLine="540"/>
        <w:jc w:val="both"/>
        <w:rPr>
          <w:sz w:val="28"/>
          <w:szCs w:val="28"/>
        </w:rPr>
      </w:pPr>
      <w:r w:rsidRPr="000305E9">
        <w:rPr>
          <w:sz w:val="28"/>
          <w:szCs w:val="28"/>
        </w:rPr>
        <w:t>Говорят, что показатели качества в переходном режиме характеризуют д</w:t>
      </w:r>
      <w:r w:rsidRPr="000305E9">
        <w:rPr>
          <w:sz w:val="28"/>
          <w:szCs w:val="28"/>
        </w:rPr>
        <w:t>и</w:t>
      </w:r>
      <w:r w:rsidRPr="000305E9">
        <w:rPr>
          <w:sz w:val="28"/>
          <w:szCs w:val="28"/>
        </w:rPr>
        <w:t>намику данной системы.</w:t>
      </w:r>
    </w:p>
    <w:p w:rsidR="00274A2E" w:rsidRPr="000305E9" w:rsidRDefault="00274A2E" w:rsidP="00C721E9">
      <w:pPr>
        <w:spacing w:line="360" w:lineRule="auto"/>
        <w:ind w:firstLine="540"/>
        <w:jc w:val="both"/>
        <w:rPr>
          <w:sz w:val="28"/>
          <w:szCs w:val="28"/>
        </w:rPr>
      </w:pPr>
      <w:r w:rsidRPr="000305E9">
        <w:rPr>
          <w:sz w:val="28"/>
          <w:szCs w:val="28"/>
        </w:rPr>
        <w:t>По окончании переходного процесса начинается установившийся режим. Главными показателями качества здесь являются точностные. Именно в этом режиме объект управления должен совершать то желаемое или программное движение, ради достижения которого и создается система управления.</w:t>
      </w:r>
    </w:p>
    <w:p w:rsidR="00274A2E" w:rsidRPr="000305E9" w:rsidRDefault="00274A2E" w:rsidP="005E0A54">
      <w:pPr>
        <w:pStyle w:val="2"/>
        <w:ind w:firstLine="709"/>
        <w:rPr>
          <w:b/>
          <w:bCs/>
          <w:sz w:val="28"/>
          <w:szCs w:val="28"/>
        </w:rPr>
      </w:pPr>
      <w:bookmarkStart w:id="48" w:name="_Toc170472993"/>
      <w:bookmarkStart w:id="49" w:name="_Toc514538048"/>
      <w:bookmarkStart w:id="50" w:name="_Toc516412065"/>
      <w:bookmarkStart w:id="51" w:name="_Toc517078250"/>
      <w:r w:rsidRPr="000305E9">
        <w:rPr>
          <w:b/>
          <w:bCs/>
          <w:sz w:val="28"/>
          <w:szCs w:val="28"/>
        </w:rPr>
        <w:t>3.3. Описание программы моделирования</w:t>
      </w:r>
      <w:bookmarkEnd w:id="48"/>
      <w:bookmarkEnd w:id="49"/>
      <w:bookmarkEnd w:id="50"/>
      <w:bookmarkEnd w:id="51"/>
    </w:p>
    <w:p w:rsidR="00274A2E" w:rsidRPr="000305E9" w:rsidRDefault="00274A2E" w:rsidP="00C721E9">
      <w:pPr>
        <w:pStyle w:val="a5"/>
        <w:spacing w:line="360" w:lineRule="auto"/>
        <w:ind w:firstLine="540"/>
        <w:jc w:val="both"/>
        <w:rPr>
          <w:sz w:val="28"/>
          <w:szCs w:val="28"/>
        </w:rPr>
      </w:pPr>
      <w:r w:rsidRPr="000305E9">
        <w:rPr>
          <w:sz w:val="28"/>
          <w:szCs w:val="28"/>
        </w:rPr>
        <w:t xml:space="preserve">Моделирование будем проводить с помощью интерактивной системы </w:t>
      </w:r>
      <w:r w:rsidRPr="000305E9">
        <w:rPr>
          <w:sz w:val="28"/>
          <w:szCs w:val="28"/>
          <w:lang w:val="en-US"/>
        </w:rPr>
        <w:t>MATLAB</w:t>
      </w:r>
      <w:r w:rsidRPr="000305E9">
        <w:rPr>
          <w:sz w:val="28"/>
          <w:szCs w:val="28"/>
        </w:rPr>
        <w:t xml:space="preserve"> версии 6.5, которая позволяет решать различные задачи, связанные с техническими вычислениями, особенно в которых используются матрицы и </w:t>
      </w:r>
      <w:r w:rsidRPr="000305E9">
        <w:rPr>
          <w:sz w:val="28"/>
          <w:szCs w:val="28"/>
        </w:rPr>
        <w:lastRenderedPageBreak/>
        <w:t>вектора, в несколько раз быстрее, чем при написании программ с использов</w:t>
      </w:r>
      <w:r w:rsidRPr="000305E9">
        <w:rPr>
          <w:sz w:val="28"/>
          <w:szCs w:val="28"/>
        </w:rPr>
        <w:t>а</w:t>
      </w:r>
      <w:r w:rsidRPr="000305E9">
        <w:rPr>
          <w:sz w:val="28"/>
          <w:szCs w:val="28"/>
        </w:rPr>
        <w:t>нием «скалярных» языков программирования, таких как Си или Фортран. Кр</w:t>
      </w:r>
      <w:r w:rsidRPr="000305E9">
        <w:rPr>
          <w:sz w:val="28"/>
          <w:szCs w:val="28"/>
        </w:rPr>
        <w:t>о</w:t>
      </w:r>
      <w:r w:rsidRPr="000305E9">
        <w:rPr>
          <w:sz w:val="28"/>
          <w:szCs w:val="28"/>
        </w:rPr>
        <w:t>ме того, данная программа была выбрана из условия, что в ней наилучшим о</w:t>
      </w:r>
      <w:r w:rsidRPr="000305E9">
        <w:rPr>
          <w:sz w:val="28"/>
          <w:szCs w:val="28"/>
        </w:rPr>
        <w:t>б</w:t>
      </w:r>
      <w:r w:rsidRPr="000305E9">
        <w:rPr>
          <w:sz w:val="28"/>
          <w:szCs w:val="28"/>
        </w:rPr>
        <w:t>разом реализован процесс интегрирования функций методом Рунге-Кутта 4-го порядка от непрерывных дифференциальных уравнений второй степени [10].</w:t>
      </w:r>
    </w:p>
    <w:p w:rsidR="00274A2E" w:rsidRPr="000305E9" w:rsidRDefault="00274A2E" w:rsidP="00C721E9">
      <w:pPr>
        <w:pStyle w:val="a5"/>
        <w:spacing w:line="360" w:lineRule="auto"/>
        <w:ind w:firstLine="540"/>
        <w:jc w:val="both"/>
        <w:rPr>
          <w:sz w:val="28"/>
          <w:szCs w:val="28"/>
        </w:rPr>
      </w:pPr>
      <w:r w:rsidRPr="000305E9">
        <w:rPr>
          <w:sz w:val="28"/>
          <w:szCs w:val="28"/>
        </w:rPr>
        <w:t>Процесс моделирования заключается в численном интегрировании замкн</w:t>
      </w:r>
      <w:r w:rsidRPr="000305E9">
        <w:rPr>
          <w:sz w:val="28"/>
          <w:szCs w:val="28"/>
        </w:rPr>
        <w:t>у</w:t>
      </w:r>
      <w:r w:rsidRPr="000305E9">
        <w:rPr>
          <w:sz w:val="28"/>
          <w:szCs w:val="28"/>
        </w:rPr>
        <w:t xml:space="preserve">той системы уравнений (45)-(46). Для этого используется функция </w:t>
      </w:r>
      <w:r w:rsidRPr="000305E9">
        <w:rPr>
          <w:sz w:val="28"/>
          <w:szCs w:val="28"/>
          <w:lang w:val="en-US"/>
        </w:rPr>
        <w:t>ode</w:t>
      </w:r>
      <w:r w:rsidRPr="000305E9">
        <w:rPr>
          <w:sz w:val="28"/>
          <w:szCs w:val="28"/>
        </w:rPr>
        <w:t>45, о</w:t>
      </w:r>
      <w:r w:rsidRPr="000305E9">
        <w:rPr>
          <w:sz w:val="28"/>
          <w:szCs w:val="28"/>
        </w:rPr>
        <w:t>с</w:t>
      </w:r>
      <w:r w:rsidRPr="000305E9">
        <w:rPr>
          <w:sz w:val="28"/>
          <w:szCs w:val="28"/>
        </w:rPr>
        <w:t>новным методом интегрирования которой является метод Рунге-Кутта 4-го п</w:t>
      </w:r>
      <w:r w:rsidRPr="000305E9">
        <w:rPr>
          <w:sz w:val="28"/>
          <w:szCs w:val="28"/>
        </w:rPr>
        <w:t>о</w:t>
      </w:r>
      <w:r w:rsidRPr="000305E9">
        <w:rPr>
          <w:sz w:val="28"/>
          <w:szCs w:val="28"/>
        </w:rPr>
        <w:t>рядка. Величина шага интегрирования контролируется методом Рунге-Кутта 5-го порядка.</w:t>
      </w:r>
    </w:p>
    <w:p w:rsidR="00274A2E" w:rsidRPr="000305E9" w:rsidRDefault="00274A2E" w:rsidP="00C721E9">
      <w:pPr>
        <w:pStyle w:val="a5"/>
        <w:spacing w:line="360" w:lineRule="auto"/>
        <w:ind w:firstLine="540"/>
        <w:jc w:val="both"/>
        <w:rPr>
          <w:sz w:val="28"/>
          <w:szCs w:val="28"/>
        </w:rPr>
      </w:pPr>
      <w:r w:rsidRPr="000305E9">
        <w:rPr>
          <w:sz w:val="28"/>
          <w:szCs w:val="28"/>
        </w:rPr>
        <w:t>Для моделирования используется следующий алгоритм:</w:t>
      </w:r>
    </w:p>
    <w:p w:rsidR="00274A2E" w:rsidRPr="000305E9" w:rsidRDefault="00274A2E" w:rsidP="00C721E9">
      <w:pPr>
        <w:pStyle w:val="a5"/>
        <w:spacing w:line="360" w:lineRule="auto"/>
        <w:ind w:firstLine="540"/>
        <w:jc w:val="both"/>
        <w:rPr>
          <w:sz w:val="28"/>
          <w:szCs w:val="28"/>
        </w:rPr>
      </w:pPr>
      <w:r w:rsidRPr="000305E9">
        <w:rPr>
          <w:sz w:val="28"/>
          <w:szCs w:val="28"/>
        </w:rPr>
        <w:t xml:space="preserve">1. Создается </w:t>
      </w:r>
      <w:r w:rsidRPr="000305E9">
        <w:rPr>
          <w:sz w:val="28"/>
          <w:szCs w:val="28"/>
          <w:lang w:val="en-US"/>
        </w:rPr>
        <w:t>M</w:t>
      </w:r>
      <w:r w:rsidRPr="000305E9">
        <w:rPr>
          <w:sz w:val="28"/>
          <w:szCs w:val="28"/>
        </w:rPr>
        <w:t>-файл сценарий</w:t>
      </w:r>
    </w:p>
    <w:p w:rsidR="00274A2E" w:rsidRPr="000305E9" w:rsidRDefault="00274A2E" w:rsidP="00C721E9">
      <w:pPr>
        <w:pStyle w:val="a5"/>
        <w:spacing w:line="360" w:lineRule="auto"/>
        <w:ind w:firstLine="540"/>
        <w:jc w:val="both"/>
        <w:rPr>
          <w:sz w:val="28"/>
          <w:szCs w:val="28"/>
        </w:rPr>
      </w:pPr>
      <w:r w:rsidRPr="000305E9">
        <w:rPr>
          <w:sz w:val="28"/>
          <w:szCs w:val="28"/>
        </w:rPr>
        <w:t>2. Загружается список переменных, используемых в данной программе.</w:t>
      </w:r>
    </w:p>
    <w:p w:rsidR="00274A2E" w:rsidRPr="000305E9" w:rsidRDefault="00274A2E" w:rsidP="00C721E9">
      <w:pPr>
        <w:pStyle w:val="a5"/>
        <w:spacing w:line="360" w:lineRule="auto"/>
        <w:ind w:firstLine="540"/>
        <w:jc w:val="both"/>
        <w:rPr>
          <w:sz w:val="28"/>
          <w:szCs w:val="28"/>
        </w:rPr>
      </w:pPr>
      <w:r w:rsidRPr="000305E9">
        <w:rPr>
          <w:sz w:val="28"/>
          <w:szCs w:val="28"/>
        </w:rPr>
        <w:t xml:space="preserve">3. Вводится вектор начальных значений </w:t>
      </w:r>
      <w:r w:rsidRPr="000305E9">
        <w:rPr>
          <w:sz w:val="28"/>
          <w:szCs w:val="28"/>
          <w:lang w:val="en-US"/>
        </w:rPr>
        <w:t>x</w:t>
      </w:r>
      <w:r w:rsidRPr="000305E9">
        <w:rPr>
          <w:sz w:val="28"/>
          <w:szCs w:val="28"/>
          <w:vertAlign w:val="subscript"/>
        </w:rPr>
        <w:t>0</w:t>
      </w:r>
      <w:r w:rsidRPr="000305E9">
        <w:rPr>
          <w:sz w:val="28"/>
          <w:szCs w:val="28"/>
        </w:rPr>
        <w:t>[].</w:t>
      </w:r>
    </w:p>
    <w:p w:rsidR="00274A2E" w:rsidRPr="000305E9" w:rsidRDefault="00274A2E" w:rsidP="00C721E9">
      <w:pPr>
        <w:pStyle w:val="a5"/>
        <w:spacing w:line="360" w:lineRule="auto"/>
        <w:ind w:firstLine="540"/>
        <w:jc w:val="both"/>
        <w:rPr>
          <w:sz w:val="28"/>
          <w:szCs w:val="28"/>
        </w:rPr>
      </w:pPr>
      <w:r w:rsidRPr="000305E9">
        <w:rPr>
          <w:sz w:val="28"/>
          <w:szCs w:val="28"/>
        </w:rPr>
        <w:t xml:space="preserve">4. Вызывается функция интегрирования </w:t>
      </w:r>
      <w:r w:rsidRPr="000305E9">
        <w:rPr>
          <w:sz w:val="28"/>
          <w:szCs w:val="28"/>
          <w:lang w:val="en-US"/>
        </w:rPr>
        <w:t>ode</w:t>
      </w:r>
      <w:r w:rsidRPr="000305E9">
        <w:rPr>
          <w:sz w:val="28"/>
          <w:szCs w:val="28"/>
        </w:rPr>
        <w:t>45.</w:t>
      </w:r>
    </w:p>
    <w:p w:rsidR="00274A2E" w:rsidRPr="000305E9" w:rsidRDefault="00274A2E" w:rsidP="00C721E9">
      <w:pPr>
        <w:pStyle w:val="a5"/>
        <w:spacing w:line="360" w:lineRule="auto"/>
        <w:ind w:firstLine="540"/>
        <w:jc w:val="both"/>
        <w:rPr>
          <w:sz w:val="28"/>
          <w:szCs w:val="28"/>
        </w:rPr>
      </w:pPr>
      <w:r w:rsidRPr="000305E9">
        <w:rPr>
          <w:sz w:val="28"/>
          <w:szCs w:val="28"/>
        </w:rPr>
        <w:t xml:space="preserve">5. Устанавливаются параметры функции </w:t>
      </w:r>
      <w:r w:rsidRPr="000305E9">
        <w:rPr>
          <w:sz w:val="28"/>
          <w:szCs w:val="28"/>
          <w:lang w:val="en-US"/>
        </w:rPr>
        <w:t>ode</w:t>
      </w:r>
      <w:r w:rsidRPr="000305E9">
        <w:rPr>
          <w:sz w:val="28"/>
          <w:szCs w:val="28"/>
        </w:rPr>
        <w:t>45.</w:t>
      </w:r>
    </w:p>
    <w:p w:rsidR="00274A2E" w:rsidRPr="000305E9" w:rsidRDefault="00274A2E" w:rsidP="00C721E9">
      <w:pPr>
        <w:pStyle w:val="a5"/>
        <w:spacing w:line="360" w:lineRule="auto"/>
        <w:ind w:firstLine="708"/>
        <w:jc w:val="both"/>
        <w:rPr>
          <w:sz w:val="28"/>
          <w:szCs w:val="28"/>
        </w:rPr>
      </w:pPr>
      <w:r w:rsidRPr="000305E9">
        <w:rPr>
          <w:sz w:val="28"/>
          <w:szCs w:val="28"/>
        </w:rPr>
        <w:t>5.1 имя функции – строка символов, представляющая собой имя М-файла, в котором вычисляются правые части системы дифференциальных уравнений (45)</w:t>
      </w:r>
    </w:p>
    <w:p w:rsidR="00274A2E" w:rsidRPr="000305E9" w:rsidRDefault="00274A2E" w:rsidP="00C721E9">
      <w:pPr>
        <w:pStyle w:val="a5"/>
        <w:spacing w:line="360" w:lineRule="auto"/>
        <w:ind w:firstLine="708"/>
        <w:jc w:val="both"/>
        <w:rPr>
          <w:sz w:val="28"/>
          <w:szCs w:val="28"/>
        </w:rPr>
      </w:pPr>
      <w:r w:rsidRPr="000305E9">
        <w:rPr>
          <w:sz w:val="28"/>
          <w:szCs w:val="28"/>
        </w:rPr>
        <w:t xml:space="preserve">5.2 </w:t>
      </w:r>
      <w:r w:rsidRPr="000305E9">
        <w:rPr>
          <w:sz w:val="28"/>
          <w:szCs w:val="28"/>
          <w:lang w:val="en-US"/>
        </w:rPr>
        <w:t>x</w:t>
      </w:r>
      <w:r w:rsidRPr="000305E9">
        <w:rPr>
          <w:sz w:val="28"/>
          <w:szCs w:val="28"/>
          <w:vertAlign w:val="subscript"/>
        </w:rPr>
        <w:t>0</w:t>
      </w:r>
      <w:r w:rsidRPr="000305E9">
        <w:rPr>
          <w:sz w:val="28"/>
          <w:szCs w:val="28"/>
        </w:rPr>
        <w:t xml:space="preserve"> – вектор начальных значений переменных состояния</w:t>
      </w:r>
    </w:p>
    <w:p w:rsidR="00274A2E" w:rsidRPr="000305E9" w:rsidRDefault="00274A2E" w:rsidP="00C721E9">
      <w:pPr>
        <w:pStyle w:val="a5"/>
        <w:spacing w:line="360" w:lineRule="auto"/>
        <w:ind w:firstLine="708"/>
        <w:jc w:val="both"/>
        <w:rPr>
          <w:sz w:val="28"/>
          <w:szCs w:val="28"/>
        </w:rPr>
      </w:pPr>
      <w:r w:rsidRPr="000305E9">
        <w:rPr>
          <w:sz w:val="28"/>
          <w:szCs w:val="28"/>
        </w:rPr>
        <w:t>5.3 [</w:t>
      </w:r>
      <w:r w:rsidRPr="000305E9">
        <w:rPr>
          <w:sz w:val="28"/>
          <w:szCs w:val="28"/>
          <w:lang w:val="en-US"/>
        </w:rPr>
        <w:t>t</w:t>
      </w:r>
      <w:r w:rsidRPr="000305E9">
        <w:rPr>
          <w:sz w:val="28"/>
          <w:szCs w:val="28"/>
          <w:vertAlign w:val="subscript"/>
        </w:rPr>
        <w:t xml:space="preserve">0 </w:t>
      </w:r>
      <w:r w:rsidRPr="000305E9">
        <w:rPr>
          <w:sz w:val="28"/>
          <w:szCs w:val="28"/>
          <w:lang w:val="en-US"/>
        </w:rPr>
        <w:t>t</w:t>
      </w:r>
      <w:r w:rsidRPr="000305E9">
        <w:rPr>
          <w:sz w:val="28"/>
          <w:szCs w:val="28"/>
          <w:vertAlign w:val="subscript"/>
          <w:lang w:val="en-US"/>
        </w:rPr>
        <w:t>final</w:t>
      </w:r>
      <w:r w:rsidRPr="000305E9">
        <w:rPr>
          <w:sz w:val="28"/>
          <w:szCs w:val="28"/>
        </w:rPr>
        <w:t xml:space="preserve">] – вектор </w:t>
      </w:r>
      <w:proofErr w:type="gramStart"/>
      <w:r w:rsidRPr="000305E9">
        <w:rPr>
          <w:sz w:val="28"/>
          <w:szCs w:val="28"/>
        </w:rPr>
        <w:t>строка</w:t>
      </w:r>
      <w:proofErr w:type="gramEnd"/>
      <w:r w:rsidRPr="000305E9">
        <w:rPr>
          <w:sz w:val="28"/>
          <w:szCs w:val="28"/>
        </w:rPr>
        <w:t xml:space="preserve"> содержащая два значения: </w:t>
      </w:r>
      <w:r w:rsidRPr="000305E9">
        <w:rPr>
          <w:sz w:val="28"/>
          <w:szCs w:val="28"/>
          <w:lang w:val="en-US"/>
        </w:rPr>
        <w:t>t</w:t>
      </w:r>
      <w:r w:rsidRPr="000305E9">
        <w:rPr>
          <w:sz w:val="28"/>
          <w:szCs w:val="28"/>
          <w:vertAlign w:val="subscript"/>
        </w:rPr>
        <w:t xml:space="preserve">0 </w:t>
      </w:r>
      <w:r w:rsidRPr="000305E9">
        <w:rPr>
          <w:sz w:val="28"/>
          <w:szCs w:val="28"/>
        </w:rPr>
        <w:t>– начальное зн</w:t>
      </w:r>
      <w:r w:rsidRPr="000305E9">
        <w:rPr>
          <w:sz w:val="28"/>
          <w:szCs w:val="28"/>
        </w:rPr>
        <w:t>а</w:t>
      </w:r>
      <w:r w:rsidRPr="000305E9">
        <w:rPr>
          <w:sz w:val="28"/>
          <w:szCs w:val="28"/>
        </w:rPr>
        <w:t xml:space="preserve">чение аргумента и  </w:t>
      </w:r>
      <w:r w:rsidRPr="000305E9">
        <w:rPr>
          <w:sz w:val="28"/>
          <w:szCs w:val="28"/>
          <w:lang w:val="en-US"/>
        </w:rPr>
        <w:t>t</w:t>
      </w:r>
      <w:r w:rsidRPr="000305E9">
        <w:rPr>
          <w:sz w:val="28"/>
          <w:szCs w:val="28"/>
          <w:vertAlign w:val="subscript"/>
          <w:lang w:val="en-US"/>
        </w:rPr>
        <w:t>final</w:t>
      </w:r>
      <w:r w:rsidRPr="000305E9">
        <w:rPr>
          <w:sz w:val="28"/>
          <w:szCs w:val="28"/>
        </w:rPr>
        <w:t xml:space="preserve"> – конечное</w:t>
      </w:r>
    </w:p>
    <w:p w:rsidR="00274A2E" w:rsidRPr="000305E9" w:rsidRDefault="00274A2E" w:rsidP="00C721E9">
      <w:pPr>
        <w:pStyle w:val="a5"/>
        <w:spacing w:line="360" w:lineRule="auto"/>
        <w:ind w:firstLine="540"/>
        <w:jc w:val="both"/>
        <w:rPr>
          <w:sz w:val="28"/>
          <w:szCs w:val="28"/>
        </w:rPr>
      </w:pPr>
      <w:r w:rsidRPr="000305E9">
        <w:rPr>
          <w:sz w:val="28"/>
          <w:szCs w:val="28"/>
        </w:rPr>
        <w:t xml:space="preserve">6. Строятся графики переходных характеристик замкнутой системы. Для этого используются функции </w:t>
      </w:r>
      <w:r w:rsidRPr="000305E9">
        <w:rPr>
          <w:sz w:val="28"/>
          <w:szCs w:val="28"/>
          <w:lang w:val="en-US"/>
        </w:rPr>
        <w:t>plot</w:t>
      </w:r>
      <w:r w:rsidRPr="000305E9">
        <w:rPr>
          <w:sz w:val="28"/>
          <w:szCs w:val="28"/>
        </w:rPr>
        <w:t xml:space="preserve"> и </w:t>
      </w:r>
      <w:r w:rsidRPr="000305E9">
        <w:rPr>
          <w:sz w:val="28"/>
          <w:szCs w:val="28"/>
          <w:lang w:val="en-US"/>
        </w:rPr>
        <w:t>grid</w:t>
      </w:r>
      <w:r w:rsidRPr="000305E9">
        <w:rPr>
          <w:sz w:val="28"/>
          <w:szCs w:val="28"/>
        </w:rPr>
        <w:t xml:space="preserve"> </w:t>
      </w:r>
      <w:r w:rsidRPr="000305E9">
        <w:rPr>
          <w:sz w:val="28"/>
          <w:szCs w:val="28"/>
          <w:lang w:val="en-US"/>
        </w:rPr>
        <w:t>on</w:t>
      </w:r>
      <w:r w:rsidRPr="000305E9">
        <w:rPr>
          <w:sz w:val="28"/>
          <w:szCs w:val="28"/>
        </w:rPr>
        <w:t>.</w:t>
      </w:r>
    </w:p>
    <w:p w:rsidR="00274A2E" w:rsidRPr="000305E9" w:rsidRDefault="00274A2E" w:rsidP="00C721E9">
      <w:pPr>
        <w:pStyle w:val="a5"/>
        <w:spacing w:line="360" w:lineRule="auto"/>
        <w:ind w:firstLine="540"/>
        <w:jc w:val="both"/>
        <w:rPr>
          <w:sz w:val="28"/>
          <w:szCs w:val="28"/>
        </w:rPr>
      </w:pPr>
      <w:r w:rsidRPr="000305E9">
        <w:rPr>
          <w:sz w:val="28"/>
          <w:szCs w:val="28"/>
        </w:rPr>
        <w:t xml:space="preserve">7. Создается </w:t>
      </w:r>
      <w:r w:rsidRPr="000305E9">
        <w:rPr>
          <w:sz w:val="28"/>
          <w:szCs w:val="28"/>
          <w:lang w:val="en-US"/>
        </w:rPr>
        <w:t>M</w:t>
      </w:r>
      <w:r w:rsidRPr="000305E9">
        <w:rPr>
          <w:sz w:val="28"/>
          <w:szCs w:val="28"/>
        </w:rPr>
        <w:t xml:space="preserve"> – файл процедуры</w:t>
      </w:r>
    </w:p>
    <w:p w:rsidR="00274A2E" w:rsidRPr="000305E9" w:rsidRDefault="00274A2E" w:rsidP="00C721E9">
      <w:pPr>
        <w:pStyle w:val="a5"/>
        <w:spacing w:line="360" w:lineRule="auto"/>
        <w:ind w:firstLine="540"/>
        <w:jc w:val="both"/>
        <w:rPr>
          <w:sz w:val="28"/>
          <w:szCs w:val="28"/>
        </w:rPr>
      </w:pPr>
      <w:r w:rsidRPr="000305E9">
        <w:rPr>
          <w:sz w:val="28"/>
          <w:szCs w:val="28"/>
        </w:rPr>
        <w:t xml:space="preserve">8. Вводится строка заголовка </w:t>
      </w:r>
    </w:p>
    <w:p w:rsidR="00274A2E" w:rsidRPr="000305E9" w:rsidRDefault="00274A2E" w:rsidP="00C721E9">
      <w:pPr>
        <w:pStyle w:val="a5"/>
        <w:spacing w:line="360" w:lineRule="auto"/>
        <w:ind w:firstLine="540"/>
        <w:jc w:val="both"/>
        <w:rPr>
          <w:sz w:val="28"/>
          <w:szCs w:val="28"/>
        </w:rPr>
      </w:pPr>
      <w:r w:rsidRPr="000305E9">
        <w:rPr>
          <w:sz w:val="28"/>
          <w:szCs w:val="28"/>
        </w:rPr>
        <w:lastRenderedPageBreak/>
        <w:t>8.1</w:t>
      </w:r>
      <w:r w:rsidR="00BD5A1D" w:rsidRPr="000305E9">
        <w:rPr>
          <w:sz w:val="28"/>
          <w:szCs w:val="28"/>
        </w:rPr>
        <w:t>.</w:t>
      </w:r>
      <w:r w:rsidRPr="000305E9">
        <w:rPr>
          <w:sz w:val="28"/>
          <w:szCs w:val="28"/>
        </w:rPr>
        <w:t xml:space="preserve"> Указываются имя процедуры, перечень входных величин, перечень выходных величин</w:t>
      </w:r>
    </w:p>
    <w:p w:rsidR="00274A2E" w:rsidRPr="000305E9" w:rsidRDefault="00274A2E" w:rsidP="00C721E9">
      <w:pPr>
        <w:pStyle w:val="a5"/>
        <w:spacing w:line="360" w:lineRule="auto"/>
        <w:ind w:firstLine="540"/>
        <w:jc w:val="both"/>
        <w:rPr>
          <w:sz w:val="28"/>
          <w:szCs w:val="28"/>
        </w:rPr>
      </w:pPr>
      <w:r w:rsidRPr="000305E9">
        <w:rPr>
          <w:sz w:val="28"/>
          <w:szCs w:val="28"/>
        </w:rPr>
        <w:t>9. Вводится функция, которую необходимо интегрировать</w:t>
      </w:r>
    </w:p>
    <w:p w:rsidR="00274A2E" w:rsidRPr="000305E9" w:rsidRDefault="00274A2E" w:rsidP="00C721E9">
      <w:pPr>
        <w:pStyle w:val="a5"/>
        <w:spacing w:line="360" w:lineRule="auto"/>
        <w:ind w:firstLine="540"/>
        <w:jc w:val="both"/>
        <w:rPr>
          <w:sz w:val="28"/>
          <w:szCs w:val="28"/>
        </w:rPr>
      </w:pPr>
      <w:r w:rsidRPr="000305E9">
        <w:rPr>
          <w:sz w:val="28"/>
          <w:szCs w:val="28"/>
        </w:rPr>
        <w:t xml:space="preserve">10. Сохраняется </w:t>
      </w:r>
      <w:r w:rsidRPr="000305E9">
        <w:rPr>
          <w:sz w:val="28"/>
          <w:szCs w:val="28"/>
          <w:lang w:val="en-US"/>
        </w:rPr>
        <w:t>M</w:t>
      </w:r>
      <w:r w:rsidRPr="000305E9">
        <w:rPr>
          <w:sz w:val="28"/>
          <w:szCs w:val="28"/>
        </w:rPr>
        <w:t>-файл под именем процедуры</w:t>
      </w:r>
    </w:p>
    <w:p w:rsidR="00274A2E" w:rsidRPr="000305E9" w:rsidRDefault="00274A2E" w:rsidP="00C721E9">
      <w:pPr>
        <w:pStyle w:val="a5"/>
        <w:spacing w:line="360" w:lineRule="auto"/>
        <w:ind w:firstLine="540"/>
        <w:jc w:val="both"/>
        <w:rPr>
          <w:sz w:val="28"/>
          <w:szCs w:val="28"/>
        </w:rPr>
      </w:pPr>
      <w:r w:rsidRPr="000305E9">
        <w:rPr>
          <w:sz w:val="28"/>
          <w:szCs w:val="28"/>
        </w:rPr>
        <w:t xml:space="preserve">Есть две разновидности </w:t>
      </w:r>
      <w:r w:rsidRPr="000305E9">
        <w:rPr>
          <w:sz w:val="28"/>
          <w:szCs w:val="28"/>
          <w:lang w:val="en-US"/>
        </w:rPr>
        <w:t>M</w:t>
      </w:r>
      <w:r w:rsidRPr="000305E9">
        <w:rPr>
          <w:sz w:val="28"/>
          <w:szCs w:val="28"/>
        </w:rPr>
        <w:t>- файлов – это так называемые файлы-сценарии и файлы-процедуры. В виде файлов-сценариев оформляют основные програ</w:t>
      </w:r>
      <w:r w:rsidRPr="000305E9">
        <w:rPr>
          <w:sz w:val="28"/>
          <w:szCs w:val="28"/>
        </w:rPr>
        <w:t>м</w:t>
      </w:r>
      <w:r w:rsidRPr="000305E9">
        <w:rPr>
          <w:sz w:val="28"/>
          <w:szCs w:val="28"/>
        </w:rPr>
        <w:t>мы, управляющие от начала до конца организацией всего вычислительного процесса. Как файлы-процедуры оформляются отдельные процедуры и фун</w:t>
      </w:r>
      <w:r w:rsidRPr="000305E9">
        <w:rPr>
          <w:sz w:val="28"/>
          <w:szCs w:val="28"/>
        </w:rPr>
        <w:t>к</w:t>
      </w:r>
      <w:r w:rsidRPr="000305E9">
        <w:rPr>
          <w:sz w:val="28"/>
          <w:szCs w:val="28"/>
        </w:rPr>
        <w:t>ции, то есть те части программы, которые рассчитана на неоднократное испол</w:t>
      </w:r>
      <w:r w:rsidRPr="000305E9">
        <w:rPr>
          <w:sz w:val="28"/>
          <w:szCs w:val="28"/>
        </w:rPr>
        <w:t>ь</w:t>
      </w:r>
      <w:r w:rsidRPr="000305E9">
        <w:rPr>
          <w:sz w:val="28"/>
          <w:szCs w:val="28"/>
        </w:rPr>
        <w:t>зование файлами-сценариями при измененных значениях исходных параметров и не могут быть выполнены, если предварительно не задать значения переме</w:t>
      </w:r>
      <w:r w:rsidRPr="000305E9">
        <w:rPr>
          <w:sz w:val="28"/>
          <w:szCs w:val="28"/>
        </w:rPr>
        <w:t>н</w:t>
      </w:r>
      <w:r w:rsidRPr="000305E9">
        <w:rPr>
          <w:sz w:val="28"/>
          <w:szCs w:val="28"/>
        </w:rPr>
        <w:t xml:space="preserve">ных, называемых входными. Главным отличием кода этих двух видов </w:t>
      </w:r>
      <w:r w:rsidRPr="000305E9">
        <w:rPr>
          <w:sz w:val="28"/>
          <w:szCs w:val="28"/>
          <w:lang w:val="en-US"/>
        </w:rPr>
        <w:t>M</w:t>
      </w:r>
      <w:r w:rsidRPr="000305E9">
        <w:rPr>
          <w:sz w:val="28"/>
          <w:szCs w:val="28"/>
        </w:rPr>
        <w:t>-файлов является то, что файлы-процедуры имеют первую строку вида</w:t>
      </w:r>
    </w:p>
    <w:p w:rsidR="00274A2E" w:rsidRPr="000305E9" w:rsidRDefault="00274A2E" w:rsidP="00C721E9">
      <w:pPr>
        <w:pStyle w:val="a5"/>
        <w:spacing w:line="360" w:lineRule="auto"/>
        <w:ind w:firstLine="540"/>
        <w:jc w:val="center"/>
        <w:rPr>
          <w:sz w:val="28"/>
          <w:szCs w:val="28"/>
        </w:rPr>
      </w:pPr>
      <w:r w:rsidRPr="000305E9">
        <w:rPr>
          <w:sz w:val="28"/>
          <w:szCs w:val="28"/>
          <w:lang w:val="en-US"/>
        </w:rPr>
        <w:t>Function</w:t>
      </w:r>
      <w:r w:rsidRPr="000305E9">
        <w:rPr>
          <w:sz w:val="28"/>
          <w:szCs w:val="28"/>
        </w:rPr>
        <w:t xml:space="preserve"> &lt;ПКВ&gt;=&lt;имя_процедуры&gt;(&lt;ПВВ&gt;)</w:t>
      </w:r>
    </w:p>
    <w:p w:rsidR="00274A2E" w:rsidRPr="000305E9" w:rsidRDefault="00274A2E" w:rsidP="00C721E9">
      <w:pPr>
        <w:pStyle w:val="a5"/>
        <w:spacing w:line="360" w:lineRule="auto"/>
        <w:ind w:firstLine="540"/>
        <w:jc w:val="both"/>
        <w:rPr>
          <w:sz w:val="28"/>
          <w:szCs w:val="28"/>
        </w:rPr>
      </w:pPr>
      <w:r w:rsidRPr="000305E9">
        <w:rPr>
          <w:sz w:val="28"/>
          <w:szCs w:val="28"/>
        </w:rPr>
        <w:t>Здесь ПКВ – перечень выходных величин; ПВВ – перечень входных вел</w:t>
      </w:r>
      <w:r w:rsidRPr="000305E9">
        <w:rPr>
          <w:sz w:val="28"/>
          <w:szCs w:val="28"/>
        </w:rPr>
        <w:t>и</w:t>
      </w:r>
      <w:r w:rsidRPr="000305E9">
        <w:rPr>
          <w:sz w:val="28"/>
          <w:szCs w:val="28"/>
        </w:rPr>
        <w:t>чин. Файлы-сценарии такой строки не имеют.</w:t>
      </w:r>
    </w:p>
    <w:p w:rsidR="00274A2E" w:rsidRPr="000305E9" w:rsidRDefault="00274A2E" w:rsidP="00C135B9">
      <w:pPr>
        <w:pStyle w:val="a5"/>
        <w:widowControl w:val="0"/>
        <w:spacing w:line="360" w:lineRule="auto"/>
        <w:ind w:firstLine="539"/>
        <w:jc w:val="both"/>
        <w:rPr>
          <w:sz w:val="28"/>
          <w:szCs w:val="28"/>
        </w:rPr>
      </w:pPr>
      <w:r w:rsidRPr="000305E9">
        <w:rPr>
          <w:sz w:val="28"/>
          <w:szCs w:val="28"/>
        </w:rPr>
        <w:t>В файлах-процедурах все имена переменных, находящиеся внутри файла, а также имена указанные в заголовке (ПКВ и ПВВ), воспринимаются как локал</w:t>
      </w:r>
      <w:r w:rsidRPr="000305E9">
        <w:rPr>
          <w:sz w:val="28"/>
          <w:szCs w:val="28"/>
        </w:rPr>
        <w:t>ь</w:t>
      </w:r>
      <w:r w:rsidRPr="000305E9">
        <w:rPr>
          <w:sz w:val="28"/>
          <w:szCs w:val="28"/>
        </w:rPr>
        <w:t>ные, то есть все значения этих переменных после завершения работы процед</w:t>
      </w:r>
      <w:r w:rsidRPr="000305E9">
        <w:rPr>
          <w:sz w:val="28"/>
          <w:szCs w:val="28"/>
        </w:rPr>
        <w:t>у</w:t>
      </w:r>
      <w:r w:rsidRPr="000305E9">
        <w:rPr>
          <w:sz w:val="28"/>
          <w:szCs w:val="28"/>
        </w:rPr>
        <w:t>ры исчезают, и область оперативной памяти, которая была отведена под их з</w:t>
      </w:r>
      <w:r w:rsidRPr="000305E9">
        <w:rPr>
          <w:sz w:val="28"/>
          <w:szCs w:val="28"/>
        </w:rPr>
        <w:t>а</w:t>
      </w:r>
      <w:r w:rsidRPr="000305E9">
        <w:rPr>
          <w:sz w:val="28"/>
          <w:szCs w:val="28"/>
        </w:rPr>
        <w:t>пись, освобождается для значений других переменных.</w:t>
      </w:r>
    </w:p>
    <w:p w:rsidR="00274A2E" w:rsidRPr="000305E9" w:rsidRDefault="00274A2E" w:rsidP="00C721E9">
      <w:pPr>
        <w:pStyle w:val="a5"/>
        <w:spacing w:line="360" w:lineRule="auto"/>
        <w:ind w:firstLine="540"/>
        <w:jc w:val="both"/>
        <w:rPr>
          <w:sz w:val="28"/>
          <w:szCs w:val="28"/>
        </w:rPr>
      </w:pPr>
      <w:r w:rsidRPr="000305E9">
        <w:rPr>
          <w:sz w:val="28"/>
          <w:szCs w:val="28"/>
        </w:rPr>
        <w:t>В файлах-сценариях все используемые переменные образуют так называ</w:t>
      </w:r>
      <w:r w:rsidRPr="000305E9">
        <w:rPr>
          <w:sz w:val="28"/>
          <w:szCs w:val="28"/>
        </w:rPr>
        <w:t>е</w:t>
      </w:r>
      <w:r w:rsidRPr="000305E9">
        <w:rPr>
          <w:sz w:val="28"/>
          <w:szCs w:val="28"/>
        </w:rPr>
        <w:t>мое рабочее пространство (</w:t>
      </w:r>
      <w:r w:rsidRPr="000305E9">
        <w:rPr>
          <w:sz w:val="28"/>
          <w:szCs w:val="28"/>
          <w:lang w:val="en-US"/>
        </w:rPr>
        <w:t>Work</w:t>
      </w:r>
      <w:r w:rsidRPr="000305E9">
        <w:rPr>
          <w:sz w:val="28"/>
          <w:szCs w:val="28"/>
        </w:rPr>
        <w:t xml:space="preserve"> </w:t>
      </w:r>
      <w:r w:rsidRPr="000305E9">
        <w:rPr>
          <w:sz w:val="28"/>
          <w:szCs w:val="28"/>
          <w:lang w:val="en-US"/>
        </w:rPr>
        <w:t>Space</w:t>
      </w:r>
      <w:r w:rsidRPr="000305E9">
        <w:rPr>
          <w:sz w:val="28"/>
          <w:szCs w:val="28"/>
        </w:rPr>
        <w:t xml:space="preserve">). Значения переменных сохраняются не только во время работы программы, но и на протяжении всего сеанса работы с системой, а значит, и при переходе от выполнения одного файла-сценария к выполнению другого. </w:t>
      </w:r>
    </w:p>
    <w:p w:rsidR="00274A2E" w:rsidRPr="000305E9" w:rsidRDefault="00274A2E" w:rsidP="00C721E9">
      <w:pPr>
        <w:pStyle w:val="a5"/>
        <w:spacing w:line="360" w:lineRule="auto"/>
        <w:ind w:firstLine="540"/>
        <w:jc w:val="both"/>
        <w:rPr>
          <w:sz w:val="28"/>
          <w:szCs w:val="28"/>
        </w:rPr>
      </w:pPr>
      <w:r w:rsidRPr="000305E9">
        <w:rPr>
          <w:sz w:val="28"/>
          <w:szCs w:val="28"/>
        </w:rPr>
        <w:t>Для наглядности каждый график переходной характеристики строится в отдельном окне (</w:t>
      </w:r>
      <w:r w:rsidRPr="000305E9">
        <w:rPr>
          <w:sz w:val="28"/>
          <w:szCs w:val="28"/>
          <w:lang w:val="en-US"/>
        </w:rPr>
        <w:t>figure</w:t>
      </w:r>
      <w:r w:rsidRPr="000305E9">
        <w:rPr>
          <w:sz w:val="28"/>
          <w:szCs w:val="28"/>
        </w:rPr>
        <w:t xml:space="preserve">()). Размеры осей устанавливаются автоматически в ходе </w:t>
      </w:r>
      <w:r w:rsidRPr="000305E9">
        <w:rPr>
          <w:sz w:val="28"/>
          <w:szCs w:val="28"/>
        </w:rPr>
        <w:lastRenderedPageBreak/>
        <w:t xml:space="preserve">выполнения операции интегрирования. Шаг интегрирования можно задавать, но удобнее использовать автоматический выбор шага интегрирования [10]. </w:t>
      </w:r>
    </w:p>
    <w:p w:rsidR="00274A2E" w:rsidRPr="000305E9" w:rsidRDefault="00274A2E" w:rsidP="005E0A54">
      <w:pPr>
        <w:pStyle w:val="2"/>
        <w:ind w:firstLine="709"/>
        <w:rPr>
          <w:b/>
          <w:bCs/>
          <w:sz w:val="28"/>
          <w:szCs w:val="28"/>
        </w:rPr>
      </w:pPr>
      <w:bookmarkStart w:id="52" w:name="_Toc170472994"/>
      <w:bookmarkStart w:id="53" w:name="_Toc514538049"/>
      <w:bookmarkStart w:id="54" w:name="_Toc516412066"/>
      <w:bookmarkStart w:id="55" w:name="_Toc517078251"/>
      <w:r w:rsidRPr="000305E9">
        <w:rPr>
          <w:b/>
          <w:bCs/>
          <w:sz w:val="28"/>
          <w:szCs w:val="28"/>
        </w:rPr>
        <w:t>3.4. Исследование замкнутой системы</w:t>
      </w:r>
      <w:bookmarkEnd w:id="52"/>
      <w:bookmarkEnd w:id="53"/>
      <w:bookmarkEnd w:id="54"/>
      <w:bookmarkEnd w:id="55"/>
    </w:p>
    <w:p w:rsidR="00274A2E" w:rsidRPr="000305E9" w:rsidRDefault="00274A2E" w:rsidP="00C135B9">
      <w:pPr>
        <w:pStyle w:val="a5"/>
        <w:spacing w:after="0" w:line="360" w:lineRule="auto"/>
        <w:ind w:firstLine="539"/>
        <w:rPr>
          <w:sz w:val="28"/>
          <w:szCs w:val="28"/>
        </w:rPr>
      </w:pPr>
      <w:r w:rsidRPr="000305E9">
        <w:rPr>
          <w:sz w:val="28"/>
          <w:szCs w:val="28"/>
        </w:rPr>
        <w:t>Проведем исследование замкнутой системы управления движениями те</w:t>
      </w:r>
      <w:r w:rsidRPr="000305E9">
        <w:rPr>
          <w:sz w:val="28"/>
          <w:szCs w:val="28"/>
        </w:rPr>
        <w:t>п</w:t>
      </w:r>
      <w:r w:rsidRPr="000305E9">
        <w:rPr>
          <w:sz w:val="28"/>
          <w:szCs w:val="28"/>
        </w:rPr>
        <w:t xml:space="preserve">лового зонда (45) – (46). В качестве начальных условий возьмем следующий вектор переменных состояния </w:t>
      </w:r>
      <w:r w:rsidRPr="000305E9">
        <w:rPr>
          <w:i/>
          <w:sz w:val="28"/>
          <w:szCs w:val="28"/>
          <w:lang w:val="en-US"/>
        </w:rPr>
        <w:t>x</w:t>
      </w:r>
      <w:r w:rsidRPr="000305E9">
        <w:rPr>
          <w:sz w:val="28"/>
          <w:szCs w:val="28"/>
          <w:vertAlign w:val="subscript"/>
        </w:rPr>
        <w:t>0</w:t>
      </w:r>
      <w:r w:rsidRPr="000305E9">
        <w:rPr>
          <w:sz w:val="28"/>
          <w:szCs w:val="28"/>
        </w:rPr>
        <w:t>=[0.1 0 0 0].</w:t>
      </w:r>
    </w:p>
    <w:p w:rsidR="001A70B4" w:rsidRPr="000305E9" w:rsidRDefault="00274A2E" w:rsidP="001A70B4">
      <w:pPr>
        <w:pStyle w:val="a5"/>
        <w:spacing w:line="360" w:lineRule="auto"/>
        <w:ind w:firstLine="540"/>
        <w:jc w:val="both"/>
        <w:rPr>
          <w:sz w:val="28"/>
          <w:szCs w:val="28"/>
        </w:rPr>
      </w:pPr>
      <w:r w:rsidRPr="000305E9">
        <w:rPr>
          <w:sz w:val="28"/>
          <w:szCs w:val="28"/>
        </w:rPr>
        <w:t>Моделирование проводилось для различных значений корней характер</w:t>
      </w:r>
      <w:r w:rsidRPr="000305E9">
        <w:rPr>
          <w:sz w:val="28"/>
          <w:szCs w:val="28"/>
        </w:rPr>
        <w:t>и</w:t>
      </w:r>
      <w:r w:rsidRPr="000305E9">
        <w:rPr>
          <w:sz w:val="28"/>
          <w:szCs w:val="28"/>
        </w:rPr>
        <w:t xml:space="preserve">стического полинома </w:t>
      </w:r>
      <w:r w:rsidRPr="000305E9">
        <w:rPr>
          <w:sz w:val="28"/>
          <w:szCs w:val="28"/>
          <w:lang w:val="en-US"/>
        </w:rPr>
        <w:t>p</w:t>
      </w:r>
      <w:r w:rsidRPr="000305E9">
        <w:rPr>
          <w:sz w:val="28"/>
          <w:szCs w:val="28"/>
          <w:vertAlign w:val="subscript"/>
          <w:lang w:val="en-US"/>
        </w:rPr>
        <w:t>i</w:t>
      </w:r>
      <w:r w:rsidRPr="000305E9">
        <w:rPr>
          <w:sz w:val="28"/>
          <w:szCs w:val="28"/>
        </w:rPr>
        <w:t>.Требуемое качество процесса управления – длител</w:t>
      </w:r>
      <w:r w:rsidRPr="000305E9">
        <w:rPr>
          <w:sz w:val="28"/>
          <w:szCs w:val="28"/>
        </w:rPr>
        <w:t>ь</w:t>
      </w:r>
      <w:r w:rsidRPr="000305E9">
        <w:rPr>
          <w:sz w:val="28"/>
          <w:szCs w:val="28"/>
        </w:rPr>
        <w:t xml:space="preserve">ность переходного процесса </w:t>
      </w:r>
      <w:r w:rsidRPr="000305E9">
        <w:rPr>
          <w:sz w:val="28"/>
          <w:szCs w:val="28"/>
          <w:lang w:val="en-US"/>
        </w:rPr>
        <w:t>tp</w:t>
      </w:r>
      <w:r w:rsidRPr="000305E9">
        <w:rPr>
          <w:sz w:val="28"/>
          <w:szCs w:val="28"/>
        </w:rPr>
        <w:t xml:space="preserve">. не более 1,5 </w:t>
      </w:r>
      <w:proofErr w:type="gramStart"/>
      <w:r w:rsidRPr="000305E9">
        <w:rPr>
          <w:sz w:val="28"/>
          <w:szCs w:val="28"/>
        </w:rPr>
        <w:t>с</w:t>
      </w:r>
      <w:proofErr w:type="gramEnd"/>
      <w:r w:rsidRPr="000305E9">
        <w:rPr>
          <w:sz w:val="28"/>
          <w:szCs w:val="28"/>
        </w:rPr>
        <w:t>, достигается при следующих зн</w:t>
      </w:r>
      <w:r w:rsidRPr="000305E9">
        <w:rPr>
          <w:sz w:val="28"/>
          <w:szCs w:val="28"/>
        </w:rPr>
        <w:t>а</w:t>
      </w:r>
      <w:r w:rsidRPr="000305E9">
        <w:rPr>
          <w:sz w:val="28"/>
          <w:szCs w:val="28"/>
        </w:rPr>
        <w:t xml:space="preserve">чениях </w:t>
      </w:r>
      <w:r w:rsidRPr="000305E9">
        <w:rPr>
          <w:sz w:val="28"/>
          <w:szCs w:val="28"/>
          <w:lang w:val="en-US"/>
        </w:rPr>
        <w:t>p</w:t>
      </w:r>
      <w:r w:rsidRPr="000305E9">
        <w:rPr>
          <w:sz w:val="28"/>
          <w:szCs w:val="28"/>
          <w:vertAlign w:val="subscript"/>
          <w:lang w:val="en-US"/>
        </w:rPr>
        <w:t>i</w:t>
      </w:r>
      <w:r w:rsidRPr="000305E9">
        <w:rPr>
          <w:sz w:val="28"/>
          <w:szCs w:val="28"/>
        </w:rPr>
        <w:t>:</w:t>
      </w:r>
      <w:r w:rsidR="00C135B9">
        <w:rPr>
          <w:sz w:val="28"/>
          <w:szCs w:val="28"/>
        </w:rPr>
        <w:t xml:space="preserve"> д</w:t>
      </w:r>
      <w:r w:rsidRPr="000305E9">
        <w:rPr>
          <w:sz w:val="28"/>
          <w:szCs w:val="28"/>
        </w:rPr>
        <w:t xml:space="preserve">ля </w:t>
      </w:r>
      <w:r w:rsidRPr="000305E9">
        <w:rPr>
          <w:position w:val="-12"/>
          <w:sz w:val="28"/>
          <w:szCs w:val="28"/>
        </w:rPr>
        <w:object w:dxaOrig="1060" w:dyaOrig="380">
          <v:shape id="_x0000_i1131" type="#_x0000_t75" style="width:54pt;height:18pt" o:ole="">
            <v:imagedata r:id="rId225" o:title=""/>
          </v:shape>
          <o:OLEObject Type="Embed" ProgID="Equation.3" ShapeID="_x0000_i1131" DrawAspect="Content" ObjectID="_1590839485" r:id="rId226"/>
        </w:object>
      </w:r>
    </w:p>
    <w:p w:rsidR="00274A2E" w:rsidRPr="000305E9" w:rsidRDefault="009A134F" w:rsidP="00C721E9">
      <w:pPr>
        <w:spacing w:before="120" w:after="120" w:line="360" w:lineRule="auto"/>
        <w:jc w:val="both"/>
        <w:rPr>
          <w:sz w:val="28"/>
          <w:szCs w:val="28"/>
        </w:rPr>
      </w:pPr>
      <w:r w:rsidRPr="000305E9">
        <w:rPr>
          <w:noProof/>
          <w:sz w:val="28"/>
          <w:szCs w:val="28"/>
        </w:rPr>
        <w:drawing>
          <wp:anchor distT="0" distB="0" distL="114300" distR="114300" simplePos="0" relativeHeight="251653120" behindDoc="0" locked="0" layoutInCell="1" allowOverlap="1" wp14:anchorId="19FA5B90" wp14:editId="34975058">
            <wp:simplePos x="0" y="0"/>
            <wp:positionH relativeFrom="column">
              <wp:posOffset>1310640</wp:posOffset>
            </wp:positionH>
            <wp:positionV relativeFrom="paragraph">
              <wp:posOffset>84455</wp:posOffset>
            </wp:positionV>
            <wp:extent cx="3502660" cy="2838450"/>
            <wp:effectExtent l="0" t="0" r="2540" b="0"/>
            <wp:wrapSquare wrapText="bothSides"/>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27">
                      <a:extLst>
                        <a:ext uri="{28A0092B-C50C-407E-A947-70E740481C1C}">
                          <a14:useLocalDpi xmlns:a14="http://schemas.microsoft.com/office/drawing/2010/main" val="0"/>
                        </a:ext>
                      </a:extLst>
                    </a:blip>
                    <a:srcRect l="25099" t="12746" r="24951" b="33563"/>
                    <a:stretch>
                      <a:fillRect/>
                    </a:stretch>
                  </pic:blipFill>
                  <pic:spPr bwMode="auto">
                    <a:xfrm>
                      <a:off x="0" y="0"/>
                      <a:ext cx="350266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4A2E" w:rsidRPr="000305E9" w:rsidRDefault="00274A2E" w:rsidP="00C721E9">
      <w:pPr>
        <w:spacing w:before="120" w:after="120" w:line="360" w:lineRule="auto"/>
        <w:jc w:val="both"/>
        <w:rPr>
          <w:sz w:val="28"/>
          <w:szCs w:val="28"/>
        </w:rPr>
      </w:pPr>
    </w:p>
    <w:p w:rsidR="00274A2E" w:rsidRPr="000305E9" w:rsidRDefault="00274A2E" w:rsidP="00C721E9">
      <w:pPr>
        <w:spacing w:before="120" w:after="120" w:line="360" w:lineRule="auto"/>
        <w:jc w:val="both"/>
        <w:rPr>
          <w:sz w:val="28"/>
          <w:szCs w:val="28"/>
        </w:rPr>
      </w:pPr>
    </w:p>
    <w:p w:rsidR="00274A2E" w:rsidRPr="000305E9" w:rsidRDefault="00274A2E" w:rsidP="00C721E9">
      <w:pPr>
        <w:spacing w:before="120" w:after="120" w:line="360" w:lineRule="auto"/>
        <w:jc w:val="both"/>
        <w:rPr>
          <w:sz w:val="28"/>
          <w:szCs w:val="28"/>
        </w:rPr>
      </w:pPr>
    </w:p>
    <w:p w:rsidR="00274A2E" w:rsidRPr="000305E9" w:rsidRDefault="00274A2E" w:rsidP="00C721E9">
      <w:pPr>
        <w:spacing w:before="120" w:after="120" w:line="360" w:lineRule="auto"/>
        <w:jc w:val="both"/>
        <w:rPr>
          <w:sz w:val="28"/>
          <w:szCs w:val="28"/>
        </w:rPr>
      </w:pPr>
    </w:p>
    <w:p w:rsidR="00274A2E" w:rsidRPr="000305E9" w:rsidRDefault="00274A2E" w:rsidP="00C721E9">
      <w:pPr>
        <w:spacing w:before="120" w:after="120" w:line="360" w:lineRule="auto"/>
        <w:jc w:val="both"/>
        <w:rPr>
          <w:sz w:val="28"/>
          <w:szCs w:val="28"/>
        </w:rPr>
      </w:pPr>
    </w:p>
    <w:p w:rsidR="00274A2E" w:rsidRPr="000305E9" w:rsidRDefault="00274A2E" w:rsidP="00C721E9">
      <w:pPr>
        <w:spacing w:before="120" w:after="120" w:line="360" w:lineRule="auto"/>
        <w:jc w:val="both"/>
        <w:rPr>
          <w:sz w:val="28"/>
          <w:szCs w:val="28"/>
        </w:rPr>
      </w:pPr>
    </w:p>
    <w:p w:rsidR="009A134F" w:rsidRDefault="009A134F" w:rsidP="00C721E9">
      <w:pPr>
        <w:spacing w:before="120" w:after="120" w:line="360" w:lineRule="auto"/>
        <w:jc w:val="center"/>
        <w:rPr>
          <w:sz w:val="28"/>
          <w:szCs w:val="28"/>
        </w:rPr>
      </w:pPr>
    </w:p>
    <w:p w:rsidR="00274A2E" w:rsidRPr="000305E9" w:rsidRDefault="00A73DDB" w:rsidP="005663D4">
      <w:pPr>
        <w:spacing w:before="120" w:after="120" w:line="360" w:lineRule="auto"/>
        <w:jc w:val="center"/>
        <w:rPr>
          <w:sz w:val="28"/>
          <w:szCs w:val="28"/>
        </w:rPr>
      </w:pPr>
      <w:r w:rsidRPr="000305E9">
        <w:rPr>
          <w:sz w:val="28"/>
          <w:szCs w:val="28"/>
        </w:rPr>
        <w:t xml:space="preserve">Рисунок 5 - </w:t>
      </w:r>
      <w:r w:rsidR="00274A2E" w:rsidRPr="000305E9">
        <w:rPr>
          <w:sz w:val="28"/>
          <w:szCs w:val="28"/>
        </w:rPr>
        <w:t>Переходная характеристика углового отклонения зонда</w:t>
      </w:r>
    </w:p>
    <w:p w:rsidR="00274A2E" w:rsidRDefault="00274A2E" w:rsidP="00C721E9">
      <w:pPr>
        <w:spacing w:before="120" w:after="120" w:line="360" w:lineRule="auto"/>
        <w:jc w:val="both"/>
        <w:rPr>
          <w:sz w:val="28"/>
          <w:szCs w:val="28"/>
        </w:rPr>
      </w:pPr>
    </w:p>
    <w:p w:rsidR="001A70B4" w:rsidRDefault="001A70B4" w:rsidP="00C721E9">
      <w:pPr>
        <w:spacing w:before="120" w:after="120" w:line="360" w:lineRule="auto"/>
        <w:jc w:val="both"/>
        <w:rPr>
          <w:sz w:val="28"/>
          <w:szCs w:val="28"/>
        </w:rPr>
      </w:pPr>
    </w:p>
    <w:p w:rsidR="001A70B4" w:rsidRPr="000305E9" w:rsidRDefault="001A70B4" w:rsidP="00C721E9">
      <w:pPr>
        <w:spacing w:before="120" w:after="120" w:line="360" w:lineRule="auto"/>
        <w:jc w:val="both"/>
        <w:rPr>
          <w:sz w:val="28"/>
          <w:szCs w:val="28"/>
        </w:rPr>
      </w:pPr>
    </w:p>
    <w:p w:rsidR="00274A2E" w:rsidRPr="000305E9" w:rsidRDefault="00274A2E" w:rsidP="00C721E9">
      <w:pPr>
        <w:spacing w:before="120" w:after="120" w:line="360" w:lineRule="auto"/>
        <w:jc w:val="both"/>
        <w:rPr>
          <w:sz w:val="28"/>
          <w:szCs w:val="28"/>
        </w:rPr>
      </w:pPr>
    </w:p>
    <w:p w:rsidR="00274A2E" w:rsidRPr="000305E9" w:rsidRDefault="00274A2E" w:rsidP="00C721E9">
      <w:pPr>
        <w:spacing w:before="120" w:after="120" w:line="360" w:lineRule="auto"/>
        <w:jc w:val="both"/>
        <w:rPr>
          <w:sz w:val="28"/>
          <w:szCs w:val="28"/>
        </w:rPr>
      </w:pPr>
    </w:p>
    <w:p w:rsidR="00274A2E" w:rsidRPr="000305E9" w:rsidRDefault="00274A2E" w:rsidP="00C721E9">
      <w:pPr>
        <w:spacing w:before="120" w:after="120" w:line="360" w:lineRule="auto"/>
        <w:jc w:val="both"/>
        <w:rPr>
          <w:sz w:val="28"/>
          <w:szCs w:val="28"/>
        </w:rPr>
      </w:pPr>
    </w:p>
    <w:p w:rsidR="005E0A54" w:rsidRDefault="005E0A54" w:rsidP="00C721E9">
      <w:pPr>
        <w:spacing w:before="120" w:after="120" w:line="360" w:lineRule="auto"/>
        <w:jc w:val="both"/>
        <w:rPr>
          <w:sz w:val="28"/>
          <w:szCs w:val="28"/>
        </w:rPr>
      </w:pPr>
      <w:r w:rsidRPr="000305E9">
        <w:rPr>
          <w:noProof/>
          <w:sz w:val="28"/>
          <w:szCs w:val="28"/>
        </w:rPr>
        <w:lastRenderedPageBreak/>
        <w:drawing>
          <wp:anchor distT="0" distB="0" distL="114300" distR="114300" simplePos="0" relativeHeight="251658240" behindDoc="0" locked="0" layoutInCell="1" allowOverlap="1" wp14:anchorId="2BF2202E" wp14:editId="02C940E2">
            <wp:simplePos x="0" y="0"/>
            <wp:positionH relativeFrom="column">
              <wp:posOffset>672465</wp:posOffset>
            </wp:positionH>
            <wp:positionV relativeFrom="paragraph">
              <wp:posOffset>305435</wp:posOffset>
            </wp:positionV>
            <wp:extent cx="4162425" cy="3371850"/>
            <wp:effectExtent l="0" t="0" r="9525" b="0"/>
            <wp:wrapSquare wrapText="bothSides"/>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28">
                      <a:extLst>
                        <a:ext uri="{28A0092B-C50C-407E-A947-70E740481C1C}">
                          <a14:useLocalDpi xmlns:a14="http://schemas.microsoft.com/office/drawing/2010/main" val="0"/>
                        </a:ext>
                      </a:extLst>
                    </a:blip>
                    <a:srcRect l="25099" t="12746" r="24951" b="33563"/>
                    <a:stretch>
                      <a:fillRect/>
                    </a:stretch>
                  </pic:blipFill>
                  <pic:spPr bwMode="auto">
                    <a:xfrm>
                      <a:off x="0" y="0"/>
                      <a:ext cx="4162425" cy="3371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4A2E" w:rsidRPr="000305E9" w:rsidRDefault="00274A2E" w:rsidP="00C721E9">
      <w:pPr>
        <w:spacing w:before="120" w:after="120" w:line="360" w:lineRule="auto"/>
        <w:jc w:val="both"/>
        <w:rPr>
          <w:sz w:val="28"/>
          <w:szCs w:val="28"/>
        </w:rPr>
      </w:pPr>
    </w:p>
    <w:p w:rsidR="00274A2E" w:rsidRPr="000305E9" w:rsidRDefault="00274A2E" w:rsidP="00C721E9">
      <w:pPr>
        <w:spacing w:before="120" w:after="120" w:line="360" w:lineRule="auto"/>
        <w:jc w:val="both"/>
        <w:rPr>
          <w:sz w:val="28"/>
          <w:szCs w:val="28"/>
        </w:rPr>
      </w:pPr>
    </w:p>
    <w:p w:rsidR="00274A2E" w:rsidRPr="000305E9" w:rsidRDefault="00274A2E" w:rsidP="00C721E9">
      <w:pPr>
        <w:spacing w:before="120" w:after="120" w:line="360" w:lineRule="auto"/>
        <w:jc w:val="both"/>
        <w:rPr>
          <w:sz w:val="28"/>
          <w:szCs w:val="28"/>
        </w:rPr>
      </w:pPr>
    </w:p>
    <w:p w:rsidR="00274A2E" w:rsidRPr="000305E9" w:rsidRDefault="00274A2E" w:rsidP="00C721E9">
      <w:pPr>
        <w:spacing w:before="120" w:after="120" w:line="360" w:lineRule="auto"/>
        <w:jc w:val="both"/>
        <w:rPr>
          <w:sz w:val="28"/>
          <w:szCs w:val="28"/>
        </w:rPr>
      </w:pPr>
    </w:p>
    <w:p w:rsidR="00274A2E" w:rsidRPr="000305E9" w:rsidRDefault="00274A2E" w:rsidP="00C721E9">
      <w:pPr>
        <w:spacing w:before="120" w:after="120" w:line="360" w:lineRule="auto"/>
        <w:jc w:val="both"/>
        <w:rPr>
          <w:sz w:val="28"/>
          <w:szCs w:val="28"/>
        </w:rPr>
      </w:pPr>
    </w:p>
    <w:p w:rsidR="001A70B4" w:rsidRDefault="001A70B4" w:rsidP="00C721E9">
      <w:pPr>
        <w:spacing w:before="120" w:after="120" w:line="360" w:lineRule="auto"/>
        <w:jc w:val="center"/>
        <w:rPr>
          <w:sz w:val="28"/>
          <w:szCs w:val="28"/>
        </w:rPr>
      </w:pPr>
    </w:p>
    <w:p w:rsidR="001A70B4" w:rsidRDefault="001A70B4" w:rsidP="00C721E9">
      <w:pPr>
        <w:spacing w:before="120" w:after="120" w:line="360" w:lineRule="auto"/>
        <w:jc w:val="center"/>
        <w:rPr>
          <w:sz w:val="28"/>
          <w:szCs w:val="28"/>
        </w:rPr>
      </w:pPr>
    </w:p>
    <w:p w:rsidR="005E0A54" w:rsidRDefault="005E0A54" w:rsidP="00C721E9">
      <w:pPr>
        <w:spacing w:before="120" w:after="120" w:line="360" w:lineRule="auto"/>
        <w:jc w:val="center"/>
        <w:rPr>
          <w:sz w:val="28"/>
          <w:szCs w:val="28"/>
        </w:rPr>
      </w:pPr>
    </w:p>
    <w:p w:rsidR="005E0A54" w:rsidRDefault="005E0A54" w:rsidP="00C721E9">
      <w:pPr>
        <w:spacing w:before="120" w:after="120" w:line="360" w:lineRule="auto"/>
        <w:jc w:val="center"/>
        <w:rPr>
          <w:sz w:val="28"/>
          <w:szCs w:val="28"/>
        </w:rPr>
      </w:pPr>
    </w:p>
    <w:p w:rsidR="00274A2E" w:rsidRPr="000305E9" w:rsidRDefault="00A73DDB" w:rsidP="00C721E9">
      <w:pPr>
        <w:spacing w:before="120" w:after="120" w:line="360" w:lineRule="auto"/>
        <w:jc w:val="center"/>
        <w:rPr>
          <w:sz w:val="28"/>
          <w:szCs w:val="28"/>
        </w:rPr>
      </w:pPr>
      <w:r w:rsidRPr="000305E9">
        <w:rPr>
          <w:sz w:val="28"/>
          <w:szCs w:val="28"/>
        </w:rPr>
        <w:t xml:space="preserve">Рисунок 6 - </w:t>
      </w:r>
      <w:r w:rsidR="00274A2E" w:rsidRPr="000305E9">
        <w:rPr>
          <w:sz w:val="28"/>
          <w:szCs w:val="28"/>
        </w:rPr>
        <w:t>Переходная хара</w:t>
      </w:r>
      <w:r w:rsidR="00274A2E" w:rsidRPr="000305E9">
        <w:rPr>
          <w:sz w:val="28"/>
          <w:szCs w:val="28"/>
        </w:rPr>
        <w:t>к</w:t>
      </w:r>
      <w:r w:rsidR="00274A2E" w:rsidRPr="000305E9">
        <w:rPr>
          <w:sz w:val="28"/>
          <w:szCs w:val="28"/>
        </w:rPr>
        <w:t>теристика угловой скорости зонда</w:t>
      </w:r>
    </w:p>
    <w:p w:rsidR="00274A2E" w:rsidRPr="000305E9" w:rsidRDefault="00274A2E" w:rsidP="00C721E9">
      <w:pPr>
        <w:spacing w:before="120" w:after="120" w:line="360" w:lineRule="auto"/>
        <w:jc w:val="both"/>
        <w:rPr>
          <w:sz w:val="28"/>
          <w:szCs w:val="28"/>
        </w:rPr>
      </w:pPr>
    </w:p>
    <w:p w:rsidR="00274A2E" w:rsidRPr="000305E9" w:rsidRDefault="002F6AC1" w:rsidP="00C721E9">
      <w:pPr>
        <w:spacing w:before="120" w:after="120" w:line="360" w:lineRule="auto"/>
        <w:jc w:val="both"/>
        <w:rPr>
          <w:sz w:val="28"/>
          <w:szCs w:val="28"/>
        </w:rPr>
      </w:pPr>
      <w:r w:rsidRPr="000305E9">
        <w:rPr>
          <w:noProof/>
          <w:sz w:val="28"/>
          <w:szCs w:val="28"/>
        </w:rPr>
        <w:drawing>
          <wp:anchor distT="0" distB="0" distL="114300" distR="114300" simplePos="0" relativeHeight="251657216" behindDoc="0" locked="0" layoutInCell="1" allowOverlap="1" wp14:anchorId="7DCACC1B" wp14:editId="680515E1">
            <wp:simplePos x="0" y="0"/>
            <wp:positionH relativeFrom="column">
              <wp:posOffset>609600</wp:posOffset>
            </wp:positionH>
            <wp:positionV relativeFrom="paragraph">
              <wp:posOffset>312420</wp:posOffset>
            </wp:positionV>
            <wp:extent cx="4305300" cy="3348990"/>
            <wp:effectExtent l="0" t="0" r="0" b="0"/>
            <wp:wrapSquare wrapText="bothSides"/>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29">
                      <a:extLst>
                        <a:ext uri="{28A0092B-C50C-407E-A947-70E740481C1C}">
                          <a14:useLocalDpi xmlns:a14="http://schemas.microsoft.com/office/drawing/2010/main" val="0"/>
                        </a:ext>
                      </a:extLst>
                    </a:blip>
                    <a:srcRect l="23180" t="12746" r="24951" b="33563"/>
                    <a:stretch>
                      <a:fillRect/>
                    </a:stretch>
                  </pic:blipFill>
                  <pic:spPr bwMode="auto">
                    <a:xfrm>
                      <a:off x="0" y="0"/>
                      <a:ext cx="4305300" cy="3348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4A2E" w:rsidRPr="000305E9" w:rsidRDefault="00274A2E" w:rsidP="00C721E9">
      <w:pPr>
        <w:spacing w:before="120" w:after="120" w:line="360" w:lineRule="auto"/>
        <w:jc w:val="both"/>
        <w:rPr>
          <w:sz w:val="28"/>
          <w:szCs w:val="28"/>
        </w:rPr>
      </w:pPr>
    </w:p>
    <w:p w:rsidR="00274A2E" w:rsidRPr="000305E9" w:rsidRDefault="00274A2E" w:rsidP="00C721E9">
      <w:pPr>
        <w:spacing w:before="120" w:after="120" w:line="360" w:lineRule="auto"/>
        <w:jc w:val="both"/>
        <w:rPr>
          <w:sz w:val="28"/>
          <w:szCs w:val="28"/>
        </w:rPr>
      </w:pPr>
    </w:p>
    <w:p w:rsidR="00274A2E" w:rsidRPr="000305E9" w:rsidRDefault="00274A2E" w:rsidP="00C721E9">
      <w:pPr>
        <w:spacing w:before="120" w:after="120" w:line="360" w:lineRule="auto"/>
        <w:jc w:val="both"/>
        <w:rPr>
          <w:sz w:val="28"/>
          <w:szCs w:val="28"/>
        </w:rPr>
      </w:pPr>
    </w:p>
    <w:p w:rsidR="00274A2E" w:rsidRPr="000305E9" w:rsidRDefault="00274A2E" w:rsidP="00C721E9">
      <w:pPr>
        <w:spacing w:before="120" w:after="120" w:line="360" w:lineRule="auto"/>
        <w:jc w:val="both"/>
        <w:rPr>
          <w:sz w:val="28"/>
          <w:szCs w:val="28"/>
        </w:rPr>
      </w:pPr>
    </w:p>
    <w:p w:rsidR="00274A2E" w:rsidRPr="000305E9" w:rsidRDefault="00274A2E" w:rsidP="00C721E9">
      <w:pPr>
        <w:spacing w:before="120" w:after="120" w:line="360" w:lineRule="auto"/>
        <w:jc w:val="both"/>
        <w:rPr>
          <w:sz w:val="28"/>
          <w:szCs w:val="28"/>
        </w:rPr>
      </w:pPr>
    </w:p>
    <w:p w:rsidR="00274A2E" w:rsidRPr="000305E9" w:rsidRDefault="00274A2E" w:rsidP="00C721E9">
      <w:pPr>
        <w:spacing w:before="120" w:after="120" w:line="360" w:lineRule="auto"/>
        <w:jc w:val="both"/>
        <w:rPr>
          <w:sz w:val="28"/>
          <w:szCs w:val="28"/>
        </w:rPr>
      </w:pPr>
    </w:p>
    <w:p w:rsidR="00274A2E" w:rsidRPr="000305E9" w:rsidRDefault="00274A2E" w:rsidP="00C721E9">
      <w:pPr>
        <w:spacing w:before="120" w:after="120" w:line="360" w:lineRule="auto"/>
        <w:jc w:val="both"/>
        <w:rPr>
          <w:sz w:val="28"/>
          <w:szCs w:val="28"/>
        </w:rPr>
      </w:pPr>
    </w:p>
    <w:p w:rsidR="00274A2E" w:rsidRPr="000305E9" w:rsidRDefault="00274A2E" w:rsidP="00C721E9">
      <w:pPr>
        <w:spacing w:before="120" w:after="120" w:line="360" w:lineRule="auto"/>
        <w:jc w:val="both"/>
        <w:rPr>
          <w:sz w:val="28"/>
          <w:szCs w:val="28"/>
        </w:rPr>
      </w:pPr>
    </w:p>
    <w:p w:rsidR="00274A2E" w:rsidRPr="000305E9" w:rsidRDefault="00274A2E" w:rsidP="00C721E9">
      <w:pPr>
        <w:spacing w:before="120" w:after="120" w:line="360" w:lineRule="auto"/>
        <w:jc w:val="both"/>
        <w:rPr>
          <w:sz w:val="28"/>
          <w:szCs w:val="28"/>
        </w:rPr>
      </w:pPr>
    </w:p>
    <w:p w:rsidR="00274A2E" w:rsidRPr="000305E9" w:rsidRDefault="00A73DDB" w:rsidP="00C721E9">
      <w:pPr>
        <w:spacing w:before="120" w:after="120" w:line="360" w:lineRule="auto"/>
        <w:jc w:val="center"/>
        <w:rPr>
          <w:sz w:val="28"/>
          <w:szCs w:val="28"/>
        </w:rPr>
      </w:pPr>
      <w:r w:rsidRPr="000305E9">
        <w:rPr>
          <w:sz w:val="28"/>
          <w:szCs w:val="28"/>
        </w:rPr>
        <w:t xml:space="preserve">Рисунок 7 - </w:t>
      </w:r>
      <w:r w:rsidR="00274A2E" w:rsidRPr="000305E9">
        <w:rPr>
          <w:sz w:val="28"/>
          <w:szCs w:val="28"/>
        </w:rPr>
        <w:t xml:space="preserve">Переходная характеристика горизонтального </w:t>
      </w:r>
    </w:p>
    <w:p w:rsidR="00274A2E" w:rsidRPr="000305E9" w:rsidRDefault="00274A2E" w:rsidP="00C721E9">
      <w:pPr>
        <w:spacing w:before="120" w:after="120" w:line="360" w:lineRule="auto"/>
        <w:jc w:val="center"/>
        <w:rPr>
          <w:sz w:val="28"/>
          <w:szCs w:val="28"/>
        </w:rPr>
      </w:pPr>
      <w:r w:rsidRPr="000305E9">
        <w:rPr>
          <w:sz w:val="28"/>
          <w:szCs w:val="28"/>
        </w:rPr>
        <w:t>перемещения оси зонда</w:t>
      </w:r>
    </w:p>
    <w:p w:rsidR="00274A2E" w:rsidRPr="000305E9" w:rsidRDefault="00274A2E" w:rsidP="00C721E9">
      <w:pPr>
        <w:spacing w:before="120" w:after="120" w:line="360" w:lineRule="auto"/>
        <w:jc w:val="both"/>
        <w:rPr>
          <w:sz w:val="28"/>
          <w:szCs w:val="28"/>
        </w:rPr>
      </w:pPr>
    </w:p>
    <w:p w:rsidR="00274A2E" w:rsidRPr="000305E9" w:rsidRDefault="001A70B4" w:rsidP="00C721E9">
      <w:pPr>
        <w:pStyle w:val="a5"/>
        <w:spacing w:line="360" w:lineRule="auto"/>
        <w:rPr>
          <w:sz w:val="28"/>
          <w:szCs w:val="28"/>
        </w:rPr>
      </w:pPr>
      <w:r w:rsidRPr="000305E9">
        <w:rPr>
          <w:noProof/>
          <w:sz w:val="28"/>
          <w:szCs w:val="28"/>
        </w:rPr>
        <w:drawing>
          <wp:anchor distT="0" distB="0" distL="114300" distR="114300" simplePos="0" relativeHeight="251660288" behindDoc="0" locked="0" layoutInCell="1" allowOverlap="1" wp14:anchorId="26254310" wp14:editId="7E8A8CFB">
            <wp:simplePos x="0" y="0"/>
            <wp:positionH relativeFrom="column">
              <wp:posOffset>1381125</wp:posOffset>
            </wp:positionH>
            <wp:positionV relativeFrom="paragraph">
              <wp:posOffset>-177165</wp:posOffset>
            </wp:positionV>
            <wp:extent cx="4132580" cy="3348355"/>
            <wp:effectExtent l="0" t="0" r="0" b="0"/>
            <wp:wrapSquare wrapText="bothSides"/>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30">
                      <a:extLst>
                        <a:ext uri="{28A0092B-C50C-407E-A947-70E740481C1C}">
                          <a14:useLocalDpi xmlns:a14="http://schemas.microsoft.com/office/drawing/2010/main" val="0"/>
                        </a:ext>
                      </a:extLst>
                    </a:blip>
                    <a:srcRect l="25099" t="12746" r="24951" b="33563"/>
                    <a:stretch>
                      <a:fillRect/>
                    </a:stretch>
                  </pic:blipFill>
                  <pic:spPr bwMode="auto">
                    <a:xfrm>
                      <a:off x="0" y="0"/>
                      <a:ext cx="4132580" cy="3348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4A2E" w:rsidRPr="000305E9" w:rsidRDefault="00274A2E" w:rsidP="00C721E9">
      <w:pPr>
        <w:pStyle w:val="a5"/>
        <w:spacing w:line="360" w:lineRule="auto"/>
        <w:rPr>
          <w:sz w:val="28"/>
          <w:szCs w:val="28"/>
        </w:rPr>
      </w:pPr>
    </w:p>
    <w:p w:rsidR="00274A2E" w:rsidRPr="000305E9" w:rsidRDefault="00274A2E" w:rsidP="00C721E9">
      <w:pPr>
        <w:pStyle w:val="a5"/>
        <w:spacing w:line="360" w:lineRule="auto"/>
        <w:rPr>
          <w:sz w:val="28"/>
          <w:szCs w:val="28"/>
        </w:rPr>
      </w:pPr>
    </w:p>
    <w:p w:rsidR="00274A2E" w:rsidRPr="000305E9" w:rsidRDefault="00274A2E" w:rsidP="00C721E9">
      <w:pPr>
        <w:pStyle w:val="a5"/>
        <w:spacing w:line="360" w:lineRule="auto"/>
        <w:rPr>
          <w:sz w:val="28"/>
          <w:szCs w:val="28"/>
        </w:rPr>
      </w:pPr>
    </w:p>
    <w:p w:rsidR="00274A2E" w:rsidRPr="000305E9" w:rsidRDefault="00274A2E" w:rsidP="00C721E9">
      <w:pPr>
        <w:pStyle w:val="a5"/>
        <w:spacing w:line="360" w:lineRule="auto"/>
        <w:rPr>
          <w:sz w:val="28"/>
          <w:szCs w:val="28"/>
        </w:rPr>
      </w:pPr>
    </w:p>
    <w:p w:rsidR="00274A2E" w:rsidRPr="000305E9" w:rsidRDefault="00274A2E" w:rsidP="00C721E9">
      <w:pPr>
        <w:pStyle w:val="a5"/>
        <w:spacing w:line="360" w:lineRule="auto"/>
        <w:rPr>
          <w:sz w:val="28"/>
          <w:szCs w:val="28"/>
        </w:rPr>
      </w:pPr>
    </w:p>
    <w:p w:rsidR="00274A2E" w:rsidRPr="000305E9" w:rsidRDefault="00274A2E" w:rsidP="00C721E9">
      <w:pPr>
        <w:spacing w:before="120" w:after="120" w:line="360" w:lineRule="auto"/>
        <w:rPr>
          <w:sz w:val="28"/>
          <w:szCs w:val="28"/>
        </w:rPr>
      </w:pPr>
    </w:p>
    <w:p w:rsidR="00DA2F09" w:rsidRDefault="00DA2F09" w:rsidP="00C721E9">
      <w:pPr>
        <w:spacing w:line="360" w:lineRule="auto"/>
        <w:jc w:val="center"/>
        <w:rPr>
          <w:sz w:val="28"/>
          <w:szCs w:val="28"/>
        </w:rPr>
      </w:pPr>
    </w:p>
    <w:p w:rsidR="00DA2F09" w:rsidRDefault="00DA2F09" w:rsidP="00C721E9">
      <w:pPr>
        <w:spacing w:line="360" w:lineRule="auto"/>
        <w:jc w:val="center"/>
        <w:rPr>
          <w:sz w:val="28"/>
          <w:szCs w:val="28"/>
        </w:rPr>
      </w:pPr>
    </w:p>
    <w:p w:rsidR="00DA2F09" w:rsidRDefault="00DA2F09" w:rsidP="00C721E9">
      <w:pPr>
        <w:spacing w:line="360" w:lineRule="auto"/>
        <w:jc w:val="center"/>
        <w:rPr>
          <w:sz w:val="28"/>
          <w:szCs w:val="28"/>
        </w:rPr>
      </w:pPr>
    </w:p>
    <w:p w:rsidR="00274A2E" w:rsidRPr="000305E9" w:rsidRDefault="00A73DDB" w:rsidP="00C721E9">
      <w:pPr>
        <w:spacing w:line="360" w:lineRule="auto"/>
        <w:jc w:val="center"/>
        <w:rPr>
          <w:sz w:val="28"/>
          <w:szCs w:val="28"/>
        </w:rPr>
      </w:pPr>
      <w:r w:rsidRPr="000305E9">
        <w:rPr>
          <w:sz w:val="28"/>
          <w:szCs w:val="28"/>
        </w:rPr>
        <w:t xml:space="preserve">Рисунок 8 - </w:t>
      </w:r>
      <w:r w:rsidR="00274A2E" w:rsidRPr="000305E9">
        <w:rPr>
          <w:sz w:val="28"/>
          <w:szCs w:val="28"/>
        </w:rPr>
        <w:t xml:space="preserve">Переходная характеристика скорости </w:t>
      </w:r>
    </w:p>
    <w:p w:rsidR="00274A2E" w:rsidRPr="000305E9" w:rsidRDefault="00274A2E" w:rsidP="00C721E9">
      <w:pPr>
        <w:spacing w:line="360" w:lineRule="auto"/>
        <w:jc w:val="center"/>
        <w:rPr>
          <w:sz w:val="28"/>
          <w:szCs w:val="28"/>
        </w:rPr>
      </w:pPr>
      <w:r w:rsidRPr="000305E9">
        <w:rPr>
          <w:sz w:val="28"/>
          <w:szCs w:val="28"/>
        </w:rPr>
        <w:t>перемещения оси зонда</w:t>
      </w:r>
    </w:p>
    <w:p w:rsidR="00274A2E" w:rsidRPr="000305E9" w:rsidRDefault="00274A2E" w:rsidP="00C721E9">
      <w:pPr>
        <w:pStyle w:val="a5"/>
        <w:spacing w:before="120" w:after="0" w:line="360" w:lineRule="auto"/>
        <w:jc w:val="both"/>
        <w:rPr>
          <w:sz w:val="28"/>
          <w:szCs w:val="28"/>
        </w:rPr>
      </w:pPr>
      <w:r w:rsidRPr="000305E9">
        <w:rPr>
          <w:sz w:val="28"/>
          <w:szCs w:val="28"/>
        </w:rPr>
        <w:t xml:space="preserve">В процессе исследования системы стабилизации руки манипулятора </w:t>
      </w:r>
      <w:r w:rsidR="00BD5A1D" w:rsidRPr="000305E9">
        <w:rPr>
          <w:sz w:val="28"/>
          <w:szCs w:val="28"/>
        </w:rPr>
        <w:t>приним</w:t>
      </w:r>
      <w:r w:rsidRPr="000305E9">
        <w:rPr>
          <w:sz w:val="28"/>
          <w:szCs w:val="28"/>
        </w:rPr>
        <w:t>а</w:t>
      </w:r>
      <w:r w:rsidRPr="000305E9">
        <w:rPr>
          <w:sz w:val="28"/>
          <w:szCs w:val="28"/>
        </w:rPr>
        <w:t>лись различные значения корней желаемого характеристического полинома</w:t>
      </w:r>
      <w:r w:rsidR="00BD5A1D" w:rsidRPr="000305E9">
        <w:rPr>
          <w:sz w:val="28"/>
          <w:szCs w:val="28"/>
        </w:rPr>
        <w:t xml:space="preserve"> с целью получения различных переходных характеристик</w:t>
      </w:r>
      <w:r w:rsidRPr="000305E9">
        <w:rPr>
          <w:sz w:val="28"/>
          <w:szCs w:val="28"/>
        </w:rPr>
        <w:t>. Ниже представлены некоторых из них.</w:t>
      </w:r>
    </w:p>
    <w:p w:rsidR="00274A2E" w:rsidRPr="000305E9" w:rsidRDefault="00274A2E" w:rsidP="00C721E9">
      <w:pPr>
        <w:spacing w:line="360" w:lineRule="auto"/>
        <w:ind w:firstLine="567"/>
        <w:jc w:val="both"/>
        <w:rPr>
          <w:sz w:val="28"/>
          <w:szCs w:val="28"/>
        </w:rPr>
      </w:pPr>
      <w:r w:rsidRPr="000305E9">
        <w:rPr>
          <w:sz w:val="28"/>
          <w:szCs w:val="28"/>
        </w:rPr>
        <w:t xml:space="preserve">Для </w:t>
      </w:r>
      <w:r w:rsidRPr="000305E9">
        <w:rPr>
          <w:position w:val="-12"/>
          <w:sz w:val="28"/>
          <w:szCs w:val="28"/>
        </w:rPr>
        <w:object w:dxaOrig="920" w:dyaOrig="380">
          <v:shape id="_x0000_i1132" type="#_x0000_t75" style="width:45.75pt;height:18pt" o:ole="">
            <v:imagedata r:id="rId231" o:title=""/>
          </v:shape>
          <o:OLEObject Type="Embed" ProgID="Equation.3" ShapeID="_x0000_i1132" DrawAspect="Content" ObjectID="_1590839486" r:id="rId232"/>
        </w:object>
      </w:r>
      <w:r w:rsidRPr="000305E9">
        <w:rPr>
          <w:sz w:val="28"/>
          <w:szCs w:val="28"/>
        </w:rPr>
        <w:t>, т.е. при увеличении значений корней длительность перехо</w:t>
      </w:r>
      <w:r w:rsidRPr="000305E9">
        <w:rPr>
          <w:sz w:val="28"/>
          <w:szCs w:val="28"/>
        </w:rPr>
        <w:t>д</w:t>
      </w:r>
      <w:r w:rsidRPr="000305E9">
        <w:rPr>
          <w:sz w:val="28"/>
          <w:szCs w:val="28"/>
        </w:rPr>
        <w:t>ного процесса значительно увеличивается, но уменьшается амплитуда колеб</w:t>
      </w:r>
      <w:r w:rsidRPr="000305E9">
        <w:rPr>
          <w:sz w:val="28"/>
          <w:szCs w:val="28"/>
        </w:rPr>
        <w:t>а</w:t>
      </w:r>
      <w:r w:rsidRPr="000305E9">
        <w:rPr>
          <w:sz w:val="28"/>
          <w:szCs w:val="28"/>
        </w:rPr>
        <w:t>ний переходных характеристик углового отклонения зонда и угловой скорости зонда, в то время как амплитуда переходных характеристик перемещ</w:t>
      </w:r>
      <w:r w:rsidRPr="000305E9">
        <w:rPr>
          <w:sz w:val="28"/>
          <w:szCs w:val="28"/>
        </w:rPr>
        <w:t>е</w:t>
      </w:r>
      <w:r w:rsidRPr="000305E9">
        <w:rPr>
          <w:sz w:val="28"/>
          <w:szCs w:val="28"/>
        </w:rPr>
        <w:t>ния оси зонда и скорости перемещения оси наоборот увелич</w:t>
      </w:r>
      <w:r w:rsidRPr="000305E9">
        <w:rPr>
          <w:sz w:val="28"/>
          <w:szCs w:val="28"/>
        </w:rPr>
        <w:t>и</w:t>
      </w:r>
      <w:r w:rsidRPr="000305E9">
        <w:rPr>
          <w:sz w:val="28"/>
          <w:szCs w:val="28"/>
        </w:rPr>
        <w:t>вается (см. рис.9-рис.12). Т.к. требуемым показателем качества все-таки является длительность перехо</w:t>
      </w:r>
      <w:r w:rsidRPr="000305E9">
        <w:rPr>
          <w:sz w:val="28"/>
          <w:szCs w:val="28"/>
        </w:rPr>
        <w:t>д</w:t>
      </w:r>
      <w:r w:rsidRPr="000305E9">
        <w:rPr>
          <w:sz w:val="28"/>
          <w:szCs w:val="28"/>
        </w:rPr>
        <w:t xml:space="preserve">ного процесса, то лучшими считаются те значения </w:t>
      </w:r>
      <w:r w:rsidRPr="000305E9">
        <w:rPr>
          <w:sz w:val="28"/>
          <w:szCs w:val="28"/>
          <w:lang w:val="en-US"/>
        </w:rPr>
        <w:t>p</w:t>
      </w:r>
      <w:r w:rsidRPr="000305E9">
        <w:rPr>
          <w:sz w:val="28"/>
          <w:szCs w:val="28"/>
          <w:vertAlign w:val="subscript"/>
          <w:lang w:val="en-US"/>
        </w:rPr>
        <w:t>i</w:t>
      </w:r>
      <w:r w:rsidRPr="000305E9">
        <w:rPr>
          <w:sz w:val="28"/>
          <w:szCs w:val="28"/>
        </w:rPr>
        <w:t>, при которых обеспечив</w:t>
      </w:r>
      <w:r w:rsidRPr="000305E9">
        <w:rPr>
          <w:sz w:val="28"/>
          <w:szCs w:val="28"/>
        </w:rPr>
        <w:t>а</w:t>
      </w:r>
      <w:r w:rsidRPr="000305E9">
        <w:rPr>
          <w:sz w:val="28"/>
          <w:szCs w:val="28"/>
        </w:rPr>
        <w:t>ется необходимая длительность.</w:t>
      </w:r>
    </w:p>
    <w:p w:rsidR="00274A2E" w:rsidRPr="000305E9" w:rsidRDefault="00274A2E" w:rsidP="00C721E9">
      <w:pPr>
        <w:spacing w:before="120" w:after="120" w:line="360" w:lineRule="auto"/>
        <w:jc w:val="both"/>
        <w:rPr>
          <w:sz w:val="28"/>
          <w:szCs w:val="28"/>
        </w:rPr>
      </w:pPr>
    </w:p>
    <w:p w:rsidR="00274A2E" w:rsidRPr="000305E9" w:rsidRDefault="00274A2E" w:rsidP="00C721E9">
      <w:pPr>
        <w:spacing w:before="120" w:after="120" w:line="360" w:lineRule="auto"/>
        <w:jc w:val="both"/>
        <w:rPr>
          <w:sz w:val="28"/>
          <w:szCs w:val="28"/>
        </w:rPr>
      </w:pPr>
    </w:p>
    <w:p w:rsidR="00274A2E" w:rsidRPr="000305E9" w:rsidRDefault="009A134F" w:rsidP="00C721E9">
      <w:pPr>
        <w:spacing w:before="120" w:after="120" w:line="360" w:lineRule="auto"/>
        <w:jc w:val="both"/>
        <w:rPr>
          <w:sz w:val="28"/>
          <w:szCs w:val="28"/>
        </w:rPr>
      </w:pPr>
      <w:r w:rsidRPr="000305E9">
        <w:rPr>
          <w:noProof/>
          <w:sz w:val="28"/>
          <w:szCs w:val="28"/>
        </w:rPr>
        <w:lastRenderedPageBreak/>
        <w:drawing>
          <wp:anchor distT="0" distB="0" distL="114300" distR="114300" simplePos="0" relativeHeight="251662336" behindDoc="0" locked="0" layoutInCell="1" allowOverlap="1" wp14:anchorId="244F8706" wp14:editId="19FBC52D">
            <wp:simplePos x="0" y="0"/>
            <wp:positionH relativeFrom="column">
              <wp:posOffset>662940</wp:posOffset>
            </wp:positionH>
            <wp:positionV relativeFrom="paragraph">
              <wp:posOffset>174625</wp:posOffset>
            </wp:positionV>
            <wp:extent cx="4266565" cy="3209925"/>
            <wp:effectExtent l="0" t="0" r="635" b="9525"/>
            <wp:wrapSquare wrapText="bothSides"/>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33">
                      <a:extLst>
                        <a:ext uri="{28A0092B-C50C-407E-A947-70E740481C1C}">
                          <a14:useLocalDpi xmlns:a14="http://schemas.microsoft.com/office/drawing/2010/main" val="0"/>
                        </a:ext>
                      </a:extLst>
                    </a:blip>
                    <a:srcRect l="23068" t="13484" r="24951" b="34448"/>
                    <a:stretch>
                      <a:fillRect/>
                    </a:stretch>
                  </pic:blipFill>
                  <pic:spPr bwMode="auto">
                    <a:xfrm>
                      <a:off x="0" y="0"/>
                      <a:ext cx="4266565" cy="3209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4A2E" w:rsidRPr="000305E9" w:rsidRDefault="00274A2E" w:rsidP="00C721E9">
      <w:pPr>
        <w:spacing w:before="120" w:after="120" w:line="360" w:lineRule="auto"/>
        <w:jc w:val="both"/>
        <w:rPr>
          <w:sz w:val="28"/>
          <w:szCs w:val="28"/>
        </w:rPr>
      </w:pPr>
    </w:p>
    <w:p w:rsidR="00274A2E" w:rsidRPr="000305E9" w:rsidRDefault="00274A2E" w:rsidP="00C721E9">
      <w:pPr>
        <w:spacing w:line="360" w:lineRule="auto"/>
        <w:jc w:val="both"/>
        <w:rPr>
          <w:sz w:val="28"/>
          <w:szCs w:val="28"/>
        </w:rPr>
      </w:pPr>
    </w:p>
    <w:p w:rsidR="00274A2E" w:rsidRPr="000305E9" w:rsidRDefault="00274A2E" w:rsidP="00C721E9">
      <w:pPr>
        <w:spacing w:line="360" w:lineRule="auto"/>
        <w:jc w:val="both"/>
        <w:rPr>
          <w:sz w:val="28"/>
          <w:szCs w:val="28"/>
        </w:rPr>
      </w:pPr>
    </w:p>
    <w:p w:rsidR="009A134F" w:rsidRDefault="009A134F" w:rsidP="00C721E9">
      <w:pPr>
        <w:spacing w:line="360" w:lineRule="auto"/>
        <w:jc w:val="center"/>
        <w:rPr>
          <w:color w:val="FF0000"/>
          <w:sz w:val="28"/>
          <w:szCs w:val="28"/>
        </w:rPr>
      </w:pPr>
    </w:p>
    <w:p w:rsidR="009A134F" w:rsidRDefault="009A134F" w:rsidP="00C721E9">
      <w:pPr>
        <w:spacing w:line="360" w:lineRule="auto"/>
        <w:jc w:val="center"/>
        <w:rPr>
          <w:color w:val="FF0000"/>
          <w:sz w:val="28"/>
          <w:szCs w:val="28"/>
        </w:rPr>
      </w:pPr>
    </w:p>
    <w:p w:rsidR="009A134F" w:rsidRDefault="009A134F" w:rsidP="00C721E9">
      <w:pPr>
        <w:spacing w:line="360" w:lineRule="auto"/>
        <w:jc w:val="center"/>
        <w:rPr>
          <w:color w:val="FF0000"/>
          <w:sz w:val="28"/>
          <w:szCs w:val="28"/>
        </w:rPr>
      </w:pPr>
    </w:p>
    <w:p w:rsidR="009A134F" w:rsidRDefault="009A134F" w:rsidP="00C721E9">
      <w:pPr>
        <w:spacing w:line="360" w:lineRule="auto"/>
        <w:jc w:val="center"/>
        <w:rPr>
          <w:color w:val="FF0000"/>
          <w:sz w:val="28"/>
          <w:szCs w:val="28"/>
        </w:rPr>
      </w:pPr>
    </w:p>
    <w:p w:rsidR="005663D4" w:rsidRDefault="005663D4" w:rsidP="00E9402E">
      <w:pPr>
        <w:spacing w:line="360" w:lineRule="auto"/>
        <w:jc w:val="center"/>
        <w:rPr>
          <w:color w:val="000000" w:themeColor="text1"/>
          <w:sz w:val="28"/>
          <w:szCs w:val="28"/>
        </w:rPr>
      </w:pPr>
    </w:p>
    <w:p w:rsidR="001A70B4" w:rsidRDefault="001A70B4" w:rsidP="00E9402E">
      <w:pPr>
        <w:spacing w:line="360" w:lineRule="auto"/>
        <w:jc w:val="center"/>
        <w:rPr>
          <w:color w:val="000000" w:themeColor="text1"/>
          <w:sz w:val="28"/>
          <w:szCs w:val="28"/>
        </w:rPr>
      </w:pPr>
    </w:p>
    <w:p w:rsidR="001A70B4" w:rsidRDefault="001A70B4" w:rsidP="00E9402E">
      <w:pPr>
        <w:spacing w:line="360" w:lineRule="auto"/>
        <w:jc w:val="center"/>
        <w:rPr>
          <w:color w:val="000000" w:themeColor="text1"/>
          <w:sz w:val="28"/>
          <w:szCs w:val="28"/>
        </w:rPr>
      </w:pPr>
    </w:p>
    <w:p w:rsidR="00274A2E" w:rsidRPr="000305E9" w:rsidRDefault="00A73DDB" w:rsidP="00E9402E">
      <w:pPr>
        <w:spacing w:line="360" w:lineRule="auto"/>
        <w:jc w:val="center"/>
        <w:rPr>
          <w:sz w:val="28"/>
          <w:szCs w:val="28"/>
        </w:rPr>
      </w:pPr>
      <w:r w:rsidRPr="00E9402E">
        <w:rPr>
          <w:color w:val="000000" w:themeColor="text1"/>
          <w:sz w:val="28"/>
          <w:szCs w:val="28"/>
        </w:rPr>
        <w:t xml:space="preserve">Рисунок 9 - </w:t>
      </w:r>
      <w:r w:rsidR="00274A2E" w:rsidRPr="00E9402E">
        <w:rPr>
          <w:color w:val="000000" w:themeColor="text1"/>
          <w:sz w:val="28"/>
          <w:szCs w:val="28"/>
        </w:rPr>
        <w:t xml:space="preserve">Переходная характеристика </w:t>
      </w:r>
      <w:r w:rsidR="00274A2E" w:rsidRPr="000305E9">
        <w:rPr>
          <w:sz w:val="28"/>
          <w:szCs w:val="28"/>
        </w:rPr>
        <w:t>углового отклонения зонда</w:t>
      </w:r>
    </w:p>
    <w:p w:rsidR="005663D4" w:rsidRDefault="005663D4" w:rsidP="00C721E9">
      <w:pPr>
        <w:spacing w:before="120" w:after="120" w:line="360" w:lineRule="auto"/>
        <w:jc w:val="both"/>
        <w:rPr>
          <w:sz w:val="28"/>
          <w:szCs w:val="28"/>
        </w:rPr>
      </w:pPr>
    </w:p>
    <w:p w:rsidR="005663D4" w:rsidRDefault="005663D4" w:rsidP="00C721E9">
      <w:pPr>
        <w:spacing w:before="120" w:after="120" w:line="360" w:lineRule="auto"/>
        <w:jc w:val="both"/>
        <w:rPr>
          <w:sz w:val="28"/>
          <w:szCs w:val="28"/>
        </w:rPr>
      </w:pPr>
    </w:p>
    <w:p w:rsidR="00274A2E" w:rsidRPr="000305E9" w:rsidRDefault="009A134F" w:rsidP="00C721E9">
      <w:pPr>
        <w:spacing w:before="120" w:after="120" w:line="360" w:lineRule="auto"/>
        <w:jc w:val="both"/>
        <w:rPr>
          <w:sz w:val="28"/>
          <w:szCs w:val="28"/>
        </w:rPr>
      </w:pPr>
      <w:r w:rsidRPr="000305E9">
        <w:rPr>
          <w:noProof/>
          <w:sz w:val="28"/>
          <w:szCs w:val="28"/>
        </w:rPr>
        <w:drawing>
          <wp:anchor distT="0" distB="0" distL="114300" distR="114300" simplePos="0" relativeHeight="251663360" behindDoc="0" locked="0" layoutInCell="1" allowOverlap="1" wp14:anchorId="6AC81A93" wp14:editId="19B06155">
            <wp:simplePos x="0" y="0"/>
            <wp:positionH relativeFrom="column">
              <wp:posOffset>600075</wp:posOffset>
            </wp:positionH>
            <wp:positionV relativeFrom="paragraph">
              <wp:posOffset>4445</wp:posOffset>
            </wp:positionV>
            <wp:extent cx="4201160" cy="3241040"/>
            <wp:effectExtent l="0" t="0" r="0" b="0"/>
            <wp:wrapSquare wrapText="bothSides"/>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34">
                      <a:extLst>
                        <a:ext uri="{28A0092B-C50C-407E-A947-70E740481C1C}">
                          <a14:useLocalDpi xmlns:a14="http://schemas.microsoft.com/office/drawing/2010/main" val="0"/>
                        </a:ext>
                      </a:extLst>
                    </a:blip>
                    <a:srcRect l="24507" t="13484" r="24951" b="34448"/>
                    <a:stretch>
                      <a:fillRect/>
                    </a:stretch>
                  </pic:blipFill>
                  <pic:spPr bwMode="auto">
                    <a:xfrm>
                      <a:off x="0" y="0"/>
                      <a:ext cx="4201160" cy="3241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4A2E" w:rsidRPr="000305E9" w:rsidRDefault="00274A2E" w:rsidP="00C721E9">
      <w:pPr>
        <w:spacing w:before="120" w:after="120" w:line="360" w:lineRule="auto"/>
        <w:jc w:val="both"/>
        <w:rPr>
          <w:sz w:val="28"/>
          <w:szCs w:val="28"/>
        </w:rPr>
      </w:pPr>
    </w:p>
    <w:p w:rsidR="00274A2E" w:rsidRPr="000305E9" w:rsidRDefault="00274A2E" w:rsidP="00C721E9">
      <w:pPr>
        <w:spacing w:before="120" w:after="120" w:line="360" w:lineRule="auto"/>
        <w:jc w:val="both"/>
        <w:rPr>
          <w:sz w:val="28"/>
          <w:szCs w:val="28"/>
        </w:rPr>
      </w:pPr>
    </w:p>
    <w:p w:rsidR="00274A2E" w:rsidRPr="000305E9" w:rsidRDefault="00274A2E" w:rsidP="00C721E9">
      <w:pPr>
        <w:spacing w:before="120" w:after="120" w:line="360" w:lineRule="auto"/>
        <w:jc w:val="both"/>
        <w:rPr>
          <w:sz w:val="28"/>
          <w:szCs w:val="28"/>
        </w:rPr>
      </w:pPr>
    </w:p>
    <w:p w:rsidR="00274A2E" w:rsidRPr="000305E9" w:rsidRDefault="00274A2E" w:rsidP="00C721E9">
      <w:pPr>
        <w:spacing w:before="120" w:after="120" w:line="360" w:lineRule="auto"/>
        <w:jc w:val="both"/>
        <w:rPr>
          <w:sz w:val="28"/>
          <w:szCs w:val="28"/>
        </w:rPr>
      </w:pPr>
    </w:p>
    <w:p w:rsidR="00274A2E" w:rsidRPr="000305E9" w:rsidRDefault="00274A2E" w:rsidP="00C721E9">
      <w:pPr>
        <w:spacing w:before="120" w:after="120" w:line="360" w:lineRule="auto"/>
        <w:jc w:val="both"/>
        <w:rPr>
          <w:sz w:val="28"/>
          <w:szCs w:val="28"/>
        </w:rPr>
      </w:pPr>
    </w:p>
    <w:p w:rsidR="009A134F" w:rsidRDefault="009A134F" w:rsidP="00C721E9">
      <w:pPr>
        <w:spacing w:before="120" w:after="120" w:line="360" w:lineRule="auto"/>
        <w:jc w:val="center"/>
        <w:rPr>
          <w:sz w:val="28"/>
          <w:szCs w:val="28"/>
        </w:rPr>
      </w:pPr>
    </w:p>
    <w:p w:rsidR="009A134F" w:rsidRDefault="009A134F" w:rsidP="00C721E9">
      <w:pPr>
        <w:spacing w:before="120" w:after="120" w:line="360" w:lineRule="auto"/>
        <w:jc w:val="center"/>
        <w:rPr>
          <w:sz w:val="28"/>
          <w:szCs w:val="28"/>
        </w:rPr>
      </w:pPr>
    </w:p>
    <w:p w:rsidR="009A134F" w:rsidRDefault="009A134F" w:rsidP="00C721E9">
      <w:pPr>
        <w:spacing w:before="120" w:after="120" w:line="360" w:lineRule="auto"/>
        <w:jc w:val="center"/>
        <w:rPr>
          <w:sz w:val="28"/>
          <w:szCs w:val="28"/>
        </w:rPr>
      </w:pPr>
    </w:p>
    <w:p w:rsidR="00274A2E" w:rsidRPr="000305E9" w:rsidRDefault="00A73DDB" w:rsidP="00C721E9">
      <w:pPr>
        <w:spacing w:before="120" w:after="120" w:line="360" w:lineRule="auto"/>
        <w:jc w:val="center"/>
        <w:rPr>
          <w:sz w:val="28"/>
          <w:szCs w:val="28"/>
        </w:rPr>
      </w:pPr>
      <w:r w:rsidRPr="000305E9">
        <w:rPr>
          <w:sz w:val="28"/>
          <w:szCs w:val="28"/>
        </w:rPr>
        <w:t xml:space="preserve">Рисунок 10 - </w:t>
      </w:r>
      <w:r w:rsidR="00274A2E" w:rsidRPr="000305E9">
        <w:rPr>
          <w:sz w:val="28"/>
          <w:szCs w:val="28"/>
        </w:rPr>
        <w:t>Переходная характеристика угловой скорости зонда</w:t>
      </w:r>
    </w:p>
    <w:p w:rsidR="00274A2E" w:rsidRPr="000305E9" w:rsidRDefault="00274A2E" w:rsidP="00C721E9">
      <w:pPr>
        <w:spacing w:before="120" w:after="120" w:line="360" w:lineRule="auto"/>
        <w:jc w:val="both"/>
        <w:rPr>
          <w:sz w:val="28"/>
          <w:szCs w:val="28"/>
        </w:rPr>
      </w:pPr>
    </w:p>
    <w:p w:rsidR="00274A2E" w:rsidRPr="000305E9" w:rsidRDefault="00274A2E" w:rsidP="00C721E9">
      <w:pPr>
        <w:spacing w:before="120" w:after="120" w:line="360" w:lineRule="auto"/>
        <w:jc w:val="both"/>
        <w:rPr>
          <w:sz w:val="28"/>
          <w:szCs w:val="28"/>
        </w:rPr>
      </w:pPr>
    </w:p>
    <w:p w:rsidR="00274A2E" w:rsidRPr="000305E9" w:rsidRDefault="00274A2E" w:rsidP="00C721E9">
      <w:pPr>
        <w:spacing w:before="120" w:after="120" w:line="360" w:lineRule="auto"/>
        <w:jc w:val="both"/>
        <w:rPr>
          <w:sz w:val="28"/>
          <w:szCs w:val="28"/>
        </w:rPr>
      </w:pPr>
    </w:p>
    <w:p w:rsidR="00274A2E" w:rsidRPr="000305E9" w:rsidRDefault="00274A2E" w:rsidP="00C721E9">
      <w:pPr>
        <w:spacing w:before="120" w:after="120" w:line="360" w:lineRule="auto"/>
        <w:jc w:val="both"/>
        <w:rPr>
          <w:sz w:val="28"/>
          <w:szCs w:val="28"/>
        </w:rPr>
      </w:pPr>
    </w:p>
    <w:p w:rsidR="00274A2E" w:rsidRPr="000305E9" w:rsidRDefault="00774502" w:rsidP="00C721E9">
      <w:pPr>
        <w:spacing w:before="120" w:after="120" w:line="360" w:lineRule="auto"/>
        <w:jc w:val="both"/>
        <w:rPr>
          <w:sz w:val="28"/>
          <w:szCs w:val="28"/>
        </w:rPr>
      </w:pPr>
      <w:r w:rsidRPr="000305E9">
        <w:rPr>
          <w:noProof/>
          <w:sz w:val="28"/>
          <w:szCs w:val="28"/>
        </w:rPr>
        <w:drawing>
          <wp:anchor distT="0" distB="0" distL="114300" distR="114300" simplePos="0" relativeHeight="251659264" behindDoc="0" locked="0" layoutInCell="1" allowOverlap="1" wp14:anchorId="1E92AAF6" wp14:editId="7BB551DE">
            <wp:simplePos x="0" y="0"/>
            <wp:positionH relativeFrom="column">
              <wp:posOffset>986155</wp:posOffset>
            </wp:positionH>
            <wp:positionV relativeFrom="paragraph">
              <wp:posOffset>-177165</wp:posOffset>
            </wp:positionV>
            <wp:extent cx="3975735" cy="3057525"/>
            <wp:effectExtent l="0" t="0" r="5715" b="9525"/>
            <wp:wrapSquare wrapText="bothSides"/>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35">
                      <a:extLst>
                        <a:ext uri="{28A0092B-C50C-407E-A947-70E740481C1C}">
                          <a14:useLocalDpi xmlns:a14="http://schemas.microsoft.com/office/drawing/2010/main" val="0"/>
                        </a:ext>
                      </a:extLst>
                    </a:blip>
                    <a:srcRect l="24507" t="13484" r="24915" b="34448"/>
                    <a:stretch>
                      <a:fillRect/>
                    </a:stretch>
                  </pic:blipFill>
                  <pic:spPr bwMode="auto">
                    <a:xfrm>
                      <a:off x="0" y="0"/>
                      <a:ext cx="3975735" cy="305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4A2E" w:rsidRPr="000305E9" w:rsidRDefault="00274A2E" w:rsidP="00C721E9">
      <w:pPr>
        <w:spacing w:before="120" w:after="120" w:line="360" w:lineRule="auto"/>
        <w:jc w:val="both"/>
        <w:rPr>
          <w:sz w:val="28"/>
          <w:szCs w:val="28"/>
        </w:rPr>
      </w:pPr>
    </w:p>
    <w:p w:rsidR="00274A2E" w:rsidRDefault="00274A2E" w:rsidP="00C721E9">
      <w:pPr>
        <w:spacing w:before="120" w:after="120" w:line="360" w:lineRule="auto"/>
        <w:jc w:val="both"/>
        <w:rPr>
          <w:sz w:val="28"/>
          <w:szCs w:val="28"/>
        </w:rPr>
      </w:pPr>
    </w:p>
    <w:p w:rsidR="00CB0A4E" w:rsidRDefault="00CB0A4E" w:rsidP="00C721E9">
      <w:pPr>
        <w:spacing w:before="120" w:after="120" w:line="360" w:lineRule="auto"/>
        <w:jc w:val="both"/>
        <w:rPr>
          <w:sz w:val="28"/>
          <w:szCs w:val="28"/>
        </w:rPr>
      </w:pPr>
    </w:p>
    <w:p w:rsidR="00CB0A4E" w:rsidRPr="000305E9" w:rsidRDefault="00CB0A4E" w:rsidP="00C721E9">
      <w:pPr>
        <w:spacing w:before="120" w:after="120" w:line="360" w:lineRule="auto"/>
        <w:jc w:val="both"/>
        <w:rPr>
          <w:sz w:val="28"/>
          <w:szCs w:val="28"/>
        </w:rPr>
      </w:pPr>
    </w:p>
    <w:p w:rsidR="00274A2E" w:rsidRDefault="00274A2E" w:rsidP="00C721E9">
      <w:pPr>
        <w:spacing w:before="120" w:line="360" w:lineRule="auto"/>
        <w:jc w:val="center"/>
        <w:rPr>
          <w:sz w:val="28"/>
          <w:szCs w:val="28"/>
        </w:rPr>
      </w:pPr>
    </w:p>
    <w:p w:rsidR="00774502" w:rsidRDefault="00774502" w:rsidP="00C721E9">
      <w:pPr>
        <w:spacing w:before="120" w:line="360" w:lineRule="auto"/>
        <w:jc w:val="center"/>
        <w:rPr>
          <w:sz w:val="28"/>
          <w:szCs w:val="28"/>
        </w:rPr>
      </w:pPr>
    </w:p>
    <w:p w:rsidR="00774502" w:rsidRDefault="00774502" w:rsidP="00C721E9">
      <w:pPr>
        <w:spacing w:before="120" w:line="360" w:lineRule="auto"/>
        <w:jc w:val="center"/>
        <w:rPr>
          <w:sz w:val="28"/>
          <w:szCs w:val="28"/>
        </w:rPr>
      </w:pPr>
    </w:p>
    <w:p w:rsidR="00274A2E" w:rsidRPr="000305E9" w:rsidRDefault="00A73DDB" w:rsidP="00C721E9">
      <w:pPr>
        <w:spacing w:before="120" w:line="360" w:lineRule="auto"/>
        <w:jc w:val="center"/>
        <w:rPr>
          <w:sz w:val="28"/>
          <w:szCs w:val="28"/>
        </w:rPr>
      </w:pPr>
      <w:r w:rsidRPr="000305E9">
        <w:rPr>
          <w:sz w:val="28"/>
          <w:szCs w:val="28"/>
        </w:rPr>
        <w:t xml:space="preserve">Рисунок 11 - </w:t>
      </w:r>
      <w:r w:rsidR="00274A2E" w:rsidRPr="000305E9">
        <w:rPr>
          <w:sz w:val="28"/>
          <w:szCs w:val="28"/>
        </w:rPr>
        <w:t xml:space="preserve">Переходная характеристика горизонтального </w:t>
      </w:r>
    </w:p>
    <w:p w:rsidR="00274A2E" w:rsidRPr="000305E9" w:rsidRDefault="00274A2E" w:rsidP="00774502">
      <w:pPr>
        <w:spacing w:before="120" w:after="120" w:line="360" w:lineRule="auto"/>
        <w:jc w:val="center"/>
        <w:rPr>
          <w:sz w:val="28"/>
          <w:szCs w:val="28"/>
        </w:rPr>
      </w:pPr>
      <w:r w:rsidRPr="000305E9">
        <w:rPr>
          <w:sz w:val="28"/>
          <w:szCs w:val="28"/>
        </w:rPr>
        <w:t xml:space="preserve">перемещения оси </w:t>
      </w:r>
      <w:r w:rsidR="00774502">
        <w:rPr>
          <w:sz w:val="28"/>
          <w:szCs w:val="28"/>
        </w:rPr>
        <w:t>зонд</w:t>
      </w:r>
    </w:p>
    <w:p w:rsidR="00274A2E" w:rsidRPr="000305E9" w:rsidRDefault="00274A2E" w:rsidP="00C721E9">
      <w:pPr>
        <w:spacing w:before="120" w:after="120" w:line="360" w:lineRule="auto"/>
        <w:jc w:val="both"/>
        <w:rPr>
          <w:sz w:val="28"/>
          <w:szCs w:val="28"/>
        </w:rPr>
      </w:pPr>
    </w:p>
    <w:p w:rsidR="00274A2E" w:rsidRPr="000305E9" w:rsidRDefault="00774502" w:rsidP="00C721E9">
      <w:pPr>
        <w:spacing w:before="120" w:after="120" w:line="360" w:lineRule="auto"/>
        <w:jc w:val="both"/>
        <w:rPr>
          <w:sz w:val="28"/>
          <w:szCs w:val="28"/>
        </w:rPr>
      </w:pPr>
      <w:r w:rsidRPr="000305E9">
        <w:rPr>
          <w:noProof/>
          <w:sz w:val="28"/>
          <w:szCs w:val="28"/>
        </w:rPr>
        <w:drawing>
          <wp:anchor distT="0" distB="0" distL="114300" distR="114300" simplePos="0" relativeHeight="251661312" behindDoc="0" locked="0" layoutInCell="1" allowOverlap="1" wp14:anchorId="76129BD2" wp14:editId="42F0AFF7">
            <wp:simplePos x="0" y="0"/>
            <wp:positionH relativeFrom="column">
              <wp:posOffset>962025</wp:posOffset>
            </wp:positionH>
            <wp:positionV relativeFrom="paragraph">
              <wp:posOffset>12700</wp:posOffset>
            </wp:positionV>
            <wp:extent cx="4201160" cy="3149600"/>
            <wp:effectExtent l="0" t="0" r="0" b="0"/>
            <wp:wrapSquare wrapText="bothSides"/>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34">
                      <a:extLst>
                        <a:ext uri="{28A0092B-C50C-407E-A947-70E740481C1C}">
                          <a14:useLocalDpi xmlns:a14="http://schemas.microsoft.com/office/drawing/2010/main" val="0"/>
                        </a:ext>
                      </a:extLst>
                    </a:blip>
                    <a:srcRect l="24507" t="12007" r="24951" b="37401"/>
                    <a:stretch>
                      <a:fillRect/>
                    </a:stretch>
                  </pic:blipFill>
                  <pic:spPr bwMode="auto">
                    <a:xfrm>
                      <a:off x="0" y="0"/>
                      <a:ext cx="4201160" cy="314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4A2E" w:rsidRPr="000305E9" w:rsidRDefault="00274A2E" w:rsidP="00C721E9">
      <w:pPr>
        <w:spacing w:before="120" w:after="120" w:line="360" w:lineRule="auto"/>
        <w:jc w:val="both"/>
        <w:rPr>
          <w:sz w:val="28"/>
          <w:szCs w:val="28"/>
        </w:rPr>
      </w:pPr>
    </w:p>
    <w:p w:rsidR="00274A2E" w:rsidRPr="000305E9" w:rsidRDefault="00274A2E" w:rsidP="00C721E9">
      <w:pPr>
        <w:spacing w:before="120" w:after="120" w:line="360" w:lineRule="auto"/>
        <w:jc w:val="both"/>
        <w:rPr>
          <w:sz w:val="28"/>
          <w:szCs w:val="28"/>
        </w:rPr>
      </w:pPr>
    </w:p>
    <w:p w:rsidR="00274A2E" w:rsidRPr="000305E9" w:rsidRDefault="00274A2E" w:rsidP="00C721E9">
      <w:pPr>
        <w:spacing w:before="120" w:after="120" w:line="360" w:lineRule="auto"/>
        <w:jc w:val="both"/>
        <w:rPr>
          <w:sz w:val="28"/>
          <w:szCs w:val="28"/>
        </w:rPr>
      </w:pPr>
    </w:p>
    <w:p w:rsidR="00274A2E" w:rsidRPr="000305E9" w:rsidRDefault="00274A2E" w:rsidP="00C721E9">
      <w:pPr>
        <w:spacing w:before="120" w:after="120" w:line="360" w:lineRule="auto"/>
        <w:jc w:val="both"/>
        <w:rPr>
          <w:sz w:val="28"/>
          <w:szCs w:val="28"/>
        </w:rPr>
      </w:pPr>
    </w:p>
    <w:p w:rsidR="00274A2E" w:rsidRPr="000305E9" w:rsidRDefault="00274A2E" w:rsidP="00C721E9">
      <w:pPr>
        <w:spacing w:before="120" w:after="120" w:line="360" w:lineRule="auto"/>
        <w:jc w:val="both"/>
        <w:rPr>
          <w:sz w:val="28"/>
          <w:szCs w:val="28"/>
        </w:rPr>
      </w:pPr>
    </w:p>
    <w:p w:rsidR="00774502" w:rsidRDefault="00774502" w:rsidP="00C721E9">
      <w:pPr>
        <w:spacing w:line="360" w:lineRule="auto"/>
        <w:jc w:val="center"/>
        <w:rPr>
          <w:sz w:val="28"/>
          <w:szCs w:val="28"/>
        </w:rPr>
      </w:pPr>
    </w:p>
    <w:p w:rsidR="00774502" w:rsidRDefault="00774502" w:rsidP="00C721E9">
      <w:pPr>
        <w:spacing w:line="360" w:lineRule="auto"/>
        <w:jc w:val="center"/>
        <w:rPr>
          <w:sz w:val="28"/>
          <w:szCs w:val="28"/>
        </w:rPr>
      </w:pPr>
    </w:p>
    <w:p w:rsidR="00774502" w:rsidRDefault="00774502" w:rsidP="00C721E9">
      <w:pPr>
        <w:spacing w:line="360" w:lineRule="auto"/>
        <w:jc w:val="center"/>
        <w:rPr>
          <w:sz w:val="28"/>
          <w:szCs w:val="28"/>
        </w:rPr>
      </w:pPr>
    </w:p>
    <w:p w:rsidR="00274A2E" w:rsidRPr="000305E9" w:rsidRDefault="00A73DDB" w:rsidP="00C721E9">
      <w:pPr>
        <w:spacing w:line="360" w:lineRule="auto"/>
        <w:jc w:val="center"/>
        <w:rPr>
          <w:sz w:val="28"/>
          <w:szCs w:val="28"/>
        </w:rPr>
      </w:pPr>
      <w:r w:rsidRPr="000305E9">
        <w:rPr>
          <w:sz w:val="28"/>
          <w:szCs w:val="28"/>
        </w:rPr>
        <w:t>Рисунок 12 -</w:t>
      </w:r>
      <w:r w:rsidR="00274A2E" w:rsidRPr="000305E9">
        <w:rPr>
          <w:sz w:val="28"/>
          <w:szCs w:val="28"/>
        </w:rPr>
        <w:t xml:space="preserve">. Переходная характеристика скорости </w:t>
      </w:r>
    </w:p>
    <w:p w:rsidR="00774502" w:rsidRDefault="00274A2E" w:rsidP="005663D4">
      <w:pPr>
        <w:spacing w:line="360" w:lineRule="auto"/>
        <w:jc w:val="center"/>
        <w:rPr>
          <w:sz w:val="28"/>
          <w:szCs w:val="28"/>
        </w:rPr>
      </w:pPr>
      <w:r w:rsidRPr="000305E9">
        <w:rPr>
          <w:sz w:val="28"/>
          <w:szCs w:val="28"/>
        </w:rPr>
        <w:t>перемещения оси зонда</w:t>
      </w:r>
    </w:p>
    <w:p w:rsidR="00274A2E" w:rsidRPr="000305E9" w:rsidRDefault="00274A2E" w:rsidP="00C721E9">
      <w:pPr>
        <w:pStyle w:val="a5"/>
        <w:spacing w:line="360" w:lineRule="auto"/>
        <w:ind w:firstLine="720"/>
        <w:rPr>
          <w:sz w:val="28"/>
          <w:szCs w:val="28"/>
        </w:rPr>
      </w:pPr>
      <w:r w:rsidRPr="000305E9">
        <w:rPr>
          <w:sz w:val="28"/>
          <w:szCs w:val="28"/>
        </w:rPr>
        <w:lastRenderedPageBreak/>
        <w:t>Если выбирать разные корни желаемого характеристического полинома, то получаются следующие результаты:</w:t>
      </w:r>
    </w:p>
    <w:p w:rsidR="00274A2E" w:rsidRPr="000305E9" w:rsidRDefault="00274A2E" w:rsidP="00C721E9">
      <w:pPr>
        <w:pStyle w:val="a5"/>
        <w:spacing w:line="360" w:lineRule="auto"/>
        <w:rPr>
          <w:sz w:val="28"/>
          <w:szCs w:val="28"/>
        </w:rPr>
      </w:pPr>
      <w:proofErr w:type="gramStart"/>
      <w:r w:rsidRPr="000305E9">
        <w:rPr>
          <w:sz w:val="28"/>
          <w:szCs w:val="28"/>
        </w:rPr>
        <w:t>При</w:t>
      </w:r>
      <w:proofErr w:type="gramEnd"/>
      <w:r w:rsidRPr="000305E9">
        <w:rPr>
          <w:sz w:val="28"/>
          <w:szCs w:val="28"/>
        </w:rPr>
        <w:t xml:space="preserve"> </w:t>
      </w:r>
      <w:r w:rsidRPr="000305E9">
        <w:rPr>
          <w:position w:val="-12"/>
          <w:sz w:val="28"/>
          <w:szCs w:val="28"/>
        </w:rPr>
        <w:object w:dxaOrig="900" w:dyaOrig="380">
          <v:shape id="_x0000_i1251" type="#_x0000_t75" style="width:45pt;height:18pt" o:ole="">
            <v:imagedata r:id="rId236" o:title=""/>
          </v:shape>
          <o:OLEObject Type="Embed" ProgID="Equation.3" ShapeID="_x0000_i1251" DrawAspect="Content" ObjectID="_1590839487" r:id="rId237"/>
        </w:object>
      </w:r>
      <w:r w:rsidRPr="000305E9">
        <w:rPr>
          <w:sz w:val="28"/>
          <w:szCs w:val="28"/>
        </w:rPr>
        <w:t xml:space="preserve">, </w:t>
      </w:r>
      <w:r w:rsidRPr="000305E9">
        <w:rPr>
          <w:position w:val="-12"/>
          <w:sz w:val="28"/>
          <w:szCs w:val="28"/>
        </w:rPr>
        <w:object w:dxaOrig="960" w:dyaOrig="380">
          <v:shape id="_x0000_i1252" type="#_x0000_t75" style="width:48.75pt;height:18pt" o:ole="">
            <v:imagedata r:id="rId238" o:title=""/>
          </v:shape>
          <o:OLEObject Type="Embed" ProgID="Equation.3" ShapeID="_x0000_i1252" DrawAspect="Content" ObjectID="_1590839488" r:id="rId239"/>
        </w:object>
      </w:r>
      <w:r w:rsidRPr="000305E9">
        <w:rPr>
          <w:sz w:val="28"/>
          <w:szCs w:val="28"/>
        </w:rPr>
        <w:t xml:space="preserve">, </w:t>
      </w:r>
      <w:r w:rsidRPr="000305E9">
        <w:rPr>
          <w:position w:val="-12"/>
          <w:sz w:val="28"/>
          <w:szCs w:val="28"/>
        </w:rPr>
        <w:object w:dxaOrig="940" w:dyaOrig="380">
          <v:shape id="_x0000_i1253" type="#_x0000_t75" style="width:46.5pt;height:18pt" o:ole="">
            <v:imagedata r:id="rId240" o:title=""/>
          </v:shape>
          <o:OLEObject Type="Embed" ProgID="Equation.3" ShapeID="_x0000_i1253" DrawAspect="Content" ObjectID="_1590839489" r:id="rId241"/>
        </w:object>
      </w:r>
      <w:r w:rsidRPr="000305E9">
        <w:rPr>
          <w:sz w:val="28"/>
          <w:szCs w:val="28"/>
        </w:rPr>
        <w:t xml:space="preserve">, </w:t>
      </w:r>
      <w:r w:rsidRPr="000305E9">
        <w:rPr>
          <w:position w:val="-12"/>
          <w:sz w:val="28"/>
          <w:szCs w:val="28"/>
        </w:rPr>
        <w:object w:dxaOrig="940" w:dyaOrig="380">
          <v:shape id="_x0000_i1254" type="#_x0000_t75" style="width:46.5pt;height:18pt" o:ole="">
            <v:imagedata r:id="rId242" o:title=""/>
          </v:shape>
          <o:OLEObject Type="Embed" ProgID="Equation.3" ShapeID="_x0000_i1254" DrawAspect="Content" ObjectID="_1590839490" r:id="rId243"/>
        </w:object>
      </w:r>
      <w:r w:rsidRPr="000305E9">
        <w:rPr>
          <w:sz w:val="28"/>
          <w:szCs w:val="28"/>
        </w:rPr>
        <w:t xml:space="preserve"> графики переходных процессов коо</w:t>
      </w:r>
      <w:r w:rsidRPr="000305E9">
        <w:rPr>
          <w:sz w:val="28"/>
          <w:szCs w:val="28"/>
        </w:rPr>
        <w:t>р</w:t>
      </w:r>
      <w:r w:rsidRPr="000305E9">
        <w:rPr>
          <w:sz w:val="28"/>
          <w:szCs w:val="28"/>
        </w:rPr>
        <w:t>динат   пространства   состояний будут иметь следующий вид:</w:t>
      </w:r>
    </w:p>
    <w:p w:rsidR="00274A2E" w:rsidRPr="000305E9" w:rsidRDefault="008936E4" w:rsidP="00C721E9">
      <w:pPr>
        <w:spacing w:line="360" w:lineRule="auto"/>
        <w:rPr>
          <w:sz w:val="28"/>
          <w:szCs w:val="28"/>
        </w:rPr>
      </w:pPr>
      <w:r w:rsidRPr="000305E9">
        <w:rPr>
          <w:noProof/>
          <w:sz w:val="28"/>
          <w:szCs w:val="28"/>
        </w:rPr>
        <w:drawing>
          <wp:anchor distT="0" distB="0" distL="114300" distR="114300" simplePos="0" relativeHeight="251654144" behindDoc="0" locked="0" layoutInCell="1" allowOverlap="1" wp14:anchorId="269B6721" wp14:editId="32D03302">
            <wp:simplePos x="0" y="0"/>
            <wp:positionH relativeFrom="column">
              <wp:posOffset>796290</wp:posOffset>
            </wp:positionH>
            <wp:positionV relativeFrom="paragraph">
              <wp:posOffset>139700</wp:posOffset>
            </wp:positionV>
            <wp:extent cx="3752850" cy="2778125"/>
            <wp:effectExtent l="0" t="0" r="0" b="3175"/>
            <wp:wrapSquare wrapText="bothSides"/>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44">
                      <a:extLst>
                        <a:ext uri="{28A0092B-C50C-407E-A947-70E740481C1C}">
                          <a14:useLocalDpi xmlns:a14="http://schemas.microsoft.com/office/drawing/2010/main" val="0"/>
                        </a:ext>
                      </a:extLst>
                    </a:blip>
                    <a:srcRect l="24507" t="25049" r="24915" b="24803"/>
                    <a:stretch>
                      <a:fillRect/>
                    </a:stretch>
                  </pic:blipFill>
                  <pic:spPr bwMode="auto">
                    <a:xfrm>
                      <a:off x="0" y="0"/>
                      <a:ext cx="3752850" cy="277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4A2E" w:rsidRPr="000305E9" w:rsidRDefault="00274A2E" w:rsidP="00C721E9">
      <w:pPr>
        <w:spacing w:line="360" w:lineRule="auto"/>
        <w:ind w:firstLine="539"/>
        <w:rPr>
          <w:sz w:val="28"/>
          <w:szCs w:val="28"/>
        </w:rPr>
      </w:pPr>
    </w:p>
    <w:p w:rsidR="00274A2E" w:rsidRPr="000305E9" w:rsidRDefault="00274A2E" w:rsidP="00C721E9">
      <w:pPr>
        <w:spacing w:before="120" w:after="120" w:line="360" w:lineRule="auto"/>
        <w:ind w:firstLine="567"/>
        <w:jc w:val="both"/>
        <w:rPr>
          <w:sz w:val="28"/>
          <w:szCs w:val="28"/>
        </w:rPr>
      </w:pPr>
    </w:p>
    <w:p w:rsidR="00274A2E" w:rsidRPr="000305E9" w:rsidRDefault="00274A2E" w:rsidP="00C721E9">
      <w:pPr>
        <w:spacing w:before="120" w:after="120" w:line="360" w:lineRule="auto"/>
        <w:ind w:firstLine="567"/>
        <w:jc w:val="both"/>
        <w:rPr>
          <w:sz w:val="28"/>
          <w:szCs w:val="28"/>
        </w:rPr>
      </w:pPr>
    </w:p>
    <w:p w:rsidR="00274A2E" w:rsidRPr="000305E9" w:rsidRDefault="00274A2E" w:rsidP="00C721E9">
      <w:pPr>
        <w:spacing w:before="120" w:after="120" w:line="360" w:lineRule="auto"/>
        <w:ind w:firstLine="567"/>
        <w:jc w:val="both"/>
        <w:rPr>
          <w:sz w:val="28"/>
          <w:szCs w:val="28"/>
        </w:rPr>
      </w:pPr>
    </w:p>
    <w:p w:rsidR="00274A2E" w:rsidRPr="000305E9" w:rsidRDefault="00274A2E" w:rsidP="00C721E9">
      <w:pPr>
        <w:spacing w:before="120" w:after="120" w:line="360" w:lineRule="auto"/>
        <w:jc w:val="both"/>
        <w:rPr>
          <w:sz w:val="28"/>
          <w:szCs w:val="28"/>
        </w:rPr>
      </w:pPr>
    </w:p>
    <w:p w:rsidR="00274A2E" w:rsidRPr="000305E9" w:rsidRDefault="00274A2E" w:rsidP="00C721E9">
      <w:pPr>
        <w:spacing w:before="120" w:after="120" w:line="360" w:lineRule="auto"/>
        <w:jc w:val="both"/>
        <w:rPr>
          <w:sz w:val="28"/>
          <w:szCs w:val="28"/>
        </w:rPr>
      </w:pPr>
    </w:p>
    <w:p w:rsidR="00BD5A1D" w:rsidRPr="000305E9" w:rsidRDefault="00BD5A1D" w:rsidP="00C721E9">
      <w:pPr>
        <w:spacing w:before="120" w:after="120" w:line="360" w:lineRule="auto"/>
        <w:jc w:val="center"/>
        <w:rPr>
          <w:sz w:val="28"/>
          <w:szCs w:val="28"/>
        </w:rPr>
      </w:pPr>
    </w:p>
    <w:p w:rsidR="00274A2E" w:rsidRPr="000305E9" w:rsidRDefault="00A73DDB" w:rsidP="00C721E9">
      <w:pPr>
        <w:spacing w:before="120" w:after="120" w:line="360" w:lineRule="auto"/>
        <w:jc w:val="center"/>
        <w:rPr>
          <w:sz w:val="28"/>
          <w:szCs w:val="28"/>
        </w:rPr>
      </w:pPr>
      <w:r w:rsidRPr="000305E9">
        <w:rPr>
          <w:sz w:val="28"/>
          <w:szCs w:val="28"/>
        </w:rPr>
        <w:t xml:space="preserve">Рисунок 13 - </w:t>
      </w:r>
      <w:r w:rsidR="00274A2E" w:rsidRPr="000305E9">
        <w:rPr>
          <w:sz w:val="28"/>
          <w:szCs w:val="28"/>
        </w:rPr>
        <w:t>Переходная характеристика углового отклонения зонда</w:t>
      </w:r>
    </w:p>
    <w:p w:rsidR="00274A2E" w:rsidRPr="000305E9" w:rsidRDefault="008936E4" w:rsidP="00C721E9">
      <w:pPr>
        <w:spacing w:before="120" w:after="120" w:line="360" w:lineRule="auto"/>
        <w:jc w:val="both"/>
        <w:rPr>
          <w:sz w:val="28"/>
          <w:szCs w:val="28"/>
        </w:rPr>
      </w:pPr>
      <w:r w:rsidRPr="000305E9">
        <w:rPr>
          <w:noProof/>
          <w:sz w:val="28"/>
          <w:szCs w:val="28"/>
        </w:rPr>
        <w:drawing>
          <wp:anchor distT="0" distB="0" distL="114300" distR="114300" simplePos="0" relativeHeight="251655168" behindDoc="0" locked="0" layoutInCell="1" allowOverlap="1" wp14:anchorId="78419B48" wp14:editId="07EF04E8">
            <wp:simplePos x="0" y="0"/>
            <wp:positionH relativeFrom="column">
              <wp:posOffset>800100</wp:posOffset>
            </wp:positionH>
            <wp:positionV relativeFrom="paragraph">
              <wp:posOffset>202565</wp:posOffset>
            </wp:positionV>
            <wp:extent cx="4114800" cy="2971800"/>
            <wp:effectExtent l="0" t="0" r="0" b="0"/>
            <wp:wrapSquare wrapText="bothSides"/>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45">
                      <a:extLst>
                        <a:ext uri="{28A0092B-C50C-407E-A947-70E740481C1C}">
                          <a14:useLocalDpi xmlns:a14="http://schemas.microsoft.com/office/drawing/2010/main" val="0"/>
                        </a:ext>
                      </a:extLst>
                    </a:blip>
                    <a:srcRect l="23068" t="15453" r="24915" b="34448"/>
                    <a:stretch>
                      <a:fillRect/>
                    </a:stretch>
                  </pic:blipFill>
                  <pic:spPr bwMode="auto">
                    <a:xfrm>
                      <a:off x="0" y="0"/>
                      <a:ext cx="411480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4A2E" w:rsidRPr="000305E9" w:rsidRDefault="00274A2E" w:rsidP="00C721E9">
      <w:pPr>
        <w:spacing w:before="120" w:after="120" w:line="360" w:lineRule="auto"/>
        <w:jc w:val="both"/>
        <w:rPr>
          <w:sz w:val="28"/>
          <w:szCs w:val="28"/>
        </w:rPr>
      </w:pPr>
    </w:p>
    <w:p w:rsidR="00274A2E" w:rsidRPr="000305E9" w:rsidRDefault="00274A2E" w:rsidP="00C721E9">
      <w:pPr>
        <w:spacing w:before="120" w:after="120" w:line="360" w:lineRule="auto"/>
        <w:jc w:val="both"/>
        <w:rPr>
          <w:sz w:val="28"/>
          <w:szCs w:val="28"/>
        </w:rPr>
      </w:pPr>
    </w:p>
    <w:p w:rsidR="00274A2E" w:rsidRPr="000305E9" w:rsidRDefault="00274A2E" w:rsidP="00C721E9">
      <w:pPr>
        <w:spacing w:before="120" w:after="120" w:line="360" w:lineRule="auto"/>
        <w:jc w:val="both"/>
        <w:rPr>
          <w:sz w:val="28"/>
          <w:szCs w:val="28"/>
        </w:rPr>
      </w:pPr>
    </w:p>
    <w:p w:rsidR="00274A2E" w:rsidRPr="000305E9" w:rsidRDefault="00274A2E" w:rsidP="00C721E9">
      <w:pPr>
        <w:spacing w:before="120" w:after="120" w:line="360" w:lineRule="auto"/>
        <w:jc w:val="both"/>
        <w:rPr>
          <w:sz w:val="28"/>
          <w:szCs w:val="28"/>
        </w:rPr>
      </w:pPr>
    </w:p>
    <w:p w:rsidR="00274A2E" w:rsidRPr="000305E9" w:rsidRDefault="00274A2E" w:rsidP="00C721E9">
      <w:pPr>
        <w:spacing w:before="120" w:after="120" w:line="360" w:lineRule="auto"/>
        <w:jc w:val="both"/>
        <w:rPr>
          <w:sz w:val="28"/>
          <w:szCs w:val="28"/>
        </w:rPr>
      </w:pPr>
    </w:p>
    <w:p w:rsidR="00274A2E" w:rsidRPr="000305E9" w:rsidRDefault="00274A2E" w:rsidP="00C721E9">
      <w:pPr>
        <w:spacing w:before="120" w:after="120" w:line="360" w:lineRule="auto"/>
        <w:jc w:val="both"/>
        <w:rPr>
          <w:sz w:val="28"/>
          <w:szCs w:val="28"/>
        </w:rPr>
      </w:pPr>
    </w:p>
    <w:p w:rsidR="00274A2E" w:rsidRPr="000305E9" w:rsidRDefault="00274A2E" w:rsidP="00C721E9">
      <w:pPr>
        <w:spacing w:before="120" w:after="120" w:line="360" w:lineRule="auto"/>
        <w:jc w:val="both"/>
        <w:rPr>
          <w:sz w:val="28"/>
          <w:szCs w:val="28"/>
        </w:rPr>
      </w:pPr>
    </w:p>
    <w:p w:rsidR="00274A2E" w:rsidRPr="000305E9" w:rsidRDefault="00274A2E" w:rsidP="00C721E9">
      <w:pPr>
        <w:spacing w:before="120" w:after="120" w:line="360" w:lineRule="auto"/>
        <w:jc w:val="both"/>
        <w:rPr>
          <w:sz w:val="28"/>
          <w:szCs w:val="28"/>
        </w:rPr>
      </w:pPr>
    </w:p>
    <w:p w:rsidR="00274A2E" w:rsidRPr="000305E9" w:rsidRDefault="00A73DDB" w:rsidP="00C721E9">
      <w:pPr>
        <w:spacing w:before="120" w:after="120" w:line="360" w:lineRule="auto"/>
        <w:jc w:val="center"/>
        <w:rPr>
          <w:sz w:val="28"/>
          <w:szCs w:val="28"/>
        </w:rPr>
      </w:pPr>
      <w:r w:rsidRPr="000305E9">
        <w:rPr>
          <w:sz w:val="28"/>
          <w:szCs w:val="28"/>
        </w:rPr>
        <w:t xml:space="preserve">Рисунок 14 - </w:t>
      </w:r>
      <w:r w:rsidR="00274A2E" w:rsidRPr="000305E9">
        <w:rPr>
          <w:sz w:val="28"/>
          <w:szCs w:val="28"/>
        </w:rPr>
        <w:t>Перехо</w:t>
      </w:r>
      <w:r w:rsidR="00274A2E" w:rsidRPr="000305E9">
        <w:rPr>
          <w:sz w:val="28"/>
          <w:szCs w:val="28"/>
        </w:rPr>
        <w:t>д</w:t>
      </w:r>
      <w:r w:rsidR="00274A2E" w:rsidRPr="000305E9">
        <w:rPr>
          <w:sz w:val="28"/>
          <w:szCs w:val="28"/>
        </w:rPr>
        <w:t>ная хара</w:t>
      </w:r>
      <w:r w:rsidR="00274A2E" w:rsidRPr="000305E9">
        <w:rPr>
          <w:sz w:val="28"/>
          <w:szCs w:val="28"/>
        </w:rPr>
        <w:t>к</w:t>
      </w:r>
      <w:r w:rsidR="00274A2E" w:rsidRPr="000305E9">
        <w:rPr>
          <w:sz w:val="28"/>
          <w:szCs w:val="28"/>
        </w:rPr>
        <w:t>теристика у</w:t>
      </w:r>
      <w:r w:rsidR="00274A2E" w:rsidRPr="000305E9">
        <w:rPr>
          <w:sz w:val="28"/>
          <w:szCs w:val="28"/>
        </w:rPr>
        <w:t>г</w:t>
      </w:r>
      <w:r w:rsidR="00274A2E" w:rsidRPr="000305E9">
        <w:rPr>
          <w:sz w:val="28"/>
          <w:szCs w:val="28"/>
        </w:rPr>
        <w:t>ловой скорости зонда</w:t>
      </w:r>
    </w:p>
    <w:p w:rsidR="00274A2E" w:rsidRPr="000305E9" w:rsidRDefault="00274A2E" w:rsidP="00C721E9">
      <w:pPr>
        <w:spacing w:before="120" w:after="120" w:line="360" w:lineRule="auto"/>
        <w:jc w:val="both"/>
        <w:rPr>
          <w:sz w:val="28"/>
          <w:szCs w:val="28"/>
        </w:rPr>
      </w:pPr>
    </w:p>
    <w:p w:rsidR="00274A2E" w:rsidRPr="000305E9" w:rsidRDefault="008936E4" w:rsidP="00C721E9">
      <w:pPr>
        <w:spacing w:before="120" w:after="120" w:line="360" w:lineRule="auto"/>
        <w:jc w:val="both"/>
        <w:rPr>
          <w:sz w:val="28"/>
          <w:szCs w:val="28"/>
        </w:rPr>
      </w:pPr>
      <w:r w:rsidRPr="000305E9">
        <w:rPr>
          <w:noProof/>
          <w:sz w:val="28"/>
          <w:szCs w:val="28"/>
        </w:rPr>
        <w:lastRenderedPageBreak/>
        <w:drawing>
          <wp:anchor distT="0" distB="0" distL="114300" distR="114300" simplePos="0" relativeHeight="251656192" behindDoc="0" locked="0" layoutInCell="1" allowOverlap="1" wp14:anchorId="779BF366" wp14:editId="34D575F5">
            <wp:simplePos x="0" y="0"/>
            <wp:positionH relativeFrom="column">
              <wp:posOffset>937260</wp:posOffset>
            </wp:positionH>
            <wp:positionV relativeFrom="paragraph">
              <wp:posOffset>206375</wp:posOffset>
            </wp:positionV>
            <wp:extent cx="3880485" cy="2802890"/>
            <wp:effectExtent l="0" t="0" r="5715" b="0"/>
            <wp:wrapSquare wrapText="bothSides"/>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46">
                      <a:extLst>
                        <a:ext uri="{28A0092B-C50C-407E-A947-70E740481C1C}">
                          <a14:useLocalDpi xmlns:a14="http://schemas.microsoft.com/office/drawing/2010/main" val="0"/>
                        </a:ext>
                      </a:extLst>
                    </a:blip>
                    <a:srcRect l="23068" t="15453" r="24915" b="34448"/>
                    <a:stretch>
                      <a:fillRect/>
                    </a:stretch>
                  </pic:blipFill>
                  <pic:spPr bwMode="auto">
                    <a:xfrm>
                      <a:off x="0" y="0"/>
                      <a:ext cx="3880485" cy="2802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4A2E" w:rsidRPr="000305E9" w:rsidRDefault="00274A2E" w:rsidP="00C721E9">
      <w:pPr>
        <w:spacing w:before="120" w:after="120" w:line="360" w:lineRule="auto"/>
        <w:jc w:val="both"/>
        <w:rPr>
          <w:sz w:val="28"/>
          <w:szCs w:val="28"/>
        </w:rPr>
      </w:pPr>
    </w:p>
    <w:p w:rsidR="00274A2E" w:rsidRPr="000305E9" w:rsidRDefault="00274A2E" w:rsidP="00C721E9">
      <w:pPr>
        <w:spacing w:before="120" w:after="120" w:line="360" w:lineRule="auto"/>
        <w:jc w:val="both"/>
        <w:rPr>
          <w:sz w:val="28"/>
          <w:szCs w:val="28"/>
        </w:rPr>
      </w:pPr>
    </w:p>
    <w:p w:rsidR="00274A2E" w:rsidRPr="000305E9" w:rsidRDefault="00274A2E" w:rsidP="00C721E9">
      <w:pPr>
        <w:spacing w:before="120" w:after="120" w:line="360" w:lineRule="auto"/>
        <w:jc w:val="both"/>
        <w:rPr>
          <w:sz w:val="28"/>
          <w:szCs w:val="28"/>
        </w:rPr>
      </w:pPr>
    </w:p>
    <w:p w:rsidR="00274A2E" w:rsidRPr="000305E9" w:rsidRDefault="00274A2E" w:rsidP="00C721E9">
      <w:pPr>
        <w:spacing w:before="120" w:after="120" w:line="360" w:lineRule="auto"/>
        <w:jc w:val="both"/>
        <w:rPr>
          <w:sz w:val="28"/>
          <w:szCs w:val="28"/>
        </w:rPr>
      </w:pPr>
    </w:p>
    <w:p w:rsidR="00274A2E" w:rsidRPr="000305E9" w:rsidRDefault="00274A2E" w:rsidP="00C721E9">
      <w:pPr>
        <w:spacing w:before="120" w:after="120" w:line="360" w:lineRule="auto"/>
        <w:jc w:val="both"/>
        <w:rPr>
          <w:sz w:val="28"/>
          <w:szCs w:val="28"/>
        </w:rPr>
      </w:pPr>
    </w:p>
    <w:p w:rsidR="00274A2E" w:rsidRPr="000305E9" w:rsidRDefault="00274A2E" w:rsidP="00C721E9">
      <w:pPr>
        <w:spacing w:before="120" w:after="120" w:line="360" w:lineRule="auto"/>
        <w:jc w:val="both"/>
        <w:rPr>
          <w:sz w:val="28"/>
          <w:szCs w:val="28"/>
        </w:rPr>
      </w:pPr>
    </w:p>
    <w:p w:rsidR="00274A2E" w:rsidRPr="000305E9" w:rsidRDefault="00274A2E" w:rsidP="00C721E9">
      <w:pPr>
        <w:spacing w:after="120" w:line="360" w:lineRule="auto"/>
        <w:jc w:val="both"/>
        <w:rPr>
          <w:sz w:val="28"/>
          <w:szCs w:val="28"/>
        </w:rPr>
      </w:pPr>
    </w:p>
    <w:p w:rsidR="00274A2E" w:rsidRPr="000305E9" w:rsidRDefault="00A73DDB" w:rsidP="00C721E9">
      <w:pPr>
        <w:spacing w:line="360" w:lineRule="auto"/>
        <w:jc w:val="center"/>
        <w:rPr>
          <w:sz w:val="28"/>
          <w:szCs w:val="28"/>
        </w:rPr>
      </w:pPr>
      <w:r w:rsidRPr="000305E9">
        <w:rPr>
          <w:sz w:val="28"/>
          <w:szCs w:val="28"/>
        </w:rPr>
        <w:t xml:space="preserve">Рисунок 15 - </w:t>
      </w:r>
      <w:r w:rsidR="00274A2E" w:rsidRPr="000305E9">
        <w:rPr>
          <w:sz w:val="28"/>
          <w:szCs w:val="28"/>
        </w:rPr>
        <w:t>Переходная характеристика горизонтального перемещения оси зонда</w:t>
      </w:r>
    </w:p>
    <w:p w:rsidR="00E9402E" w:rsidRDefault="00E9402E" w:rsidP="00C721E9">
      <w:pPr>
        <w:spacing w:before="120" w:after="120" w:line="360" w:lineRule="auto"/>
        <w:jc w:val="both"/>
        <w:rPr>
          <w:sz w:val="28"/>
          <w:szCs w:val="28"/>
        </w:rPr>
      </w:pPr>
    </w:p>
    <w:p w:rsidR="00274A2E" w:rsidRPr="000305E9" w:rsidRDefault="009A134F" w:rsidP="00C721E9">
      <w:pPr>
        <w:spacing w:before="120" w:after="120" w:line="360" w:lineRule="auto"/>
        <w:jc w:val="both"/>
        <w:rPr>
          <w:sz w:val="28"/>
          <w:szCs w:val="28"/>
        </w:rPr>
      </w:pPr>
      <w:r w:rsidRPr="000305E9">
        <w:rPr>
          <w:noProof/>
          <w:sz w:val="28"/>
          <w:szCs w:val="28"/>
        </w:rPr>
        <w:drawing>
          <wp:anchor distT="0" distB="0" distL="114300" distR="114300" simplePos="0" relativeHeight="251652096" behindDoc="0" locked="0" layoutInCell="1" allowOverlap="1" wp14:anchorId="7C1B130A" wp14:editId="35B65B13">
            <wp:simplePos x="0" y="0"/>
            <wp:positionH relativeFrom="column">
              <wp:posOffset>1091565</wp:posOffset>
            </wp:positionH>
            <wp:positionV relativeFrom="paragraph">
              <wp:posOffset>88900</wp:posOffset>
            </wp:positionV>
            <wp:extent cx="3762375" cy="2785110"/>
            <wp:effectExtent l="0" t="0" r="9525" b="0"/>
            <wp:wrapSquare wrapText="bothSides"/>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47">
                      <a:extLst>
                        <a:ext uri="{28A0092B-C50C-407E-A947-70E740481C1C}">
                          <a14:useLocalDpi xmlns:a14="http://schemas.microsoft.com/office/drawing/2010/main" val="0"/>
                        </a:ext>
                      </a:extLst>
                    </a:blip>
                    <a:srcRect l="24507" t="15453" r="24915" b="34448"/>
                    <a:stretch>
                      <a:fillRect/>
                    </a:stretch>
                  </pic:blipFill>
                  <pic:spPr bwMode="auto">
                    <a:xfrm>
                      <a:off x="0" y="0"/>
                      <a:ext cx="3762375" cy="2785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4A2E" w:rsidRPr="000305E9" w:rsidRDefault="00274A2E" w:rsidP="00C721E9">
      <w:pPr>
        <w:spacing w:before="120" w:after="120" w:line="360" w:lineRule="auto"/>
        <w:jc w:val="both"/>
        <w:rPr>
          <w:sz w:val="28"/>
          <w:szCs w:val="28"/>
        </w:rPr>
      </w:pPr>
    </w:p>
    <w:p w:rsidR="00274A2E" w:rsidRPr="000305E9" w:rsidRDefault="00274A2E" w:rsidP="00C721E9">
      <w:pPr>
        <w:spacing w:before="120" w:after="120" w:line="360" w:lineRule="auto"/>
        <w:jc w:val="both"/>
        <w:rPr>
          <w:sz w:val="28"/>
          <w:szCs w:val="28"/>
        </w:rPr>
      </w:pPr>
    </w:p>
    <w:p w:rsidR="00274A2E" w:rsidRDefault="00274A2E" w:rsidP="00C721E9">
      <w:pPr>
        <w:spacing w:before="120" w:after="120" w:line="360" w:lineRule="auto"/>
        <w:jc w:val="both"/>
        <w:rPr>
          <w:sz w:val="28"/>
          <w:szCs w:val="28"/>
        </w:rPr>
      </w:pPr>
    </w:p>
    <w:p w:rsidR="00E9402E" w:rsidRPr="000305E9" w:rsidRDefault="00E9402E" w:rsidP="00C721E9">
      <w:pPr>
        <w:spacing w:before="120" w:after="120" w:line="360" w:lineRule="auto"/>
        <w:jc w:val="both"/>
        <w:rPr>
          <w:sz w:val="28"/>
          <w:szCs w:val="28"/>
        </w:rPr>
      </w:pPr>
    </w:p>
    <w:p w:rsidR="00274A2E" w:rsidRPr="000305E9" w:rsidRDefault="00274A2E" w:rsidP="00C721E9">
      <w:pPr>
        <w:spacing w:before="120" w:after="120" w:line="360" w:lineRule="auto"/>
        <w:jc w:val="both"/>
        <w:rPr>
          <w:sz w:val="28"/>
          <w:szCs w:val="28"/>
        </w:rPr>
      </w:pPr>
    </w:p>
    <w:p w:rsidR="00A73DDB" w:rsidRPr="000305E9" w:rsidRDefault="00A73DDB" w:rsidP="00C721E9">
      <w:pPr>
        <w:spacing w:line="360" w:lineRule="auto"/>
        <w:jc w:val="center"/>
        <w:rPr>
          <w:sz w:val="28"/>
          <w:szCs w:val="28"/>
        </w:rPr>
      </w:pPr>
    </w:p>
    <w:p w:rsidR="00A73DDB" w:rsidRPr="000305E9" w:rsidRDefault="00A73DDB" w:rsidP="00C721E9">
      <w:pPr>
        <w:spacing w:line="360" w:lineRule="auto"/>
        <w:jc w:val="center"/>
        <w:rPr>
          <w:sz w:val="28"/>
          <w:szCs w:val="28"/>
        </w:rPr>
      </w:pPr>
    </w:p>
    <w:p w:rsidR="00A73DDB" w:rsidRPr="000305E9" w:rsidRDefault="00A73DDB" w:rsidP="00C721E9">
      <w:pPr>
        <w:spacing w:line="360" w:lineRule="auto"/>
        <w:jc w:val="center"/>
        <w:rPr>
          <w:sz w:val="28"/>
          <w:szCs w:val="28"/>
        </w:rPr>
      </w:pPr>
    </w:p>
    <w:p w:rsidR="00274A2E" w:rsidRDefault="00A73DDB" w:rsidP="00C721E9">
      <w:pPr>
        <w:spacing w:line="360" w:lineRule="auto"/>
        <w:jc w:val="center"/>
        <w:rPr>
          <w:sz w:val="28"/>
          <w:szCs w:val="28"/>
        </w:rPr>
      </w:pPr>
      <w:r w:rsidRPr="000305E9">
        <w:rPr>
          <w:sz w:val="28"/>
          <w:szCs w:val="28"/>
        </w:rPr>
        <w:t xml:space="preserve">Рисунок 16 - </w:t>
      </w:r>
      <w:r w:rsidR="00274A2E" w:rsidRPr="000305E9">
        <w:rPr>
          <w:sz w:val="28"/>
          <w:szCs w:val="28"/>
        </w:rPr>
        <w:t xml:space="preserve">Переходная характеристика </w:t>
      </w:r>
      <w:r w:rsidR="00774502" w:rsidRPr="000305E9">
        <w:rPr>
          <w:sz w:val="28"/>
          <w:szCs w:val="28"/>
        </w:rPr>
        <w:t>скорости перемещения</w:t>
      </w:r>
      <w:r w:rsidR="00274A2E" w:rsidRPr="000305E9">
        <w:rPr>
          <w:sz w:val="28"/>
          <w:szCs w:val="28"/>
        </w:rPr>
        <w:t xml:space="preserve"> оси зонда</w:t>
      </w:r>
    </w:p>
    <w:p w:rsidR="00E9402E" w:rsidRPr="000305E9" w:rsidRDefault="00E9402E" w:rsidP="00C721E9">
      <w:pPr>
        <w:spacing w:line="360" w:lineRule="auto"/>
        <w:jc w:val="center"/>
        <w:rPr>
          <w:sz w:val="28"/>
          <w:szCs w:val="28"/>
        </w:rPr>
      </w:pPr>
    </w:p>
    <w:p w:rsidR="00274A2E" w:rsidRPr="000305E9" w:rsidRDefault="00274A2E" w:rsidP="00C721E9">
      <w:pPr>
        <w:pStyle w:val="a5"/>
        <w:spacing w:line="360" w:lineRule="auto"/>
        <w:jc w:val="both"/>
        <w:rPr>
          <w:sz w:val="28"/>
          <w:szCs w:val="28"/>
        </w:rPr>
      </w:pPr>
      <w:r w:rsidRPr="000305E9">
        <w:rPr>
          <w:sz w:val="28"/>
          <w:szCs w:val="28"/>
        </w:rPr>
        <w:t>Согласно рис. 13 - 16 длительность переходного процесса также не соотве</w:t>
      </w:r>
      <w:r w:rsidRPr="000305E9">
        <w:rPr>
          <w:sz w:val="28"/>
          <w:szCs w:val="28"/>
        </w:rPr>
        <w:t>т</w:t>
      </w:r>
      <w:r w:rsidRPr="000305E9">
        <w:rPr>
          <w:sz w:val="28"/>
          <w:szCs w:val="28"/>
        </w:rPr>
        <w:t xml:space="preserve">ствует заданной длительности. </w:t>
      </w:r>
    </w:p>
    <w:p w:rsidR="00274A2E" w:rsidRDefault="00274A2E" w:rsidP="00C721E9">
      <w:pPr>
        <w:spacing w:line="360" w:lineRule="auto"/>
        <w:ind w:firstLine="720"/>
        <w:jc w:val="both"/>
        <w:rPr>
          <w:sz w:val="28"/>
          <w:szCs w:val="28"/>
        </w:rPr>
      </w:pPr>
      <w:r w:rsidRPr="000305E9">
        <w:rPr>
          <w:sz w:val="28"/>
          <w:szCs w:val="28"/>
        </w:rPr>
        <w:lastRenderedPageBreak/>
        <w:t xml:space="preserve">Таким образом, в результате исследования замкнутой системы (45) - (46), были выбраны значения корней </w:t>
      </w:r>
      <w:r w:rsidRPr="000305E9">
        <w:rPr>
          <w:sz w:val="28"/>
          <w:szCs w:val="28"/>
          <w:lang w:val="en-US"/>
        </w:rPr>
        <w:t>p</w:t>
      </w:r>
      <w:r w:rsidRPr="000305E9">
        <w:rPr>
          <w:sz w:val="28"/>
          <w:szCs w:val="28"/>
          <w:vertAlign w:val="subscript"/>
          <w:lang w:val="en-US"/>
        </w:rPr>
        <w:t>i</w:t>
      </w:r>
      <w:r w:rsidRPr="000305E9">
        <w:rPr>
          <w:sz w:val="28"/>
          <w:szCs w:val="28"/>
        </w:rPr>
        <w:t xml:space="preserve"> равные </w:t>
      </w:r>
      <w:r w:rsidRPr="000305E9">
        <w:rPr>
          <w:position w:val="-12"/>
          <w:sz w:val="28"/>
          <w:szCs w:val="28"/>
        </w:rPr>
        <w:object w:dxaOrig="1060" w:dyaOrig="380">
          <v:shape id="_x0000_i1137" type="#_x0000_t75" style="width:54pt;height:18pt" o:ole="">
            <v:imagedata r:id="rId225" o:title=""/>
          </v:shape>
          <o:OLEObject Type="Embed" ProgID="Equation.3" ShapeID="_x0000_i1137" DrawAspect="Content" ObjectID="_1590839491" r:id="rId248"/>
        </w:object>
      </w:r>
      <w:r w:rsidRPr="000305E9">
        <w:rPr>
          <w:sz w:val="28"/>
          <w:szCs w:val="28"/>
        </w:rPr>
        <w:t>. Синтезированная система стабилизации положения зонда в этом случае является асимптотически усто</w:t>
      </w:r>
      <w:r w:rsidRPr="000305E9">
        <w:rPr>
          <w:sz w:val="28"/>
          <w:szCs w:val="28"/>
        </w:rPr>
        <w:t>й</w:t>
      </w:r>
      <w:r w:rsidRPr="000305E9">
        <w:rPr>
          <w:sz w:val="28"/>
          <w:szCs w:val="28"/>
        </w:rPr>
        <w:t>чивой и длительность переходного процесса не превышает 1,5 с.</w:t>
      </w:r>
    </w:p>
    <w:p w:rsidR="00CB0A4E" w:rsidRPr="000305E9" w:rsidRDefault="00CB0A4E" w:rsidP="00C721E9">
      <w:pPr>
        <w:spacing w:line="360" w:lineRule="auto"/>
        <w:ind w:firstLine="720"/>
        <w:jc w:val="both"/>
        <w:rPr>
          <w:sz w:val="28"/>
          <w:szCs w:val="28"/>
        </w:rPr>
      </w:pPr>
    </w:p>
    <w:p w:rsidR="005E0A54" w:rsidRDefault="005E0A54">
      <w:pPr>
        <w:rPr>
          <w:b/>
          <w:bCs/>
          <w:kern w:val="32"/>
          <w:sz w:val="28"/>
          <w:szCs w:val="28"/>
        </w:rPr>
      </w:pPr>
      <w:bookmarkStart w:id="56" w:name="_Toc170472995"/>
      <w:bookmarkStart w:id="57" w:name="_Toc514538050"/>
      <w:bookmarkStart w:id="58" w:name="_Toc516412067"/>
      <w:bookmarkStart w:id="59" w:name="_Toc517078252"/>
      <w:r>
        <w:rPr>
          <w:sz w:val="28"/>
          <w:szCs w:val="28"/>
        </w:rPr>
        <w:br w:type="page"/>
      </w:r>
    </w:p>
    <w:p w:rsidR="00274A2E" w:rsidRPr="000305E9" w:rsidRDefault="00274A2E" w:rsidP="005E0A54">
      <w:pPr>
        <w:pStyle w:val="1"/>
        <w:spacing w:line="360" w:lineRule="auto"/>
        <w:jc w:val="center"/>
        <w:rPr>
          <w:rFonts w:ascii="Times New Roman" w:hAnsi="Times New Roman" w:cs="Times New Roman"/>
          <w:sz w:val="28"/>
          <w:szCs w:val="28"/>
        </w:rPr>
      </w:pPr>
      <w:r w:rsidRPr="005E0A54">
        <w:rPr>
          <w:rFonts w:ascii="Times New Roman" w:hAnsi="Times New Roman" w:cs="Times New Roman"/>
          <w:sz w:val="28"/>
          <w:szCs w:val="28"/>
        </w:rPr>
        <w:lastRenderedPageBreak/>
        <w:t>ГЛАВА</w:t>
      </w:r>
      <w:r w:rsidRPr="000305E9">
        <w:rPr>
          <w:rFonts w:ascii="Times New Roman" w:hAnsi="Times New Roman" w:cs="Times New Roman"/>
          <w:sz w:val="28"/>
          <w:szCs w:val="28"/>
        </w:rPr>
        <w:t xml:space="preserve"> 4. РЕАЛИЗАЦИЯ УПРАВЛЕНИЯ</w:t>
      </w:r>
      <w:bookmarkEnd w:id="56"/>
      <w:bookmarkEnd w:id="57"/>
      <w:bookmarkEnd w:id="58"/>
      <w:bookmarkEnd w:id="59"/>
    </w:p>
    <w:p w:rsidR="00274A2E" w:rsidRPr="000305E9" w:rsidRDefault="00274A2E" w:rsidP="005E0A54">
      <w:pPr>
        <w:pStyle w:val="2"/>
        <w:ind w:firstLine="709"/>
        <w:rPr>
          <w:b/>
          <w:bCs/>
          <w:sz w:val="28"/>
          <w:szCs w:val="28"/>
        </w:rPr>
      </w:pPr>
      <w:bookmarkStart w:id="60" w:name="_Toc170472996"/>
      <w:bookmarkStart w:id="61" w:name="_Toc514538051"/>
      <w:bookmarkStart w:id="62" w:name="_Toc516412068"/>
      <w:bookmarkStart w:id="63" w:name="_Toc517078253"/>
      <w:r w:rsidRPr="000305E9">
        <w:rPr>
          <w:b/>
          <w:bCs/>
          <w:sz w:val="28"/>
          <w:szCs w:val="28"/>
        </w:rPr>
        <w:t>4.1 Описание алгоритма вычисления управления</w:t>
      </w:r>
      <w:bookmarkEnd w:id="60"/>
      <w:bookmarkEnd w:id="61"/>
      <w:bookmarkEnd w:id="62"/>
      <w:bookmarkEnd w:id="63"/>
    </w:p>
    <w:p w:rsidR="00274A2E" w:rsidRPr="000305E9" w:rsidRDefault="00274A2E" w:rsidP="00C721E9">
      <w:pPr>
        <w:spacing w:before="120" w:after="120" w:line="360" w:lineRule="auto"/>
        <w:ind w:firstLine="720"/>
        <w:jc w:val="both"/>
        <w:rPr>
          <w:sz w:val="28"/>
          <w:szCs w:val="28"/>
        </w:rPr>
      </w:pPr>
      <w:r w:rsidRPr="000305E9">
        <w:rPr>
          <w:color w:val="000000"/>
          <w:sz w:val="28"/>
          <w:szCs w:val="28"/>
        </w:rPr>
        <w:t>Для синтеза управляющего воздействия применялся полиномиальный м</w:t>
      </w:r>
      <w:r w:rsidRPr="000305E9">
        <w:rPr>
          <w:color w:val="000000"/>
          <w:sz w:val="28"/>
          <w:szCs w:val="28"/>
        </w:rPr>
        <w:t>е</w:t>
      </w:r>
      <w:r w:rsidRPr="000305E9">
        <w:rPr>
          <w:color w:val="000000"/>
          <w:sz w:val="28"/>
          <w:szCs w:val="28"/>
        </w:rPr>
        <w:t>тод синтеза</w:t>
      </w:r>
      <w:r w:rsidRPr="000305E9">
        <w:rPr>
          <w:sz w:val="28"/>
          <w:szCs w:val="28"/>
        </w:rPr>
        <w:t xml:space="preserve"> [7]. Процедура этого метода заключается в следующем:</w:t>
      </w:r>
    </w:p>
    <w:p w:rsidR="00274A2E" w:rsidRPr="000305E9" w:rsidRDefault="00274A2E" w:rsidP="00C721E9">
      <w:pPr>
        <w:spacing w:before="120" w:after="120" w:line="360" w:lineRule="auto"/>
        <w:rPr>
          <w:sz w:val="28"/>
          <w:szCs w:val="28"/>
        </w:rPr>
      </w:pPr>
      <w:r w:rsidRPr="000305E9">
        <w:rPr>
          <w:sz w:val="28"/>
          <w:szCs w:val="28"/>
        </w:rPr>
        <w:t xml:space="preserve">1. Задаются </w:t>
      </w:r>
      <w:r w:rsidRPr="000305E9">
        <w:rPr>
          <w:position w:val="-12"/>
          <w:sz w:val="28"/>
          <w:szCs w:val="28"/>
        </w:rPr>
        <w:object w:dxaOrig="360" w:dyaOrig="440">
          <v:shape id="_x0000_i1138" type="#_x0000_t75" style="width:18pt;height:21pt" o:ole="">
            <v:imagedata r:id="rId249" o:title=""/>
          </v:shape>
          <o:OLEObject Type="Embed" ProgID="Equation.3" ShapeID="_x0000_i1138" DrawAspect="Content" ObjectID="_1590839492" r:id="rId250"/>
        </w:object>
      </w:r>
    </w:p>
    <w:p w:rsidR="00274A2E" w:rsidRPr="000305E9" w:rsidRDefault="00274A2E" w:rsidP="00C721E9">
      <w:pPr>
        <w:spacing w:before="120" w:after="120" w:line="360" w:lineRule="auto"/>
        <w:rPr>
          <w:sz w:val="28"/>
          <w:szCs w:val="28"/>
        </w:rPr>
      </w:pPr>
      <w:r w:rsidRPr="000305E9">
        <w:rPr>
          <w:sz w:val="28"/>
          <w:szCs w:val="28"/>
        </w:rPr>
        <w:t xml:space="preserve">2. Задается полином </w:t>
      </w:r>
      <w:r w:rsidR="00FA202A" w:rsidRPr="000305E9">
        <w:rPr>
          <w:position w:val="-22"/>
          <w:sz w:val="28"/>
          <w:szCs w:val="28"/>
        </w:rPr>
        <w:object w:dxaOrig="4740" w:dyaOrig="620">
          <v:shape id="_x0000_i1139" type="#_x0000_t75" style="width:236.25pt;height:30.75pt" o:ole="">
            <v:imagedata r:id="rId251" o:title=""/>
          </v:shape>
          <o:OLEObject Type="Embed" ProgID="Equation.3" ShapeID="_x0000_i1139" DrawAspect="Content" ObjectID="_1590839493" r:id="rId252"/>
        </w:object>
      </w:r>
    </w:p>
    <w:p w:rsidR="00274A2E" w:rsidRPr="000305E9" w:rsidRDefault="00274A2E" w:rsidP="00C721E9">
      <w:pPr>
        <w:spacing w:before="120" w:after="120" w:line="360" w:lineRule="auto"/>
        <w:rPr>
          <w:sz w:val="28"/>
          <w:szCs w:val="28"/>
        </w:rPr>
      </w:pPr>
      <w:r w:rsidRPr="000305E9">
        <w:rPr>
          <w:sz w:val="28"/>
          <w:szCs w:val="28"/>
        </w:rPr>
        <w:t xml:space="preserve">3. Вычисляется полином </w:t>
      </w:r>
      <w:r w:rsidRPr="000305E9">
        <w:rPr>
          <w:i/>
          <w:sz w:val="28"/>
          <w:szCs w:val="28"/>
          <w:lang w:val="en-US"/>
        </w:rPr>
        <w:t>A</w:t>
      </w:r>
      <w:r w:rsidRPr="000305E9">
        <w:rPr>
          <w:sz w:val="28"/>
          <w:szCs w:val="28"/>
        </w:rPr>
        <w:t>(</w:t>
      </w:r>
      <w:r w:rsidRPr="000305E9">
        <w:rPr>
          <w:i/>
          <w:sz w:val="28"/>
          <w:szCs w:val="28"/>
          <w:lang w:val="en-US"/>
        </w:rPr>
        <w:t>p</w:t>
      </w:r>
      <w:r w:rsidRPr="000305E9">
        <w:rPr>
          <w:i/>
          <w:sz w:val="28"/>
          <w:szCs w:val="28"/>
        </w:rPr>
        <w:t>,</w:t>
      </w:r>
      <w:r w:rsidRPr="000305E9">
        <w:rPr>
          <w:i/>
          <w:sz w:val="28"/>
          <w:szCs w:val="28"/>
          <w:lang w:val="en-US"/>
        </w:rPr>
        <w:t>x</w:t>
      </w:r>
      <w:r w:rsidRPr="000305E9">
        <w:rPr>
          <w:sz w:val="28"/>
          <w:szCs w:val="28"/>
        </w:rPr>
        <w:t xml:space="preserve">) = </w:t>
      </w:r>
      <w:r w:rsidRPr="000305E9">
        <w:rPr>
          <w:sz w:val="28"/>
          <w:szCs w:val="28"/>
          <w:lang w:val="en-US"/>
        </w:rPr>
        <w:t>det</w:t>
      </w:r>
      <w:r w:rsidRPr="000305E9">
        <w:rPr>
          <w:sz w:val="28"/>
          <w:szCs w:val="28"/>
        </w:rPr>
        <w:t>(</w:t>
      </w:r>
      <w:r w:rsidRPr="000305E9">
        <w:rPr>
          <w:i/>
          <w:sz w:val="28"/>
          <w:szCs w:val="28"/>
          <w:lang w:val="en-US"/>
        </w:rPr>
        <w:t>p</w:t>
      </w:r>
      <w:r w:rsidRPr="000305E9">
        <w:rPr>
          <w:sz w:val="28"/>
          <w:szCs w:val="28"/>
          <w:lang w:val="en-US"/>
        </w:rPr>
        <w:t>E</w:t>
      </w:r>
      <w:r w:rsidRPr="000305E9">
        <w:rPr>
          <w:sz w:val="28"/>
          <w:szCs w:val="28"/>
        </w:rPr>
        <w:t>-</w:t>
      </w:r>
      <w:r w:rsidRPr="000305E9">
        <w:rPr>
          <w:i/>
          <w:sz w:val="28"/>
          <w:szCs w:val="28"/>
          <w:lang w:val="en-US"/>
        </w:rPr>
        <w:t>A</w:t>
      </w:r>
      <w:r w:rsidRPr="000305E9">
        <w:rPr>
          <w:sz w:val="28"/>
          <w:szCs w:val="28"/>
        </w:rPr>
        <w:t>)</w:t>
      </w:r>
    </w:p>
    <w:p w:rsidR="00274A2E" w:rsidRPr="000305E9" w:rsidRDefault="00274A2E" w:rsidP="00C721E9">
      <w:pPr>
        <w:spacing w:line="360" w:lineRule="auto"/>
        <w:rPr>
          <w:sz w:val="28"/>
          <w:szCs w:val="28"/>
        </w:rPr>
      </w:pPr>
      <w:r w:rsidRPr="000305E9">
        <w:rPr>
          <w:sz w:val="28"/>
          <w:szCs w:val="28"/>
        </w:rPr>
        <w:t xml:space="preserve">4. Вычисляется разность полиномов </w:t>
      </w:r>
      <w:r w:rsidRPr="000305E9">
        <w:rPr>
          <w:i/>
          <w:sz w:val="28"/>
          <w:szCs w:val="28"/>
          <w:lang w:val="en-US"/>
        </w:rPr>
        <w:t>D</w:t>
      </w:r>
      <w:r w:rsidRPr="000305E9">
        <w:rPr>
          <w:sz w:val="28"/>
          <w:szCs w:val="28"/>
        </w:rPr>
        <w:t>(</w:t>
      </w:r>
      <w:r w:rsidRPr="000305E9">
        <w:rPr>
          <w:i/>
          <w:sz w:val="28"/>
          <w:szCs w:val="28"/>
          <w:lang w:val="en-US"/>
        </w:rPr>
        <w:t>p</w:t>
      </w:r>
      <w:r w:rsidRPr="000305E9">
        <w:rPr>
          <w:sz w:val="28"/>
          <w:szCs w:val="28"/>
        </w:rPr>
        <w:t xml:space="preserve">) – </w:t>
      </w:r>
      <w:r w:rsidRPr="000305E9">
        <w:rPr>
          <w:i/>
          <w:sz w:val="28"/>
          <w:szCs w:val="28"/>
          <w:lang w:val="en-US"/>
        </w:rPr>
        <w:t>A</w:t>
      </w:r>
      <w:r w:rsidRPr="000305E9">
        <w:rPr>
          <w:sz w:val="28"/>
          <w:szCs w:val="28"/>
        </w:rPr>
        <w:t>(</w:t>
      </w:r>
      <w:r w:rsidRPr="000305E9">
        <w:rPr>
          <w:i/>
          <w:sz w:val="28"/>
          <w:szCs w:val="28"/>
          <w:lang w:val="en-US"/>
        </w:rPr>
        <w:t>p</w:t>
      </w:r>
      <w:r w:rsidRPr="000305E9">
        <w:rPr>
          <w:i/>
          <w:sz w:val="28"/>
          <w:szCs w:val="28"/>
        </w:rPr>
        <w:t xml:space="preserve">, </w:t>
      </w:r>
      <w:r w:rsidRPr="000305E9">
        <w:rPr>
          <w:i/>
          <w:sz w:val="28"/>
          <w:szCs w:val="28"/>
          <w:lang w:val="en-US"/>
        </w:rPr>
        <w:t>x</w:t>
      </w:r>
      <w:r w:rsidRPr="000305E9">
        <w:rPr>
          <w:sz w:val="28"/>
          <w:szCs w:val="28"/>
        </w:rPr>
        <w:t>) =</w:t>
      </w:r>
      <w:r w:rsidRPr="000305E9">
        <w:rPr>
          <w:position w:val="-32"/>
          <w:sz w:val="28"/>
          <w:szCs w:val="28"/>
        </w:rPr>
        <w:object w:dxaOrig="1280" w:dyaOrig="780">
          <v:shape id="_x0000_i1140" type="#_x0000_t75" style="width:63pt;height:38.25pt" o:ole="">
            <v:imagedata r:id="rId253" o:title=""/>
          </v:shape>
          <o:OLEObject Type="Embed" ProgID="Equation.3" ShapeID="_x0000_i1140" DrawAspect="Content" ObjectID="_1590839494" r:id="rId254"/>
        </w:object>
      </w:r>
      <w:r w:rsidRPr="000305E9">
        <w:rPr>
          <w:sz w:val="28"/>
          <w:szCs w:val="28"/>
        </w:rPr>
        <w:t>и по этой разн</w:t>
      </w:r>
      <w:r w:rsidRPr="000305E9">
        <w:rPr>
          <w:sz w:val="28"/>
          <w:szCs w:val="28"/>
        </w:rPr>
        <w:t>о</w:t>
      </w:r>
      <w:r w:rsidRPr="000305E9">
        <w:rPr>
          <w:sz w:val="28"/>
          <w:szCs w:val="28"/>
        </w:rPr>
        <w:t xml:space="preserve">сти определяются коэффициенты </w:t>
      </w:r>
      <w:r w:rsidRPr="000305E9">
        <w:rPr>
          <w:position w:val="-12"/>
          <w:sz w:val="28"/>
          <w:szCs w:val="28"/>
        </w:rPr>
        <w:object w:dxaOrig="279" w:dyaOrig="380">
          <v:shape id="_x0000_i1141" type="#_x0000_t75" style="width:14.25pt;height:18pt" o:ole="">
            <v:imagedata r:id="rId255" o:title=""/>
          </v:shape>
          <o:OLEObject Type="Embed" ProgID="Equation.3" ShapeID="_x0000_i1141" DrawAspect="Content" ObjectID="_1590839495" r:id="rId256"/>
        </w:object>
      </w:r>
      <w:r w:rsidRPr="000305E9">
        <w:rPr>
          <w:sz w:val="28"/>
          <w:szCs w:val="28"/>
        </w:rPr>
        <w:t>, необходимы в дальнейших вычислениях</w:t>
      </w:r>
    </w:p>
    <w:p w:rsidR="00274A2E" w:rsidRPr="000305E9" w:rsidRDefault="00274A2E" w:rsidP="00C721E9">
      <w:pPr>
        <w:spacing w:line="360" w:lineRule="auto"/>
        <w:rPr>
          <w:sz w:val="28"/>
          <w:szCs w:val="28"/>
        </w:rPr>
      </w:pPr>
      <w:r w:rsidRPr="000305E9">
        <w:rPr>
          <w:sz w:val="28"/>
          <w:szCs w:val="28"/>
        </w:rPr>
        <w:t xml:space="preserve">5. Вычисляются </w:t>
      </w:r>
      <w:r w:rsidRPr="000305E9">
        <w:rPr>
          <w:position w:val="-34"/>
          <w:sz w:val="28"/>
          <w:szCs w:val="28"/>
        </w:rPr>
        <w:object w:dxaOrig="4540" w:dyaOrig="800">
          <v:shape id="_x0000_i1142" type="#_x0000_t75" style="width:227.25pt;height:39pt" o:ole="">
            <v:imagedata r:id="rId257" o:title=""/>
          </v:shape>
          <o:OLEObject Type="Embed" ProgID="Equation.3" ShapeID="_x0000_i1142" DrawAspect="Content" ObjectID="_1590839496" r:id="rId258"/>
        </w:object>
      </w:r>
    </w:p>
    <w:p w:rsidR="00274A2E" w:rsidRPr="000305E9" w:rsidRDefault="00274A2E" w:rsidP="00C721E9">
      <w:pPr>
        <w:spacing w:before="120" w:after="120" w:line="360" w:lineRule="auto"/>
        <w:rPr>
          <w:sz w:val="28"/>
          <w:szCs w:val="28"/>
        </w:rPr>
      </w:pPr>
      <w:r w:rsidRPr="000305E9">
        <w:rPr>
          <w:sz w:val="28"/>
          <w:szCs w:val="28"/>
        </w:rPr>
        <w:t xml:space="preserve">6. Из коэффициентов полиномов </w:t>
      </w:r>
      <w:r w:rsidRPr="000305E9">
        <w:rPr>
          <w:sz w:val="28"/>
          <w:szCs w:val="28"/>
          <w:lang w:val="en-US"/>
        </w:rPr>
        <w:t>v</w:t>
      </w:r>
      <w:r w:rsidRPr="000305E9">
        <w:rPr>
          <w:sz w:val="28"/>
          <w:szCs w:val="28"/>
        </w:rPr>
        <w:t xml:space="preserve"> составляется матрица </w:t>
      </w:r>
      <w:r w:rsidRPr="000305E9">
        <w:rPr>
          <w:sz w:val="28"/>
          <w:szCs w:val="28"/>
          <w:lang w:val="en-US"/>
        </w:rPr>
        <w:t>V</w:t>
      </w:r>
      <w:r w:rsidRPr="000305E9">
        <w:rPr>
          <w:sz w:val="28"/>
          <w:szCs w:val="28"/>
        </w:rPr>
        <w:t>, имеющая разме</w:t>
      </w:r>
      <w:r w:rsidRPr="000305E9">
        <w:rPr>
          <w:sz w:val="28"/>
          <w:szCs w:val="28"/>
        </w:rPr>
        <w:t>р</w:t>
      </w:r>
      <w:r w:rsidRPr="000305E9">
        <w:rPr>
          <w:sz w:val="28"/>
          <w:szCs w:val="28"/>
        </w:rPr>
        <w:t>ность 4х4.</w:t>
      </w:r>
    </w:p>
    <w:p w:rsidR="00274A2E" w:rsidRPr="000305E9" w:rsidRDefault="00274A2E" w:rsidP="00C721E9">
      <w:pPr>
        <w:spacing w:before="120" w:after="120" w:line="360" w:lineRule="auto"/>
        <w:rPr>
          <w:sz w:val="28"/>
          <w:szCs w:val="28"/>
        </w:rPr>
      </w:pPr>
      <w:r w:rsidRPr="000305E9">
        <w:rPr>
          <w:sz w:val="28"/>
          <w:szCs w:val="28"/>
        </w:rPr>
        <w:t>7. Составляется система уравнений:</w:t>
      </w:r>
    </w:p>
    <w:p w:rsidR="00274A2E" w:rsidRPr="000305E9" w:rsidRDefault="00274A2E" w:rsidP="00C721E9">
      <w:pPr>
        <w:spacing w:before="120" w:after="120" w:line="360" w:lineRule="auto"/>
        <w:jc w:val="center"/>
        <w:rPr>
          <w:sz w:val="28"/>
          <w:szCs w:val="28"/>
        </w:rPr>
      </w:pPr>
      <w:r w:rsidRPr="000305E9">
        <w:rPr>
          <w:position w:val="-78"/>
          <w:sz w:val="28"/>
          <w:szCs w:val="28"/>
        </w:rPr>
        <w:object w:dxaOrig="3960" w:dyaOrig="1700">
          <v:shape id="_x0000_i1143" type="#_x0000_t75" style="width:199.5pt;height:84pt" o:ole="">
            <v:imagedata r:id="rId259" o:title=""/>
          </v:shape>
          <o:OLEObject Type="Embed" ProgID="Equation.3" ShapeID="_x0000_i1143" DrawAspect="Content" ObjectID="_1590839497" r:id="rId260"/>
        </w:object>
      </w:r>
    </w:p>
    <w:p w:rsidR="00274A2E" w:rsidRPr="000305E9" w:rsidRDefault="00274A2E" w:rsidP="00C721E9">
      <w:pPr>
        <w:spacing w:before="120" w:after="120" w:line="360" w:lineRule="auto"/>
        <w:rPr>
          <w:sz w:val="28"/>
          <w:szCs w:val="28"/>
        </w:rPr>
      </w:pPr>
      <w:r w:rsidRPr="000305E9">
        <w:rPr>
          <w:sz w:val="28"/>
          <w:szCs w:val="28"/>
        </w:rPr>
        <w:t xml:space="preserve">8. Находится решение этой системы </w:t>
      </w:r>
      <w:r w:rsidRPr="000305E9">
        <w:rPr>
          <w:sz w:val="28"/>
          <w:szCs w:val="28"/>
          <w:lang w:val="en-US"/>
        </w:rPr>
        <w:t>L</w:t>
      </w:r>
    </w:p>
    <w:p w:rsidR="00274A2E" w:rsidRPr="000305E9" w:rsidRDefault="00274A2E" w:rsidP="00C721E9">
      <w:pPr>
        <w:spacing w:before="120" w:after="120" w:line="360" w:lineRule="auto"/>
        <w:rPr>
          <w:sz w:val="28"/>
          <w:szCs w:val="28"/>
        </w:rPr>
      </w:pPr>
      <w:r w:rsidRPr="000305E9">
        <w:rPr>
          <w:sz w:val="28"/>
          <w:szCs w:val="28"/>
        </w:rPr>
        <w:t>9. Задается управление в виде:</w:t>
      </w:r>
    </w:p>
    <w:p w:rsidR="00274A2E" w:rsidRPr="000305E9" w:rsidRDefault="00274A2E" w:rsidP="00C721E9">
      <w:pPr>
        <w:spacing w:before="120" w:after="120" w:line="360" w:lineRule="auto"/>
        <w:jc w:val="center"/>
        <w:rPr>
          <w:sz w:val="28"/>
          <w:szCs w:val="28"/>
        </w:rPr>
      </w:pPr>
      <w:r w:rsidRPr="000305E9">
        <w:rPr>
          <w:position w:val="-12"/>
          <w:sz w:val="28"/>
          <w:szCs w:val="28"/>
        </w:rPr>
        <w:object w:dxaOrig="5480" w:dyaOrig="380">
          <v:shape id="_x0000_i1144" type="#_x0000_t75" style="width:273.75pt;height:18pt" o:ole="">
            <v:imagedata r:id="rId261" o:title=""/>
          </v:shape>
          <o:OLEObject Type="Embed" ProgID="Equation.3" ShapeID="_x0000_i1144" DrawAspect="Content" ObjectID="_1590839498" r:id="rId262"/>
        </w:object>
      </w:r>
    </w:p>
    <w:p w:rsidR="00274A2E" w:rsidRPr="000305E9" w:rsidRDefault="00274A2E" w:rsidP="00C721E9">
      <w:pPr>
        <w:spacing w:before="120" w:after="120" w:line="360" w:lineRule="auto"/>
        <w:rPr>
          <w:sz w:val="28"/>
          <w:szCs w:val="28"/>
        </w:rPr>
      </w:pPr>
      <w:r w:rsidRPr="000305E9">
        <w:rPr>
          <w:sz w:val="28"/>
          <w:szCs w:val="28"/>
        </w:rPr>
        <w:t>10. Конец</w:t>
      </w:r>
    </w:p>
    <w:p w:rsidR="00274A2E" w:rsidRPr="000305E9" w:rsidRDefault="00274A2E" w:rsidP="00C721E9">
      <w:pPr>
        <w:spacing w:before="120" w:after="120" w:line="360" w:lineRule="auto"/>
        <w:ind w:firstLine="720"/>
        <w:jc w:val="both"/>
        <w:rPr>
          <w:sz w:val="28"/>
          <w:szCs w:val="28"/>
        </w:rPr>
      </w:pPr>
      <w:r w:rsidRPr="000305E9">
        <w:rPr>
          <w:sz w:val="28"/>
          <w:szCs w:val="28"/>
        </w:rPr>
        <w:t>Т.к. система стабилизации положения руки манипулятора была синтез</w:t>
      </w:r>
      <w:r w:rsidRPr="000305E9">
        <w:rPr>
          <w:sz w:val="28"/>
          <w:szCs w:val="28"/>
        </w:rPr>
        <w:t>и</w:t>
      </w:r>
      <w:r w:rsidRPr="000305E9">
        <w:rPr>
          <w:sz w:val="28"/>
          <w:szCs w:val="28"/>
        </w:rPr>
        <w:t xml:space="preserve">рована с помощью пакета прикладных программ </w:t>
      </w:r>
      <w:r w:rsidRPr="000305E9">
        <w:rPr>
          <w:sz w:val="28"/>
          <w:szCs w:val="28"/>
          <w:lang w:val="en-US"/>
        </w:rPr>
        <w:t>MATLAB</w:t>
      </w:r>
      <w:r w:rsidRPr="000305E9">
        <w:rPr>
          <w:sz w:val="28"/>
          <w:szCs w:val="28"/>
        </w:rPr>
        <w:t>, то представим а</w:t>
      </w:r>
      <w:r w:rsidRPr="000305E9">
        <w:rPr>
          <w:sz w:val="28"/>
          <w:szCs w:val="28"/>
        </w:rPr>
        <w:t>л</w:t>
      </w:r>
      <w:r w:rsidRPr="000305E9">
        <w:rPr>
          <w:sz w:val="28"/>
          <w:szCs w:val="28"/>
        </w:rPr>
        <w:t>горитм программы синтеза.</w:t>
      </w:r>
    </w:p>
    <w:p w:rsidR="00274A2E" w:rsidRPr="000305E9" w:rsidRDefault="00744772" w:rsidP="00C721E9">
      <w:pPr>
        <w:spacing w:before="120" w:after="120" w:line="360" w:lineRule="auto"/>
        <w:jc w:val="center"/>
        <w:rPr>
          <w:sz w:val="28"/>
          <w:szCs w:val="28"/>
        </w:rPr>
      </w:pPr>
      <w:r w:rsidRPr="000305E9">
        <w:rPr>
          <w:noProof/>
          <w:sz w:val="28"/>
          <w:szCs w:val="28"/>
        </w:rPr>
        <w:lastRenderedPageBreak/>
        <w:drawing>
          <wp:inline distT="0" distB="0" distL="0" distR="0" wp14:anchorId="2FD0A5B8" wp14:editId="7272580F">
            <wp:extent cx="2375083" cy="6973994"/>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езымянный.png"/>
                    <pic:cNvPicPr/>
                  </pic:nvPicPr>
                  <pic:blipFill>
                    <a:blip r:embed="rId201">
                      <a:extLst>
                        <a:ext uri="{28A0092B-C50C-407E-A947-70E740481C1C}">
                          <a14:useLocalDpi xmlns:a14="http://schemas.microsoft.com/office/drawing/2010/main" val="0"/>
                        </a:ext>
                      </a:extLst>
                    </a:blip>
                    <a:stretch>
                      <a:fillRect/>
                    </a:stretch>
                  </pic:blipFill>
                  <pic:spPr>
                    <a:xfrm>
                      <a:off x="0" y="0"/>
                      <a:ext cx="2386716" cy="7008152"/>
                    </a:xfrm>
                    <a:prstGeom prst="rect">
                      <a:avLst/>
                    </a:prstGeom>
                  </pic:spPr>
                </pic:pic>
              </a:graphicData>
            </a:graphic>
          </wp:inline>
        </w:drawing>
      </w:r>
    </w:p>
    <w:p w:rsidR="00274A2E" w:rsidRPr="000305E9" w:rsidRDefault="00A73DDB" w:rsidP="00C721E9">
      <w:pPr>
        <w:spacing w:before="120" w:after="120" w:line="360" w:lineRule="auto"/>
        <w:jc w:val="center"/>
        <w:rPr>
          <w:sz w:val="28"/>
          <w:szCs w:val="28"/>
        </w:rPr>
      </w:pPr>
      <w:r w:rsidRPr="000305E9">
        <w:rPr>
          <w:sz w:val="28"/>
          <w:szCs w:val="28"/>
        </w:rPr>
        <w:t xml:space="preserve">Рисунок 17 - </w:t>
      </w:r>
      <w:r w:rsidR="00274A2E" w:rsidRPr="000305E9">
        <w:rPr>
          <w:sz w:val="28"/>
          <w:szCs w:val="28"/>
        </w:rPr>
        <w:t>Алгоритм программы синтеза управления</w:t>
      </w:r>
    </w:p>
    <w:p w:rsidR="00FA202A" w:rsidRPr="000305E9" w:rsidRDefault="00FA202A" w:rsidP="00C721E9">
      <w:pPr>
        <w:spacing w:before="120" w:after="120" w:line="360" w:lineRule="auto"/>
        <w:ind w:firstLine="720"/>
        <w:rPr>
          <w:sz w:val="28"/>
          <w:szCs w:val="28"/>
        </w:rPr>
      </w:pPr>
      <w:r w:rsidRPr="000305E9">
        <w:rPr>
          <w:sz w:val="28"/>
          <w:szCs w:val="28"/>
        </w:rPr>
        <w:t>С помощью представленной программы было вычислено следующее управление, стабилизирующее положение зонда:</w:t>
      </w:r>
    </w:p>
    <w:p w:rsidR="00FA202A" w:rsidRPr="000305E9" w:rsidRDefault="00FA202A" w:rsidP="00C721E9">
      <w:pPr>
        <w:spacing w:before="120" w:after="120" w:line="360" w:lineRule="auto"/>
        <w:jc w:val="center"/>
        <w:rPr>
          <w:sz w:val="28"/>
          <w:szCs w:val="28"/>
        </w:rPr>
      </w:pPr>
      <w:r w:rsidRPr="000305E9">
        <w:rPr>
          <w:position w:val="-246"/>
          <w:sz w:val="28"/>
          <w:szCs w:val="28"/>
        </w:rPr>
        <w:object w:dxaOrig="9840" w:dyaOrig="4660">
          <v:shape id="_x0000_i1145" type="#_x0000_t75" style="width:451.5pt;height:214.5pt" o:ole="">
            <v:imagedata r:id="rId263" o:title=""/>
          </v:shape>
          <o:OLEObject Type="Embed" ProgID="Equation.3" ShapeID="_x0000_i1145" DrawAspect="Content" ObjectID="_1590839499" r:id="rId264"/>
        </w:object>
      </w:r>
    </w:p>
    <w:p w:rsidR="00FA202A" w:rsidRPr="000305E9" w:rsidRDefault="00FA202A" w:rsidP="00C721E9">
      <w:pPr>
        <w:spacing w:before="120" w:after="120" w:line="360" w:lineRule="auto"/>
        <w:jc w:val="both"/>
        <w:rPr>
          <w:sz w:val="28"/>
          <w:szCs w:val="28"/>
        </w:rPr>
      </w:pPr>
      <w:r w:rsidRPr="000305E9">
        <w:rPr>
          <w:sz w:val="28"/>
          <w:szCs w:val="28"/>
        </w:rPr>
        <w:t>Т.к. полученное выражение очень громоздкое, то упростим его, введя следу</w:t>
      </w:r>
      <w:r w:rsidRPr="000305E9">
        <w:rPr>
          <w:sz w:val="28"/>
          <w:szCs w:val="28"/>
        </w:rPr>
        <w:t>ю</w:t>
      </w:r>
      <w:r w:rsidRPr="000305E9">
        <w:rPr>
          <w:sz w:val="28"/>
          <w:szCs w:val="28"/>
        </w:rPr>
        <w:t>щие обозначения:</w:t>
      </w:r>
    </w:p>
    <w:p w:rsidR="00FA202A" w:rsidRPr="000305E9" w:rsidRDefault="00FA202A" w:rsidP="00C721E9">
      <w:pPr>
        <w:spacing w:line="360" w:lineRule="auto"/>
        <w:jc w:val="center"/>
        <w:rPr>
          <w:sz w:val="28"/>
          <w:szCs w:val="28"/>
        </w:rPr>
      </w:pPr>
      <w:r w:rsidRPr="000305E9">
        <w:rPr>
          <w:position w:val="-12"/>
          <w:sz w:val="28"/>
          <w:szCs w:val="28"/>
        </w:rPr>
        <w:object w:dxaOrig="4400" w:dyaOrig="380">
          <v:shape id="_x0000_i1146" type="#_x0000_t75" style="width:219.75pt;height:18pt" o:ole="">
            <v:imagedata r:id="rId265" o:title=""/>
          </v:shape>
          <o:OLEObject Type="Embed" ProgID="Equation.3" ShapeID="_x0000_i1146" DrawAspect="Content" ObjectID="_1590839500" r:id="rId266"/>
        </w:object>
      </w:r>
    </w:p>
    <w:p w:rsidR="00FA202A" w:rsidRPr="000305E9" w:rsidRDefault="00FA202A" w:rsidP="00C721E9">
      <w:pPr>
        <w:spacing w:after="120" w:line="360" w:lineRule="auto"/>
        <w:jc w:val="center"/>
        <w:rPr>
          <w:sz w:val="28"/>
          <w:szCs w:val="28"/>
        </w:rPr>
      </w:pPr>
      <w:r w:rsidRPr="000305E9">
        <w:rPr>
          <w:position w:val="-60"/>
          <w:sz w:val="28"/>
          <w:szCs w:val="28"/>
        </w:rPr>
        <w:object w:dxaOrig="9260" w:dyaOrig="1380">
          <v:shape id="_x0000_i1147" type="#_x0000_t75" style="width:442.5pt;height:70.5pt" o:ole="">
            <v:imagedata r:id="rId267" o:title=""/>
          </v:shape>
          <o:OLEObject Type="Embed" ProgID="Equation.3" ShapeID="_x0000_i1147" DrawAspect="Content" ObjectID="_1590839501" r:id="rId268"/>
        </w:object>
      </w:r>
    </w:p>
    <w:p w:rsidR="00FA202A" w:rsidRPr="000305E9" w:rsidRDefault="00FA202A" w:rsidP="00C721E9">
      <w:pPr>
        <w:spacing w:after="120" w:line="360" w:lineRule="auto"/>
        <w:jc w:val="center"/>
        <w:rPr>
          <w:sz w:val="28"/>
          <w:szCs w:val="28"/>
        </w:rPr>
      </w:pPr>
      <w:r w:rsidRPr="000305E9">
        <w:rPr>
          <w:position w:val="-38"/>
          <w:sz w:val="28"/>
          <w:szCs w:val="28"/>
        </w:rPr>
        <w:object w:dxaOrig="9220" w:dyaOrig="900">
          <v:shape id="_x0000_i1148" type="#_x0000_t75" style="width:441.75pt;height:45pt" o:ole="">
            <v:imagedata r:id="rId269" o:title=""/>
          </v:shape>
          <o:OLEObject Type="Embed" ProgID="Equation.3" ShapeID="_x0000_i1148" DrawAspect="Content" ObjectID="_1590839502" r:id="rId270"/>
        </w:object>
      </w:r>
    </w:p>
    <w:p w:rsidR="00FA202A" w:rsidRPr="000305E9" w:rsidRDefault="00FA202A" w:rsidP="00C721E9">
      <w:pPr>
        <w:spacing w:before="120" w:after="120" w:line="360" w:lineRule="auto"/>
        <w:rPr>
          <w:sz w:val="28"/>
          <w:szCs w:val="28"/>
        </w:rPr>
      </w:pPr>
      <w:r w:rsidRPr="000305E9">
        <w:rPr>
          <w:sz w:val="28"/>
          <w:szCs w:val="28"/>
        </w:rPr>
        <w:t>С учетом введенных обозначений управление примет вид:</w:t>
      </w:r>
    </w:p>
    <w:p w:rsidR="00FA202A" w:rsidRPr="000305E9" w:rsidRDefault="009A134F" w:rsidP="00C721E9">
      <w:pPr>
        <w:spacing w:before="120" w:after="120" w:line="360" w:lineRule="auto"/>
        <w:jc w:val="right"/>
        <w:rPr>
          <w:sz w:val="28"/>
          <w:szCs w:val="28"/>
        </w:rPr>
      </w:pPr>
      <w:r w:rsidRPr="000305E9">
        <w:rPr>
          <w:position w:val="-64"/>
          <w:sz w:val="28"/>
          <w:szCs w:val="28"/>
        </w:rPr>
        <w:object w:dxaOrig="8000" w:dyaOrig="1400">
          <v:shape id="_x0000_i1149" type="#_x0000_t75" style="width:404.25pt;height:76.5pt" o:ole="">
            <v:imagedata r:id="rId271" o:title=""/>
          </v:shape>
          <o:OLEObject Type="Embed" ProgID="Equation.3" ShapeID="_x0000_i1149" DrawAspect="Content" ObjectID="_1590839503" r:id="rId272"/>
        </w:object>
      </w:r>
      <w:r>
        <w:rPr>
          <w:sz w:val="28"/>
          <w:szCs w:val="28"/>
        </w:rPr>
        <w:t xml:space="preserve">   </w:t>
      </w:r>
      <w:r w:rsidR="00FA202A" w:rsidRPr="000305E9">
        <w:rPr>
          <w:sz w:val="28"/>
          <w:szCs w:val="28"/>
        </w:rPr>
        <w:t xml:space="preserve">    (48)</w:t>
      </w:r>
    </w:p>
    <w:p w:rsidR="00FA202A" w:rsidRPr="000305E9" w:rsidRDefault="00FA202A" w:rsidP="00C721E9">
      <w:pPr>
        <w:spacing w:before="120" w:after="120" w:line="360" w:lineRule="auto"/>
        <w:ind w:firstLine="720"/>
        <w:jc w:val="both"/>
        <w:rPr>
          <w:sz w:val="28"/>
          <w:szCs w:val="28"/>
        </w:rPr>
      </w:pPr>
      <w:r w:rsidRPr="000305E9">
        <w:rPr>
          <w:sz w:val="28"/>
          <w:szCs w:val="28"/>
        </w:rPr>
        <w:t>Вычисление значений управления на основе упрощенного выражения (48) осуществляется с помощью микропроцессорного устройства управления</w:t>
      </w:r>
      <w:r w:rsidR="000717E5" w:rsidRPr="000305E9">
        <w:rPr>
          <w:sz w:val="28"/>
          <w:szCs w:val="28"/>
        </w:rPr>
        <w:t>, период работы которого настолько мал, что его влиянием можно пренебреч</w:t>
      </w:r>
      <w:r w:rsidR="00A102DF" w:rsidRPr="000305E9">
        <w:rPr>
          <w:sz w:val="28"/>
          <w:szCs w:val="28"/>
        </w:rPr>
        <w:t>ь</w:t>
      </w:r>
      <w:r w:rsidRPr="000305E9">
        <w:rPr>
          <w:sz w:val="28"/>
          <w:szCs w:val="28"/>
        </w:rPr>
        <w:t>. Перейдем к выбору его элементов.</w:t>
      </w:r>
    </w:p>
    <w:p w:rsidR="00421D6D" w:rsidRPr="000305E9" w:rsidRDefault="00421D6D" w:rsidP="00C721E9">
      <w:pPr>
        <w:spacing w:before="120" w:after="120" w:line="360" w:lineRule="auto"/>
        <w:jc w:val="both"/>
        <w:rPr>
          <w:sz w:val="28"/>
          <w:szCs w:val="28"/>
        </w:rPr>
      </w:pPr>
    </w:p>
    <w:p w:rsidR="00274A2E" w:rsidRPr="000305E9" w:rsidRDefault="008D277A" w:rsidP="005E0A54">
      <w:pPr>
        <w:pStyle w:val="2"/>
        <w:ind w:firstLine="709"/>
        <w:rPr>
          <w:b/>
          <w:sz w:val="28"/>
          <w:szCs w:val="28"/>
        </w:rPr>
      </w:pPr>
      <w:bookmarkStart w:id="64" w:name="_Toc170472998"/>
      <w:bookmarkStart w:id="65" w:name="_Toc514538052"/>
      <w:bookmarkStart w:id="66" w:name="_Toc516412069"/>
      <w:bookmarkStart w:id="67" w:name="_Toc517078254"/>
      <w:r w:rsidRPr="000305E9">
        <w:rPr>
          <w:b/>
          <w:sz w:val="28"/>
          <w:szCs w:val="28"/>
        </w:rPr>
        <w:lastRenderedPageBreak/>
        <w:t>4.2</w:t>
      </w:r>
      <w:r w:rsidR="00274A2E" w:rsidRPr="000305E9">
        <w:rPr>
          <w:b/>
          <w:sz w:val="28"/>
          <w:szCs w:val="28"/>
        </w:rPr>
        <w:t xml:space="preserve"> </w:t>
      </w:r>
      <w:r w:rsidR="000717E5" w:rsidRPr="000305E9">
        <w:rPr>
          <w:b/>
          <w:sz w:val="28"/>
          <w:szCs w:val="28"/>
        </w:rPr>
        <w:t>Выбор элементов</w:t>
      </w:r>
      <w:r w:rsidR="00274A2E" w:rsidRPr="000305E9">
        <w:rPr>
          <w:b/>
          <w:sz w:val="28"/>
          <w:szCs w:val="28"/>
        </w:rPr>
        <w:t xml:space="preserve"> устройства управления</w:t>
      </w:r>
      <w:bookmarkEnd w:id="64"/>
      <w:bookmarkEnd w:id="65"/>
      <w:bookmarkEnd w:id="66"/>
      <w:bookmarkEnd w:id="67"/>
    </w:p>
    <w:p w:rsidR="00E31772" w:rsidRPr="000305E9" w:rsidRDefault="00E31772" w:rsidP="00C721E9">
      <w:pPr>
        <w:spacing w:line="360" w:lineRule="auto"/>
        <w:ind w:firstLine="709"/>
        <w:jc w:val="both"/>
        <w:rPr>
          <w:sz w:val="28"/>
          <w:szCs w:val="28"/>
        </w:rPr>
      </w:pPr>
      <w:r w:rsidRPr="000305E9">
        <w:rPr>
          <w:sz w:val="28"/>
          <w:szCs w:val="28"/>
        </w:rPr>
        <w:t>Для реализации устройства управления, необходимо подобрать модули устройства управления, предназначенного для стабилизации положения руки манипулятора. Для этого зададимся необходимыми параметрами:</w:t>
      </w:r>
    </w:p>
    <w:p w:rsidR="00E31772" w:rsidRPr="000305E9" w:rsidRDefault="00E31772" w:rsidP="00C721E9">
      <w:pPr>
        <w:spacing w:line="360" w:lineRule="auto"/>
        <w:ind w:firstLine="709"/>
        <w:jc w:val="both"/>
        <w:rPr>
          <w:sz w:val="28"/>
          <w:szCs w:val="28"/>
        </w:rPr>
      </w:pPr>
      <w:r w:rsidRPr="000305E9">
        <w:rPr>
          <w:sz w:val="28"/>
          <w:szCs w:val="28"/>
        </w:rPr>
        <w:t>Диапазон измерения угла отклонения от положения равновесия:</w:t>
      </w:r>
    </w:p>
    <w:p w:rsidR="00E31772" w:rsidRPr="000305E9" w:rsidRDefault="00E31772" w:rsidP="00C721E9">
      <w:pPr>
        <w:spacing w:line="360" w:lineRule="auto"/>
        <w:ind w:firstLine="709"/>
        <w:jc w:val="center"/>
        <w:rPr>
          <w:sz w:val="28"/>
          <w:szCs w:val="28"/>
          <w:lang w:val="en-US"/>
        </w:rPr>
      </w:pPr>
      <w:r w:rsidRPr="000305E9">
        <w:rPr>
          <w:position w:val="-16"/>
          <w:sz w:val="28"/>
          <w:szCs w:val="28"/>
        </w:rPr>
        <w:object w:dxaOrig="1620" w:dyaOrig="420">
          <v:shape id="_x0000_i1150" type="#_x0000_t75" style="width:81.75pt;height:20.25pt" o:ole="">
            <v:imagedata r:id="rId273" o:title=""/>
          </v:shape>
          <o:OLEObject Type="Embed" ProgID="Equation.3" ShapeID="_x0000_i1150" DrawAspect="Content" ObjectID="_1590839504" r:id="rId274"/>
        </w:object>
      </w:r>
    </w:p>
    <w:p w:rsidR="00E31772" w:rsidRPr="000305E9" w:rsidRDefault="00E31772" w:rsidP="00C721E9">
      <w:pPr>
        <w:spacing w:line="360" w:lineRule="auto"/>
        <w:rPr>
          <w:sz w:val="28"/>
          <w:szCs w:val="28"/>
        </w:rPr>
      </w:pPr>
      <w:r w:rsidRPr="000305E9">
        <w:rPr>
          <w:sz w:val="28"/>
          <w:szCs w:val="28"/>
        </w:rPr>
        <w:t>точность поддержания:</w:t>
      </w:r>
    </w:p>
    <w:p w:rsidR="00E31772" w:rsidRPr="000305E9" w:rsidRDefault="00E31772" w:rsidP="00C721E9">
      <w:pPr>
        <w:spacing w:line="360" w:lineRule="auto"/>
        <w:ind w:firstLine="709"/>
        <w:jc w:val="center"/>
        <w:rPr>
          <w:sz w:val="28"/>
          <w:szCs w:val="28"/>
        </w:rPr>
      </w:pPr>
      <w:r w:rsidRPr="000305E9">
        <w:rPr>
          <w:position w:val="-16"/>
          <w:sz w:val="28"/>
          <w:szCs w:val="28"/>
        </w:rPr>
        <w:object w:dxaOrig="1335" w:dyaOrig="495">
          <v:shape id="_x0000_i1151" type="#_x0000_t75" style="width:66.75pt;height:25.5pt" o:ole="">
            <v:imagedata r:id="rId275" o:title=""/>
          </v:shape>
          <o:OLEObject Type="Embed" ProgID="Equation.3" ShapeID="_x0000_i1151" DrawAspect="Content" ObjectID="_1590839505" r:id="rId276"/>
        </w:object>
      </w:r>
      <w:r w:rsidRPr="000305E9">
        <w:rPr>
          <w:sz w:val="28"/>
          <w:szCs w:val="28"/>
        </w:rPr>
        <w:t>.</w:t>
      </w:r>
    </w:p>
    <w:p w:rsidR="00E31772" w:rsidRPr="000305E9" w:rsidRDefault="00E31772" w:rsidP="00C721E9">
      <w:pPr>
        <w:spacing w:line="360" w:lineRule="auto"/>
        <w:ind w:firstLine="709"/>
        <w:jc w:val="both"/>
        <w:rPr>
          <w:sz w:val="28"/>
          <w:szCs w:val="28"/>
        </w:rPr>
      </w:pPr>
      <w:r w:rsidRPr="000305E9">
        <w:rPr>
          <w:sz w:val="28"/>
          <w:szCs w:val="28"/>
        </w:rPr>
        <w:t xml:space="preserve">Коэффициент передачи </w:t>
      </w:r>
      <w:r w:rsidRPr="000305E9">
        <w:rPr>
          <w:position w:val="-12"/>
          <w:sz w:val="28"/>
          <w:szCs w:val="28"/>
        </w:rPr>
        <w:object w:dxaOrig="405" w:dyaOrig="375">
          <v:shape id="_x0000_i1152" type="#_x0000_t75" style="width:20.25pt;height:18pt" o:ole="">
            <v:imagedata r:id="rId277" o:title=""/>
          </v:shape>
          <o:OLEObject Type="Embed" ProgID="Equation.3" ShapeID="_x0000_i1152" DrawAspect="Content" ObjectID="_1590839506" r:id="rId278"/>
        </w:object>
      </w:r>
      <w:r w:rsidRPr="000305E9">
        <w:rPr>
          <w:sz w:val="28"/>
          <w:szCs w:val="28"/>
        </w:rPr>
        <w:t xml:space="preserve"> между выходом ЦАП и выходом ОУ соста</w:t>
      </w:r>
      <w:r w:rsidRPr="000305E9">
        <w:rPr>
          <w:sz w:val="28"/>
          <w:szCs w:val="28"/>
        </w:rPr>
        <w:t>в</w:t>
      </w:r>
      <w:r w:rsidRPr="000305E9">
        <w:rPr>
          <w:sz w:val="28"/>
          <w:szCs w:val="28"/>
        </w:rPr>
        <w:t>ляет:</w:t>
      </w:r>
    </w:p>
    <w:p w:rsidR="00E31772" w:rsidRPr="000305E9" w:rsidRDefault="00E31772" w:rsidP="00C721E9">
      <w:pPr>
        <w:spacing w:line="360" w:lineRule="auto"/>
        <w:jc w:val="center"/>
        <w:rPr>
          <w:sz w:val="28"/>
          <w:szCs w:val="28"/>
        </w:rPr>
      </w:pPr>
      <w:r w:rsidRPr="000305E9">
        <w:rPr>
          <w:position w:val="-38"/>
          <w:sz w:val="28"/>
          <w:szCs w:val="28"/>
        </w:rPr>
        <w:object w:dxaOrig="3885" w:dyaOrig="855">
          <v:shape id="_x0000_i1153" type="#_x0000_t75" style="width:195.75pt;height:42.75pt" o:ole="">
            <v:imagedata r:id="rId279" o:title=""/>
          </v:shape>
          <o:OLEObject Type="Embed" ProgID="Equation.3" ShapeID="_x0000_i1153" DrawAspect="Content" ObjectID="_1590839507" r:id="rId280"/>
        </w:object>
      </w:r>
      <w:r w:rsidRPr="000305E9">
        <w:rPr>
          <w:sz w:val="28"/>
          <w:szCs w:val="28"/>
        </w:rPr>
        <w:t>.</w:t>
      </w:r>
    </w:p>
    <w:p w:rsidR="00E31772" w:rsidRPr="000305E9" w:rsidRDefault="00E31772" w:rsidP="00C721E9">
      <w:pPr>
        <w:spacing w:line="360" w:lineRule="auto"/>
        <w:ind w:firstLine="709"/>
        <w:jc w:val="both"/>
        <w:rPr>
          <w:sz w:val="28"/>
          <w:szCs w:val="28"/>
        </w:rPr>
      </w:pPr>
      <w:r w:rsidRPr="000305E9">
        <w:rPr>
          <w:sz w:val="28"/>
          <w:szCs w:val="28"/>
        </w:rPr>
        <w:t xml:space="preserve">Для выбора датчика и АЦП необходимо задать </w:t>
      </w:r>
      <w:r w:rsidRPr="000305E9">
        <w:rPr>
          <w:position w:val="-12"/>
          <w:sz w:val="28"/>
          <w:szCs w:val="28"/>
        </w:rPr>
        <w:object w:dxaOrig="1185" w:dyaOrig="360">
          <v:shape id="_x0000_i1154" type="#_x0000_t75" style="width:60pt;height:18pt" o:ole="">
            <v:imagedata r:id="rId281" o:title=""/>
          </v:shape>
          <o:OLEObject Type="Embed" ProgID="Equation.3" ShapeID="_x0000_i1154" DrawAspect="Content" ObjectID="_1590839508" r:id="rId282"/>
        </w:object>
      </w:r>
      <w:r w:rsidRPr="000305E9">
        <w:rPr>
          <w:sz w:val="28"/>
          <w:szCs w:val="28"/>
        </w:rPr>
        <w:t xml:space="preserve"> - долю общей погрешности, приходящейся на датчик, и </w:t>
      </w:r>
      <w:r w:rsidRPr="000305E9">
        <w:rPr>
          <w:position w:val="-12"/>
          <w:sz w:val="28"/>
          <w:szCs w:val="28"/>
        </w:rPr>
        <w:object w:dxaOrig="1185" w:dyaOrig="360">
          <v:shape id="_x0000_i1155" type="#_x0000_t75" style="width:60pt;height:18pt" o:ole="">
            <v:imagedata r:id="rId283" o:title=""/>
          </v:shape>
          <o:OLEObject Type="Embed" ProgID="Equation.3" ShapeID="_x0000_i1155" DrawAspect="Content" ObjectID="_1590839509" r:id="rId284"/>
        </w:object>
      </w:r>
      <w:r w:rsidRPr="000305E9">
        <w:rPr>
          <w:sz w:val="28"/>
          <w:szCs w:val="28"/>
        </w:rPr>
        <w:t xml:space="preserve"> – долю общей погрешн</w:t>
      </w:r>
      <w:r w:rsidRPr="000305E9">
        <w:rPr>
          <w:sz w:val="28"/>
          <w:szCs w:val="28"/>
        </w:rPr>
        <w:t>о</w:t>
      </w:r>
      <w:r w:rsidRPr="000305E9">
        <w:rPr>
          <w:sz w:val="28"/>
          <w:szCs w:val="28"/>
        </w:rPr>
        <w:t xml:space="preserve">сти, приходящейся на АЦП так, чтобы произведение </w:t>
      </w:r>
      <w:r w:rsidRPr="000305E9">
        <w:rPr>
          <w:position w:val="-10"/>
          <w:sz w:val="28"/>
          <w:szCs w:val="28"/>
        </w:rPr>
        <w:object w:dxaOrig="420" w:dyaOrig="285">
          <v:shape id="_x0000_i1156" type="#_x0000_t75" style="width:20.25pt;height:14.25pt" o:ole="">
            <v:imagedata r:id="rId285" o:title=""/>
          </v:shape>
          <o:OLEObject Type="Embed" ProgID="Equation.3" ShapeID="_x0000_i1156" DrawAspect="Content" ObjectID="_1590839510" r:id="rId286"/>
        </w:object>
      </w:r>
      <w:r w:rsidRPr="000305E9">
        <w:rPr>
          <w:sz w:val="28"/>
          <w:szCs w:val="28"/>
        </w:rPr>
        <w:t xml:space="preserve"> располагалось в ди</w:t>
      </w:r>
      <w:r w:rsidRPr="000305E9">
        <w:rPr>
          <w:sz w:val="28"/>
          <w:szCs w:val="28"/>
        </w:rPr>
        <w:t>а</w:t>
      </w:r>
      <w:r w:rsidRPr="000305E9">
        <w:rPr>
          <w:sz w:val="28"/>
          <w:szCs w:val="28"/>
        </w:rPr>
        <w:t>пазоне</w:t>
      </w:r>
    </w:p>
    <w:p w:rsidR="00E31772" w:rsidRPr="000305E9" w:rsidRDefault="00E31772" w:rsidP="00C721E9">
      <w:pPr>
        <w:spacing w:line="360" w:lineRule="auto"/>
        <w:jc w:val="right"/>
        <w:rPr>
          <w:sz w:val="28"/>
          <w:szCs w:val="28"/>
        </w:rPr>
      </w:pPr>
      <w:r w:rsidRPr="000305E9">
        <w:rPr>
          <w:position w:val="-10"/>
          <w:sz w:val="28"/>
          <w:szCs w:val="28"/>
        </w:rPr>
        <w:object w:dxaOrig="1485" w:dyaOrig="345">
          <v:shape id="_x0000_i1157" type="#_x0000_t75" style="width:73.5pt;height:17.25pt" o:ole="">
            <v:imagedata r:id="rId287" o:title=""/>
          </v:shape>
          <o:OLEObject Type="Embed" ProgID="Equation.3" ShapeID="_x0000_i1157" DrawAspect="Content" ObjectID="_1590839511" r:id="rId288"/>
        </w:object>
      </w:r>
      <w:r w:rsidRPr="000305E9">
        <w:rPr>
          <w:sz w:val="28"/>
          <w:szCs w:val="28"/>
        </w:rPr>
        <w:t xml:space="preserve">. </w:t>
      </w:r>
      <w:r w:rsidRPr="000305E9">
        <w:rPr>
          <w:sz w:val="28"/>
          <w:szCs w:val="28"/>
        </w:rPr>
        <w:tab/>
      </w:r>
      <w:r w:rsidRPr="000305E9">
        <w:rPr>
          <w:sz w:val="28"/>
          <w:szCs w:val="28"/>
        </w:rPr>
        <w:tab/>
      </w:r>
      <w:r w:rsidRPr="000305E9">
        <w:rPr>
          <w:sz w:val="28"/>
          <w:szCs w:val="28"/>
        </w:rPr>
        <w:tab/>
      </w:r>
      <w:r w:rsidRPr="000305E9">
        <w:rPr>
          <w:sz w:val="28"/>
          <w:szCs w:val="28"/>
        </w:rPr>
        <w:tab/>
      </w:r>
      <w:r w:rsidRPr="000305E9">
        <w:rPr>
          <w:sz w:val="28"/>
          <w:szCs w:val="28"/>
        </w:rPr>
        <w:tab/>
        <w:t>(1)</w:t>
      </w:r>
    </w:p>
    <w:p w:rsidR="00E31772" w:rsidRPr="000305E9" w:rsidRDefault="00E31772" w:rsidP="00C721E9">
      <w:pPr>
        <w:spacing w:line="360" w:lineRule="auto"/>
        <w:jc w:val="both"/>
        <w:rPr>
          <w:sz w:val="28"/>
          <w:szCs w:val="28"/>
        </w:rPr>
      </w:pPr>
      <w:r w:rsidRPr="000305E9">
        <w:rPr>
          <w:sz w:val="28"/>
          <w:szCs w:val="28"/>
        </w:rPr>
        <w:tab/>
        <w:t xml:space="preserve">В частности, чем меньше будет </w:t>
      </w:r>
      <w:r w:rsidRPr="000305E9">
        <w:rPr>
          <w:position w:val="-10"/>
          <w:sz w:val="28"/>
          <w:szCs w:val="28"/>
        </w:rPr>
        <w:object w:dxaOrig="255" w:dyaOrig="285">
          <v:shape id="_x0000_i1158" type="#_x0000_t75" style="width:12pt;height:14.25pt" o:ole="">
            <v:imagedata r:id="rId289" o:title=""/>
          </v:shape>
          <o:OLEObject Type="Embed" ProgID="Equation.3" ShapeID="_x0000_i1158" DrawAspect="Content" ObjectID="_1590839512" r:id="rId290"/>
        </w:object>
      </w:r>
      <w:r w:rsidRPr="000305E9">
        <w:rPr>
          <w:sz w:val="28"/>
          <w:szCs w:val="28"/>
        </w:rPr>
        <w:t xml:space="preserve">, тем точнее, но и дороже, будет датчик, а чем меньше будет </w:t>
      </w:r>
      <w:r w:rsidRPr="000305E9">
        <w:rPr>
          <w:position w:val="-10"/>
          <w:sz w:val="28"/>
          <w:szCs w:val="28"/>
        </w:rPr>
        <w:object w:dxaOrig="255" w:dyaOrig="285">
          <v:shape id="_x0000_i1159" type="#_x0000_t75" style="width:12pt;height:14.25pt" o:ole="">
            <v:imagedata r:id="rId291" o:title=""/>
          </v:shape>
          <o:OLEObject Type="Embed" ProgID="Equation.3" ShapeID="_x0000_i1159" DrawAspect="Content" ObjectID="_1590839513" r:id="rId292"/>
        </w:object>
      </w:r>
      <w:r w:rsidRPr="000305E9">
        <w:rPr>
          <w:sz w:val="28"/>
          <w:szCs w:val="28"/>
        </w:rPr>
        <w:t xml:space="preserve">, тем с большей разрядной сеткой потребуется АЦП. В связи с этим примем </w:t>
      </w:r>
      <w:r w:rsidRPr="000305E9">
        <w:rPr>
          <w:position w:val="-10"/>
          <w:sz w:val="28"/>
          <w:szCs w:val="28"/>
        </w:rPr>
        <w:object w:dxaOrig="885" w:dyaOrig="345">
          <v:shape id="_x0000_i1160" type="#_x0000_t75" style="width:43.5pt;height:17.25pt" o:ole="">
            <v:imagedata r:id="rId293" o:title=""/>
          </v:shape>
          <o:OLEObject Type="Embed" ProgID="Equation.3" ShapeID="_x0000_i1160" DrawAspect="Content" ObjectID="_1590839514" r:id="rId294"/>
        </w:object>
      </w:r>
      <w:r w:rsidRPr="000305E9">
        <w:rPr>
          <w:sz w:val="28"/>
          <w:szCs w:val="28"/>
        </w:rPr>
        <w:t xml:space="preserve"> и </w:t>
      </w:r>
      <w:r w:rsidRPr="000305E9">
        <w:rPr>
          <w:position w:val="-10"/>
          <w:sz w:val="28"/>
          <w:szCs w:val="28"/>
        </w:rPr>
        <w:object w:dxaOrig="1035" w:dyaOrig="345">
          <v:shape id="_x0000_i1161" type="#_x0000_t75" style="width:52.5pt;height:17.25pt" o:ole="">
            <v:imagedata r:id="rId295" o:title=""/>
          </v:shape>
          <o:OLEObject Type="Embed" ProgID="Equation.3" ShapeID="_x0000_i1161" DrawAspect="Content" ObjectID="_1590839515" r:id="rId296"/>
        </w:object>
      </w:r>
      <w:r w:rsidRPr="000305E9">
        <w:rPr>
          <w:position w:val="-6"/>
          <w:sz w:val="28"/>
          <w:szCs w:val="28"/>
        </w:rPr>
        <w:object w:dxaOrig="345" w:dyaOrig="255">
          <v:shape id="_x0000_i1162" type="#_x0000_t75" style="width:17.25pt;height:12pt" o:ole="">
            <v:imagedata r:id="rId297" o:title=""/>
          </v:shape>
          <o:OLEObject Type="Embed" ProgID="Equation.3" ShapeID="_x0000_i1162" DrawAspect="Content" ObjectID="_1590839516" r:id="rId298"/>
        </w:object>
      </w:r>
      <w:r w:rsidRPr="000305E9">
        <w:rPr>
          <w:sz w:val="28"/>
          <w:szCs w:val="28"/>
        </w:rPr>
        <w:t xml:space="preserve"> </w:t>
      </w:r>
      <w:r w:rsidRPr="000305E9">
        <w:rPr>
          <w:position w:val="-10"/>
          <w:sz w:val="28"/>
          <w:szCs w:val="28"/>
        </w:rPr>
        <w:object w:dxaOrig="2565" w:dyaOrig="345">
          <v:shape id="_x0000_i1163" type="#_x0000_t75" style="width:128.25pt;height:17.25pt" o:ole="">
            <v:imagedata r:id="rId299" o:title=""/>
          </v:shape>
          <o:OLEObject Type="Embed" ProgID="Equation.3" ShapeID="_x0000_i1163" DrawAspect="Content" ObjectID="_1590839517" r:id="rId300"/>
        </w:object>
      </w:r>
      <w:r w:rsidRPr="000305E9">
        <w:rPr>
          <w:sz w:val="28"/>
          <w:szCs w:val="28"/>
        </w:rPr>
        <w:t>, что удовл</w:t>
      </w:r>
      <w:r w:rsidRPr="000305E9">
        <w:rPr>
          <w:sz w:val="28"/>
          <w:szCs w:val="28"/>
        </w:rPr>
        <w:t>е</w:t>
      </w:r>
      <w:r w:rsidRPr="000305E9">
        <w:rPr>
          <w:sz w:val="28"/>
          <w:szCs w:val="28"/>
        </w:rPr>
        <w:t>творяет неравенству (1).</w:t>
      </w:r>
    </w:p>
    <w:p w:rsidR="00E31772" w:rsidRPr="000305E9" w:rsidRDefault="00E31772" w:rsidP="00C721E9">
      <w:pPr>
        <w:spacing w:line="360" w:lineRule="auto"/>
        <w:ind w:firstLine="709"/>
        <w:jc w:val="both"/>
        <w:rPr>
          <w:sz w:val="28"/>
          <w:szCs w:val="28"/>
        </w:rPr>
      </w:pPr>
      <w:r w:rsidRPr="000305E9">
        <w:rPr>
          <w:sz w:val="28"/>
          <w:szCs w:val="28"/>
        </w:rPr>
        <w:t>Для расчета периода квантования запишем характеристический полином системы:</w:t>
      </w:r>
    </w:p>
    <w:p w:rsidR="00E31772" w:rsidRPr="000305E9" w:rsidRDefault="00E31772" w:rsidP="00C721E9">
      <w:pPr>
        <w:spacing w:line="360" w:lineRule="auto"/>
        <w:jc w:val="center"/>
        <w:rPr>
          <w:sz w:val="28"/>
          <w:szCs w:val="28"/>
        </w:rPr>
      </w:pPr>
      <w:r w:rsidRPr="000305E9">
        <w:rPr>
          <w:position w:val="-12"/>
          <w:sz w:val="28"/>
          <w:szCs w:val="28"/>
        </w:rPr>
        <w:object w:dxaOrig="5355" w:dyaOrig="465">
          <v:shape id="_x0000_i1164" type="#_x0000_t75" style="width:267.75pt;height:24pt" o:ole="">
            <v:imagedata r:id="rId301" o:title=""/>
          </v:shape>
          <o:OLEObject Type="Embed" ProgID="Equation.3" ShapeID="_x0000_i1164" DrawAspect="Content" ObjectID="_1590839518" r:id="rId302"/>
        </w:object>
      </w:r>
      <w:r w:rsidRPr="000305E9">
        <w:rPr>
          <w:sz w:val="28"/>
          <w:szCs w:val="28"/>
        </w:rPr>
        <w:t>.</w:t>
      </w:r>
    </w:p>
    <w:p w:rsidR="00E31772" w:rsidRPr="000305E9" w:rsidRDefault="00E31772" w:rsidP="00C721E9">
      <w:pPr>
        <w:spacing w:before="120" w:line="360" w:lineRule="auto"/>
        <w:ind w:firstLine="708"/>
        <w:jc w:val="both"/>
        <w:rPr>
          <w:sz w:val="28"/>
          <w:szCs w:val="28"/>
        </w:rPr>
      </w:pPr>
      <w:r w:rsidRPr="000305E9">
        <w:rPr>
          <w:sz w:val="28"/>
          <w:szCs w:val="28"/>
        </w:rPr>
        <w:t>Корни этого уравнения равны:</w:t>
      </w:r>
    </w:p>
    <w:p w:rsidR="00E31772" w:rsidRPr="000305E9" w:rsidRDefault="00E31772" w:rsidP="00C721E9">
      <w:pPr>
        <w:spacing w:before="60" w:after="60" w:line="360" w:lineRule="auto"/>
        <w:ind w:firstLine="709"/>
        <w:jc w:val="center"/>
        <w:rPr>
          <w:sz w:val="28"/>
          <w:szCs w:val="28"/>
          <w:lang w:val="en-US"/>
        </w:rPr>
      </w:pPr>
      <w:r w:rsidRPr="000305E9">
        <w:rPr>
          <w:position w:val="-14"/>
          <w:sz w:val="28"/>
          <w:szCs w:val="28"/>
        </w:rPr>
        <w:object w:dxaOrig="5925" w:dyaOrig="435">
          <v:shape id="_x0000_i1165" type="#_x0000_t75" style="width:297.75pt;height:21pt" o:ole="">
            <v:imagedata r:id="rId303" o:title=""/>
          </v:shape>
          <o:OLEObject Type="Embed" ProgID="Equation.3" ShapeID="_x0000_i1165" DrawAspect="Content" ObjectID="_1590839519" r:id="rId304"/>
        </w:object>
      </w:r>
    </w:p>
    <w:p w:rsidR="00E31772" w:rsidRPr="000305E9" w:rsidRDefault="00E31772" w:rsidP="00C721E9">
      <w:pPr>
        <w:spacing w:line="360" w:lineRule="auto"/>
        <w:ind w:firstLine="708"/>
        <w:jc w:val="both"/>
        <w:rPr>
          <w:sz w:val="28"/>
          <w:szCs w:val="28"/>
        </w:rPr>
      </w:pPr>
      <w:r w:rsidRPr="000305E9">
        <w:rPr>
          <w:sz w:val="28"/>
          <w:szCs w:val="28"/>
        </w:rPr>
        <w:t>Выберем период квантования из условия:</w:t>
      </w:r>
    </w:p>
    <w:p w:rsidR="00E31772" w:rsidRPr="000305E9" w:rsidRDefault="00E31772" w:rsidP="00C721E9">
      <w:pPr>
        <w:spacing w:line="360" w:lineRule="auto"/>
        <w:jc w:val="right"/>
        <w:rPr>
          <w:sz w:val="28"/>
          <w:szCs w:val="28"/>
          <w:lang w:val="en-US"/>
        </w:rPr>
      </w:pPr>
      <w:r w:rsidRPr="000305E9">
        <w:rPr>
          <w:position w:val="-34"/>
          <w:sz w:val="28"/>
          <w:szCs w:val="28"/>
        </w:rPr>
        <w:object w:dxaOrig="1500" w:dyaOrig="780">
          <v:shape id="_x0000_i1166" type="#_x0000_t75" style="width:75.75pt;height:39pt" o:ole="">
            <v:imagedata r:id="rId305" o:title=""/>
          </v:shape>
          <o:OLEObject Type="Embed" ProgID="Equation.3" ShapeID="_x0000_i1166" DrawAspect="Content" ObjectID="_1590839520" r:id="rId306"/>
        </w:object>
      </w:r>
      <w:r w:rsidRPr="000305E9">
        <w:rPr>
          <w:sz w:val="28"/>
          <w:szCs w:val="28"/>
        </w:rPr>
        <w:t>.</w:t>
      </w:r>
      <w:r w:rsidRPr="000305E9">
        <w:rPr>
          <w:sz w:val="28"/>
          <w:szCs w:val="28"/>
        </w:rPr>
        <w:tab/>
      </w:r>
      <w:r w:rsidRPr="000305E9">
        <w:rPr>
          <w:sz w:val="28"/>
          <w:szCs w:val="28"/>
        </w:rPr>
        <w:tab/>
      </w:r>
      <w:r w:rsidRPr="000305E9">
        <w:rPr>
          <w:sz w:val="28"/>
          <w:szCs w:val="28"/>
        </w:rPr>
        <w:tab/>
      </w:r>
      <w:r w:rsidRPr="000305E9">
        <w:rPr>
          <w:sz w:val="28"/>
          <w:szCs w:val="28"/>
        </w:rPr>
        <w:tab/>
      </w:r>
      <w:r w:rsidRPr="000305E9">
        <w:rPr>
          <w:sz w:val="28"/>
          <w:szCs w:val="28"/>
        </w:rPr>
        <w:tab/>
        <w:t>(2)</w:t>
      </w:r>
    </w:p>
    <w:p w:rsidR="00E31772" w:rsidRPr="000305E9" w:rsidRDefault="00E31772" w:rsidP="00C721E9">
      <w:pPr>
        <w:spacing w:line="360" w:lineRule="auto"/>
        <w:ind w:firstLine="708"/>
        <w:jc w:val="both"/>
        <w:rPr>
          <w:sz w:val="28"/>
          <w:szCs w:val="28"/>
          <w:lang w:val="en-US"/>
        </w:rPr>
      </w:pPr>
      <w:r w:rsidRPr="000305E9">
        <w:rPr>
          <w:sz w:val="28"/>
          <w:szCs w:val="28"/>
        </w:rPr>
        <w:t>В таком случае</w:t>
      </w:r>
    </w:p>
    <w:p w:rsidR="00E31772" w:rsidRPr="000305E9" w:rsidRDefault="00E31772" w:rsidP="00C721E9">
      <w:pPr>
        <w:spacing w:after="60" w:line="360" w:lineRule="auto"/>
        <w:ind w:firstLine="709"/>
        <w:jc w:val="center"/>
        <w:rPr>
          <w:sz w:val="28"/>
          <w:szCs w:val="28"/>
          <w:lang w:val="en-US"/>
        </w:rPr>
      </w:pPr>
      <w:r w:rsidRPr="000305E9">
        <w:rPr>
          <w:position w:val="-30"/>
          <w:sz w:val="28"/>
          <w:szCs w:val="28"/>
        </w:rPr>
        <w:object w:dxaOrig="2325" w:dyaOrig="795">
          <v:shape id="_x0000_i1167" type="#_x0000_t75" style="width:116.25pt;height:39pt" o:ole="">
            <v:imagedata r:id="rId307" o:title=""/>
          </v:shape>
          <o:OLEObject Type="Embed" ProgID="Equation.3" ShapeID="_x0000_i1167" DrawAspect="Content" ObjectID="_1590839521" r:id="rId308"/>
        </w:object>
      </w:r>
    </w:p>
    <w:p w:rsidR="00E31772" w:rsidRPr="000305E9" w:rsidRDefault="00E31772" w:rsidP="00C721E9">
      <w:pPr>
        <w:spacing w:after="120" w:line="360" w:lineRule="auto"/>
        <w:jc w:val="both"/>
        <w:rPr>
          <w:sz w:val="28"/>
          <w:szCs w:val="28"/>
        </w:rPr>
      </w:pPr>
      <w:r w:rsidRPr="000305E9">
        <w:rPr>
          <w:sz w:val="28"/>
          <w:szCs w:val="28"/>
        </w:rPr>
        <w:t xml:space="preserve">Коэффициент </w:t>
      </w:r>
      <w:r w:rsidRPr="000305E9">
        <w:rPr>
          <w:position w:val="-10"/>
          <w:sz w:val="28"/>
          <w:szCs w:val="28"/>
        </w:rPr>
        <w:object w:dxaOrig="255" w:dyaOrig="345">
          <v:shape id="_x0000_i1168" type="#_x0000_t75" style="width:12pt;height:17.25pt" o:ole="">
            <v:imagedata r:id="rId309" o:title=""/>
          </v:shape>
          <o:OLEObject Type="Embed" ProgID="Equation.3" ShapeID="_x0000_i1168" DrawAspect="Content" ObjectID="_1590839522" r:id="rId310"/>
        </w:object>
      </w:r>
      <w:r w:rsidRPr="000305E9">
        <w:rPr>
          <w:sz w:val="28"/>
          <w:szCs w:val="28"/>
        </w:rPr>
        <w:t xml:space="preserve">, определяющий долю заданной погрешности – по критерию </w:t>
      </w:r>
      <w:proofErr w:type="spellStart"/>
      <w:r w:rsidRPr="000305E9">
        <w:rPr>
          <w:sz w:val="28"/>
          <w:szCs w:val="28"/>
        </w:rPr>
        <w:t>пренебрежимых</w:t>
      </w:r>
      <w:proofErr w:type="spellEnd"/>
      <w:r w:rsidRPr="000305E9">
        <w:rPr>
          <w:sz w:val="28"/>
          <w:szCs w:val="28"/>
        </w:rPr>
        <w:t xml:space="preserve"> погрешностей </w:t>
      </w:r>
      <w:r w:rsidRPr="000305E9">
        <w:rPr>
          <w:position w:val="-10"/>
          <w:sz w:val="28"/>
          <w:szCs w:val="28"/>
        </w:rPr>
        <w:object w:dxaOrig="885" w:dyaOrig="345">
          <v:shape id="_x0000_i1169" type="#_x0000_t75" style="width:43.5pt;height:17.25pt" o:ole="">
            <v:imagedata r:id="rId311" o:title=""/>
          </v:shape>
          <o:OLEObject Type="Embed" ProgID="Equation.3" ShapeID="_x0000_i1169" DrawAspect="Content" ObjectID="_1590839523" r:id="rId312"/>
        </w:object>
      </w:r>
      <w:r w:rsidRPr="000305E9">
        <w:rPr>
          <w:sz w:val="28"/>
          <w:szCs w:val="28"/>
        </w:rPr>
        <w:t>.</w:t>
      </w:r>
    </w:p>
    <w:p w:rsidR="00E31772" w:rsidRPr="000305E9" w:rsidRDefault="00E31772" w:rsidP="00C721E9">
      <w:pPr>
        <w:spacing w:after="120" w:line="360" w:lineRule="auto"/>
        <w:jc w:val="both"/>
        <w:rPr>
          <w:sz w:val="28"/>
          <w:szCs w:val="28"/>
        </w:rPr>
      </w:pPr>
      <w:r w:rsidRPr="000305E9">
        <w:rPr>
          <w:sz w:val="28"/>
          <w:szCs w:val="28"/>
        </w:rPr>
        <w:tab/>
        <w:t>В соответствии с выбранными параметрами, рассчитаем допустимое зн</w:t>
      </w:r>
      <w:r w:rsidRPr="000305E9">
        <w:rPr>
          <w:sz w:val="28"/>
          <w:szCs w:val="28"/>
        </w:rPr>
        <w:t>а</w:t>
      </w:r>
      <w:r w:rsidRPr="000305E9">
        <w:rPr>
          <w:sz w:val="28"/>
          <w:szCs w:val="28"/>
        </w:rPr>
        <w:t xml:space="preserve">чение погрешности вычисления управляющего воздействия </w:t>
      </w:r>
      <w:r w:rsidRPr="000305E9">
        <w:rPr>
          <w:position w:val="-16"/>
          <w:sz w:val="28"/>
          <w:szCs w:val="28"/>
        </w:rPr>
        <w:object w:dxaOrig="660" w:dyaOrig="420">
          <v:shape id="_x0000_i1170" type="#_x0000_t75" style="width:33pt;height:20.25pt" o:ole="">
            <v:imagedata r:id="rId313" o:title=""/>
          </v:shape>
          <o:OLEObject Type="Embed" ProgID="Equation.3" ShapeID="_x0000_i1170" DrawAspect="Content" ObjectID="_1590839524" r:id="rId314"/>
        </w:object>
      </w:r>
      <w:r w:rsidRPr="000305E9">
        <w:rPr>
          <w:sz w:val="28"/>
          <w:szCs w:val="28"/>
        </w:rPr>
        <w:t xml:space="preserve"> как </w:t>
      </w:r>
    </w:p>
    <w:p w:rsidR="00E31772" w:rsidRPr="000305E9" w:rsidRDefault="00E31772" w:rsidP="00C721E9">
      <w:pPr>
        <w:spacing w:after="120" w:line="360" w:lineRule="auto"/>
        <w:jc w:val="right"/>
        <w:rPr>
          <w:sz w:val="28"/>
          <w:szCs w:val="28"/>
        </w:rPr>
      </w:pPr>
      <w:r w:rsidRPr="000305E9">
        <w:rPr>
          <w:position w:val="-34"/>
          <w:sz w:val="28"/>
          <w:szCs w:val="28"/>
        </w:rPr>
        <w:object w:dxaOrig="3405" w:dyaOrig="915">
          <v:shape id="_x0000_i1171" type="#_x0000_t75" style="width:170.25pt;height:45.75pt" o:ole="">
            <v:imagedata r:id="rId315" o:title=""/>
          </v:shape>
          <o:OLEObject Type="Embed" ProgID="Equation.3" ShapeID="_x0000_i1171" DrawAspect="Content" ObjectID="_1590839525" r:id="rId316"/>
        </w:object>
      </w:r>
      <w:r w:rsidRPr="000305E9">
        <w:rPr>
          <w:sz w:val="28"/>
          <w:szCs w:val="28"/>
        </w:rPr>
        <w:t>.</w:t>
      </w:r>
      <w:r w:rsidRPr="000305E9">
        <w:rPr>
          <w:sz w:val="28"/>
          <w:szCs w:val="28"/>
        </w:rPr>
        <w:tab/>
      </w:r>
      <w:r w:rsidRPr="000305E9">
        <w:rPr>
          <w:sz w:val="28"/>
          <w:szCs w:val="28"/>
        </w:rPr>
        <w:tab/>
      </w:r>
      <w:r w:rsidRPr="000305E9">
        <w:rPr>
          <w:sz w:val="28"/>
          <w:szCs w:val="28"/>
        </w:rPr>
        <w:tab/>
      </w:r>
      <w:r w:rsidRPr="000305E9">
        <w:rPr>
          <w:sz w:val="28"/>
          <w:szCs w:val="28"/>
        </w:rPr>
        <w:tab/>
        <w:t>3)</w:t>
      </w:r>
    </w:p>
    <w:p w:rsidR="00E31772" w:rsidRPr="000305E9" w:rsidRDefault="00E31772" w:rsidP="00C721E9">
      <w:pPr>
        <w:spacing w:after="120" w:line="360" w:lineRule="auto"/>
        <w:jc w:val="both"/>
        <w:rPr>
          <w:sz w:val="28"/>
          <w:szCs w:val="28"/>
        </w:rPr>
      </w:pPr>
      <w:proofErr w:type="gramStart"/>
      <w:r w:rsidRPr="000305E9">
        <w:rPr>
          <w:sz w:val="28"/>
          <w:szCs w:val="28"/>
        </w:rPr>
        <w:t xml:space="preserve">При </w:t>
      </w:r>
      <w:r w:rsidRPr="000305E9">
        <w:rPr>
          <w:position w:val="-10"/>
          <w:sz w:val="28"/>
          <w:szCs w:val="28"/>
        </w:rPr>
        <w:object w:dxaOrig="885" w:dyaOrig="345">
          <v:shape id="_x0000_i1172" type="#_x0000_t75" style="width:43.5pt;height:17.25pt" o:ole="">
            <v:imagedata r:id="rId317" o:title=""/>
          </v:shape>
          <o:OLEObject Type="Embed" ProgID="Equation.3" ShapeID="_x0000_i1172" DrawAspect="Content" ObjectID="_1590839526" r:id="rId318"/>
        </w:object>
      </w:r>
      <w:r w:rsidRPr="000305E9">
        <w:rPr>
          <w:sz w:val="28"/>
          <w:szCs w:val="28"/>
        </w:rPr>
        <w:t xml:space="preserve"> получим</w:t>
      </w:r>
      <w:proofErr w:type="gramEnd"/>
      <w:r w:rsidRPr="000305E9">
        <w:rPr>
          <w:sz w:val="28"/>
          <w:szCs w:val="28"/>
        </w:rPr>
        <w:t xml:space="preserve"> </w:t>
      </w:r>
      <w:r w:rsidRPr="000305E9">
        <w:rPr>
          <w:position w:val="-16"/>
          <w:sz w:val="28"/>
          <w:szCs w:val="28"/>
        </w:rPr>
        <w:object w:dxaOrig="2175" w:dyaOrig="420">
          <v:shape id="_x0000_i1173" type="#_x0000_t75" style="width:109.5pt;height:20.25pt" o:ole="">
            <v:imagedata r:id="rId319" o:title=""/>
          </v:shape>
          <o:OLEObject Type="Embed" ProgID="Equation.3" ShapeID="_x0000_i1173" DrawAspect="Content" ObjectID="_1590839527" r:id="rId320"/>
        </w:object>
      </w:r>
      <w:r w:rsidRPr="000305E9">
        <w:rPr>
          <w:sz w:val="28"/>
          <w:szCs w:val="28"/>
        </w:rPr>
        <w:t>.</w:t>
      </w:r>
    </w:p>
    <w:p w:rsidR="00E31772" w:rsidRPr="000305E9" w:rsidRDefault="00E31772" w:rsidP="00C721E9">
      <w:pPr>
        <w:spacing w:after="120" w:line="360" w:lineRule="auto"/>
        <w:jc w:val="both"/>
        <w:rPr>
          <w:sz w:val="28"/>
          <w:szCs w:val="28"/>
        </w:rPr>
      </w:pPr>
      <w:r w:rsidRPr="000305E9">
        <w:rPr>
          <w:sz w:val="28"/>
          <w:szCs w:val="28"/>
        </w:rPr>
        <w:tab/>
        <w:t xml:space="preserve">По требуемой точности </w:t>
      </w:r>
      <w:r w:rsidRPr="000305E9">
        <w:rPr>
          <w:position w:val="-16"/>
          <w:sz w:val="28"/>
          <w:szCs w:val="28"/>
        </w:rPr>
        <w:object w:dxaOrig="3885" w:dyaOrig="480">
          <v:shape id="_x0000_i1174" type="#_x0000_t75" style="width:195.75pt;height:24.75pt" o:ole="">
            <v:imagedata r:id="rId321" o:title=""/>
          </v:shape>
          <o:OLEObject Type="Embed" ProgID="Equation.3" ShapeID="_x0000_i1174" DrawAspect="Content" ObjectID="_1590839528" r:id="rId322"/>
        </w:object>
      </w:r>
      <w:r w:rsidRPr="000305E9">
        <w:rPr>
          <w:sz w:val="28"/>
          <w:szCs w:val="28"/>
        </w:rPr>
        <w:t xml:space="preserve"> и диапазону и</w:t>
      </w:r>
      <w:r w:rsidRPr="000305E9">
        <w:rPr>
          <w:sz w:val="28"/>
          <w:szCs w:val="28"/>
        </w:rPr>
        <w:t>з</w:t>
      </w:r>
      <w:r w:rsidRPr="000305E9">
        <w:rPr>
          <w:sz w:val="28"/>
          <w:szCs w:val="28"/>
        </w:rPr>
        <w:t>мерения угла отклонения от положения равновесия выберем однооборотный шифратор F</w:t>
      </w:r>
      <w:r w:rsidRPr="000305E9">
        <w:rPr>
          <w:sz w:val="28"/>
          <w:szCs w:val="28"/>
          <w:lang w:val="en-US"/>
        </w:rPr>
        <w:t>H</w:t>
      </w:r>
      <w:r w:rsidRPr="000305E9">
        <w:rPr>
          <w:sz w:val="28"/>
          <w:szCs w:val="28"/>
        </w:rPr>
        <w:t>VS 58.</w:t>
      </w:r>
    </w:p>
    <w:p w:rsidR="00E31772" w:rsidRPr="000305E9" w:rsidRDefault="00E31772" w:rsidP="00C721E9">
      <w:pPr>
        <w:spacing w:after="120" w:line="360" w:lineRule="auto"/>
        <w:jc w:val="both"/>
        <w:rPr>
          <w:sz w:val="28"/>
          <w:szCs w:val="28"/>
        </w:rPr>
      </w:pPr>
      <w:r w:rsidRPr="000305E9">
        <w:rPr>
          <w:sz w:val="28"/>
          <w:szCs w:val="28"/>
        </w:rPr>
        <w:tab/>
        <w:t>Рассчитаем разрядность АЦП:</w:t>
      </w:r>
    </w:p>
    <w:p w:rsidR="00E31772" w:rsidRPr="000305E9" w:rsidRDefault="00E31772" w:rsidP="00C721E9">
      <w:pPr>
        <w:spacing w:after="120" w:line="360" w:lineRule="auto"/>
        <w:jc w:val="right"/>
        <w:rPr>
          <w:sz w:val="28"/>
          <w:szCs w:val="28"/>
        </w:rPr>
      </w:pPr>
      <w:r w:rsidRPr="000305E9">
        <w:rPr>
          <w:position w:val="-42"/>
          <w:sz w:val="28"/>
          <w:szCs w:val="28"/>
        </w:rPr>
        <w:object w:dxaOrig="8145" w:dyaOrig="975">
          <v:shape id="_x0000_i1175" type="#_x0000_t75" style="width:406.5pt;height:48pt" o:ole="">
            <v:imagedata r:id="rId323" o:title=""/>
          </v:shape>
          <o:OLEObject Type="Embed" ProgID="Equation.3" ShapeID="_x0000_i1175" DrawAspect="Content" ObjectID="_1590839529" r:id="rId324"/>
        </w:object>
      </w:r>
      <w:r w:rsidRPr="000305E9">
        <w:rPr>
          <w:sz w:val="28"/>
          <w:szCs w:val="28"/>
        </w:rPr>
        <w:t>. (4)</w:t>
      </w:r>
    </w:p>
    <w:p w:rsidR="00E31772" w:rsidRPr="000305E9" w:rsidRDefault="00E31772" w:rsidP="00C721E9">
      <w:pPr>
        <w:pStyle w:val="14"/>
        <w:ind w:firstLine="540"/>
      </w:pPr>
      <w:r w:rsidRPr="000305E9">
        <w:t>Следовательно, АЦП  должен иметь не менее 10 разрядов.</w:t>
      </w:r>
    </w:p>
    <w:p w:rsidR="00E31772" w:rsidRPr="000305E9" w:rsidRDefault="00E31772" w:rsidP="00C721E9">
      <w:pPr>
        <w:pStyle w:val="14"/>
        <w:ind w:firstLine="540"/>
      </w:pPr>
      <w:r w:rsidRPr="000305E9">
        <w:t xml:space="preserve">Величина младшего разряда АЦП: </w:t>
      </w:r>
    </w:p>
    <w:p w:rsidR="00E31772" w:rsidRPr="000305E9" w:rsidRDefault="00E31772" w:rsidP="00C721E9">
      <w:pPr>
        <w:pStyle w:val="a3"/>
        <w:spacing w:line="360" w:lineRule="auto"/>
        <w:ind w:firstLine="0"/>
        <w:jc w:val="right"/>
        <w:rPr>
          <w:szCs w:val="28"/>
        </w:rPr>
      </w:pPr>
      <w:r w:rsidRPr="000305E9">
        <w:rPr>
          <w:position w:val="-32"/>
          <w:szCs w:val="28"/>
        </w:rPr>
        <w:object w:dxaOrig="3765" w:dyaOrig="780">
          <v:shape id="_x0000_i1176" type="#_x0000_t75" style="width:186.75pt;height:39pt" o:ole="">
            <v:imagedata r:id="rId325" o:title=""/>
          </v:shape>
          <o:OLEObject Type="Embed" ProgID="Equation.3" ShapeID="_x0000_i1176" DrawAspect="Content" ObjectID="_1590839530" r:id="rId326"/>
        </w:object>
      </w:r>
      <w:r w:rsidRPr="000305E9">
        <w:rPr>
          <w:szCs w:val="28"/>
        </w:rPr>
        <w:tab/>
      </w:r>
      <w:r w:rsidRPr="000305E9">
        <w:rPr>
          <w:szCs w:val="28"/>
        </w:rPr>
        <w:tab/>
      </w:r>
      <w:r w:rsidRPr="000305E9">
        <w:rPr>
          <w:szCs w:val="28"/>
        </w:rPr>
        <w:tab/>
        <w:t>(5)</w:t>
      </w:r>
    </w:p>
    <w:p w:rsidR="00E31772" w:rsidRPr="000305E9" w:rsidRDefault="00E31772" w:rsidP="00C721E9">
      <w:pPr>
        <w:pStyle w:val="14"/>
        <w:ind w:firstLine="540"/>
      </w:pPr>
      <w:r w:rsidRPr="000305E9">
        <w:t>Находим разрядность ЦАП:</w:t>
      </w:r>
    </w:p>
    <w:p w:rsidR="00E31772" w:rsidRPr="000305E9" w:rsidRDefault="00E31772" w:rsidP="00C721E9">
      <w:pPr>
        <w:spacing w:line="360" w:lineRule="auto"/>
        <w:jc w:val="right"/>
        <w:rPr>
          <w:sz w:val="28"/>
          <w:szCs w:val="28"/>
        </w:rPr>
      </w:pPr>
      <w:r w:rsidRPr="000305E9">
        <w:rPr>
          <w:position w:val="-38"/>
          <w:sz w:val="28"/>
          <w:szCs w:val="28"/>
        </w:rPr>
        <w:object w:dxaOrig="8325" w:dyaOrig="900">
          <v:shape id="_x0000_i1177" type="#_x0000_t75" style="width:416.25pt;height:45pt" o:ole="">
            <v:imagedata r:id="rId327" o:title=""/>
          </v:shape>
          <o:OLEObject Type="Embed" ProgID="Equation.3" ShapeID="_x0000_i1177" DrawAspect="Content" ObjectID="_1590839531" r:id="rId328"/>
        </w:object>
      </w:r>
      <w:r w:rsidRPr="000305E9">
        <w:rPr>
          <w:sz w:val="28"/>
          <w:szCs w:val="28"/>
        </w:rPr>
        <w:t xml:space="preserve"> (6)</w:t>
      </w:r>
    </w:p>
    <w:p w:rsidR="00E31772" w:rsidRPr="000305E9" w:rsidRDefault="00E31772" w:rsidP="00C721E9">
      <w:pPr>
        <w:pStyle w:val="a3"/>
        <w:spacing w:line="360" w:lineRule="auto"/>
        <w:ind w:firstLine="708"/>
        <w:rPr>
          <w:szCs w:val="28"/>
        </w:rPr>
      </w:pPr>
      <w:r w:rsidRPr="000305E9">
        <w:rPr>
          <w:szCs w:val="28"/>
        </w:rPr>
        <w:t>Следовательно, ЦАП  должен иметь не менее 6 разрядов.</w:t>
      </w:r>
    </w:p>
    <w:p w:rsidR="00AF22D1" w:rsidRPr="000305E9" w:rsidRDefault="007317F2" w:rsidP="005E0A54">
      <w:pPr>
        <w:pStyle w:val="2"/>
        <w:ind w:firstLine="720"/>
        <w:rPr>
          <w:b/>
          <w:bCs/>
          <w:sz w:val="28"/>
          <w:szCs w:val="28"/>
        </w:rPr>
      </w:pPr>
      <w:bookmarkStart w:id="68" w:name="_Toc516412070"/>
      <w:bookmarkStart w:id="69" w:name="_Toc517078255"/>
      <w:bookmarkStart w:id="70" w:name="_Toc514538053"/>
      <w:r w:rsidRPr="000305E9">
        <w:rPr>
          <w:b/>
          <w:bCs/>
          <w:sz w:val="28"/>
          <w:szCs w:val="28"/>
        </w:rPr>
        <w:lastRenderedPageBreak/>
        <w:t>4</w:t>
      </w:r>
      <w:r w:rsidR="008D277A" w:rsidRPr="000305E9">
        <w:rPr>
          <w:b/>
          <w:bCs/>
          <w:sz w:val="28"/>
          <w:szCs w:val="28"/>
        </w:rPr>
        <w:t>.3</w:t>
      </w:r>
      <w:r w:rsidR="00AF22D1" w:rsidRPr="000305E9">
        <w:rPr>
          <w:b/>
          <w:bCs/>
          <w:sz w:val="28"/>
          <w:szCs w:val="28"/>
        </w:rPr>
        <w:t xml:space="preserve"> Выбор датчика угла </w:t>
      </w:r>
      <w:bookmarkEnd w:id="1"/>
      <w:bookmarkEnd w:id="68"/>
      <w:r w:rsidR="00A0214C">
        <w:rPr>
          <w:b/>
          <w:bCs/>
          <w:sz w:val="28"/>
          <w:szCs w:val="28"/>
        </w:rPr>
        <w:t>поворота зонда.</w:t>
      </w:r>
      <w:bookmarkEnd w:id="69"/>
      <w:bookmarkEnd w:id="70"/>
    </w:p>
    <w:p w:rsidR="000B35DE" w:rsidRPr="000305E9" w:rsidRDefault="000B35DE" w:rsidP="00C721E9">
      <w:pPr>
        <w:spacing w:line="360" w:lineRule="auto"/>
        <w:ind w:firstLine="720"/>
        <w:jc w:val="both"/>
        <w:rPr>
          <w:sz w:val="28"/>
          <w:szCs w:val="28"/>
        </w:rPr>
      </w:pPr>
      <w:r w:rsidRPr="000305E9">
        <w:rPr>
          <w:rFonts w:eastAsia="Arial"/>
          <w:color w:val="1A171B"/>
          <w:sz w:val="28"/>
          <w:szCs w:val="28"/>
        </w:rPr>
        <w:t>В качестве д</w:t>
      </w:r>
      <w:r w:rsidR="00EC2799" w:rsidRPr="000305E9">
        <w:rPr>
          <w:rFonts w:eastAsia="Arial"/>
          <w:color w:val="1A171B"/>
          <w:sz w:val="28"/>
          <w:szCs w:val="28"/>
        </w:rPr>
        <w:t>атчик</w:t>
      </w:r>
      <w:r w:rsidRPr="000305E9">
        <w:rPr>
          <w:rFonts w:eastAsia="Arial"/>
          <w:color w:val="1A171B"/>
          <w:sz w:val="28"/>
          <w:szCs w:val="28"/>
        </w:rPr>
        <w:t>а</w:t>
      </w:r>
      <w:r w:rsidR="00EC2799" w:rsidRPr="000305E9">
        <w:rPr>
          <w:rFonts w:eastAsia="Arial"/>
          <w:color w:val="1A171B"/>
          <w:sz w:val="28"/>
          <w:szCs w:val="28"/>
        </w:rPr>
        <w:t xml:space="preserve"> угла поворота</w:t>
      </w:r>
      <w:r w:rsidRPr="000305E9">
        <w:rPr>
          <w:rFonts w:eastAsia="Arial"/>
          <w:color w:val="1A171B"/>
          <w:sz w:val="28"/>
          <w:szCs w:val="28"/>
        </w:rPr>
        <w:t xml:space="preserve"> руки манипулятора, несущей датчик термозонда, выберем п</w:t>
      </w:r>
      <w:r w:rsidR="00EC2799" w:rsidRPr="000305E9">
        <w:rPr>
          <w:rFonts w:eastAsia="Arial"/>
          <w:color w:val="1A171B"/>
          <w:sz w:val="28"/>
          <w:szCs w:val="28"/>
        </w:rPr>
        <w:t>отенциометрический</w:t>
      </w:r>
      <w:r w:rsidRPr="000305E9">
        <w:rPr>
          <w:rFonts w:eastAsia="Arial"/>
          <w:color w:val="1A171B"/>
          <w:sz w:val="28"/>
          <w:szCs w:val="28"/>
        </w:rPr>
        <w:t xml:space="preserve"> датчик м</w:t>
      </w:r>
      <w:r w:rsidR="00EC2799" w:rsidRPr="000305E9">
        <w:rPr>
          <w:sz w:val="28"/>
          <w:szCs w:val="28"/>
        </w:rPr>
        <w:t>одел</w:t>
      </w:r>
      <w:r w:rsidRPr="000305E9">
        <w:rPr>
          <w:sz w:val="28"/>
          <w:szCs w:val="28"/>
        </w:rPr>
        <w:t>и</w:t>
      </w:r>
      <w:r w:rsidR="00EC2799" w:rsidRPr="000305E9">
        <w:rPr>
          <w:sz w:val="28"/>
          <w:szCs w:val="28"/>
        </w:rPr>
        <w:t xml:space="preserve"> 8820</w:t>
      </w:r>
      <w:r w:rsidRPr="000305E9">
        <w:rPr>
          <w:sz w:val="28"/>
          <w:szCs w:val="28"/>
        </w:rPr>
        <w:t xml:space="preserve">, так как он </w:t>
      </w:r>
      <w:r w:rsidRPr="000305E9">
        <w:rPr>
          <w:rFonts w:eastAsia="Arial"/>
          <w:sz w:val="28"/>
          <w:szCs w:val="28"/>
        </w:rPr>
        <w:t>я</w:t>
      </w:r>
      <w:r w:rsidRPr="000305E9">
        <w:rPr>
          <w:rFonts w:eastAsia="Arial"/>
          <w:sz w:val="28"/>
          <w:szCs w:val="28"/>
        </w:rPr>
        <w:t>в</w:t>
      </w:r>
      <w:r w:rsidRPr="000305E9">
        <w:rPr>
          <w:rFonts w:eastAsia="Arial"/>
          <w:sz w:val="28"/>
          <w:szCs w:val="28"/>
        </w:rPr>
        <w:t>ляется точным и недорогим и применим практически во всех случаях, где тр</w:t>
      </w:r>
      <w:r w:rsidRPr="000305E9">
        <w:rPr>
          <w:rFonts w:eastAsia="Arial"/>
          <w:sz w:val="28"/>
          <w:szCs w:val="28"/>
        </w:rPr>
        <w:t>е</w:t>
      </w:r>
      <w:r w:rsidRPr="000305E9">
        <w:rPr>
          <w:rFonts w:eastAsia="Arial"/>
          <w:sz w:val="28"/>
          <w:szCs w:val="28"/>
        </w:rPr>
        <w:t>буется аналоговое измерением углов поворота до 350°.</w:t>
      </w:r>
    </w:p>
    <w:p w:rsidR="000B35DE" w:rsidRPr="000305E9" w:rsidRDefault="000B35DE" w:rsidP="00C721E9">
      <w:pPr>
        <w:spacing w:line="360" w:lineRule="auto"/>
        <w:ind w:firstLine="720"/>
        <w:jc w:val="both"/>
        <w:rPr>
          <w:sz w:val="28"/>
          <w:szCs w:val="28"/>
        </w:rPr>
      </w:pPr>
      <w:r w:rsidRPr="000305E9">
        <w:rPr>
          <w:sz w:val="28"/>
          <w:szCs w:val="28"/>
        </w:rPr>
        <w:t xml:space="preserve">Внешний вид </w:t>
      </w:r>
      <w:r w:rsidRPr="000305E9">
        <w:rPr>
          <w:rFonts w:eastAsia="Arial"/>
          <w:color w:val="1A171B"/>
          <w:sz w:val="28"/>
          <w:szCs w:val="28"/>
        </w:rPr>
        <w:t>датчика м</w:t>
      </w:r>
      <w:r w:rsidRPr="000305E9">
        <w:rPr>
          <w:sz w:val="28"/>
          <w:szCs w:val="28"/>
        </w:rPr>
        <w:t xml:space="preserve">одели 8820 показан на рисунке рис. </w:t>
      </w:r>
      <w:r w:rsidR="00A73DDB" w:rsidRPr="000305E9">
        <w:rPr>
          <w:sz w:val="28"/>
          <w:szCs w:val="28"/>
        </w:rPr>
        <w:t>18</w:t>
      </w:r>
      <w:r w:rsidRPr="000305E9">
        <w:rPr>
          <w:sz w:val="28"/>
          <w:szCs w:val="28"/>
        </w:rPr>
        <w:t>, а его те</w:t>
      </w:r>
      <w:r w:rsidRPr="000305E9">
        <w:rPr>
          <w:sz w:val="28"/>
          <w:szCs w:val="28"/>
        </w:rPr>
        <w:t>х</w:t>
      </w:r>
      <w:r w:rsidRPr="000305E9">
        <w:rPr>
          <w:sz w:val="28"/>
          <w:szCs w:val="28"/>
        </w:rPr>
        <w:t>нические характеристики приводятся ниже.</w:t>
      </w:r>
    </w:p>
    <w:p w:rsidR="004C1D89" w:rsidRPr="000305E9" w:rsidRDefault="004C1D89" w:rsidP="00C721E9">
      <w:pPr>
        <w:spacing w:line="360" w:lineRule="auto"/>
        <w:jc w:val="both"/>
        <w:rPr>
          <w:sz w:val="28"/>
          <w:szCs w:val="28"/>
        </w:rPr>
      </w:pPr>
    </w:p>
    <w:p w:rsidR="00EC2799" w:rsidRPr="000305E9" w:rsidRDefault="008936E4" w:rsidP="00C721E9">
      <w:pPr>
        <w:spacing w:line="360" w:lineRule="auto"/>
        <w:jc w:val="center"/>
        <w:rPr>
          <w:sz w:val="28"/>
          <w:szCs w:val="28"/>
        </w:rPr>
      </w:pPr>
      <w:r w:rsidRPr="000305E9">
        <w:rPr>
          <w:noProof/>
          <w:sz w:val="28"/>
          <w:szCs w:val="28"/>
        </w:rPr>
        <w:drawing>
          <wp:inline distT="0" distB="0" distL="0" distR="0" wp14:anchorId="7503C52B" wp14:editId="2CAFE740">
            <wp:extent cx="5486400" cy="320929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486400" cy="3209290"/>
                    </a:xfrm>
                    <a:prstGeom prst="rect">
                      <a:avLst/>
                    </a:prstGeom>
                    <a:noFill/>
                    <a:ln>
                      <a:noFill/>
                    </a:ln>
                  </pic:spPr>
                </pic:pic>
              </a:graphicData>
            </a:graphic>
          </wp:inline>
        </w:drawing>
      </w:r>
    </w:p>
    <w:p w:rsidR="0026314A" w:rsidRPr="000305E9" w:rsidRDefault="00A73DDB" w:rsidP="00C721E9">
      <w:pPr>
        <w:spacing w:before="120" w:after="120" w:line="360" w:lineRule="auto"/>
        <w:jc w:val="center"/>
        <w:rPr>
          <w:sz w:val="28"/>
          <w:szCs w:val="28"/>
        </w:rPr>
      </w:pPr>
      <w:r w:rsidRPr="000305E9">
        <w:rPr>
          <w:sz w:val="28"/>
          <w:szCs w:val="28"/>
        </w:rPr>
        <w:t xml:space="preserve">Рисунок 18 - </w:t>
      </w:r>
      <w:r w:rsidR="000B35DE" w:rsidRPr="000305E9">
        <w:rPr>
          <w:rFonts w:eastAsia="Arial"/>
          <w:color w:val="1A171B"/>
          <w:sz w:val="28"/>
          <w:szCs w:val="28"/>
        </w:rPr>
        <w:t>Потенциометрический датчик м</w:t>
      </w:r>
      <w:r w:rsidR="000B35DE" w:rsidRPr="000305E9">
        <w:rPr>
          <w:sz w:val="28"/>
          <w:szCs w:val="28"/>
        </w:rPr>
        <w:t>одели 8820</w:t>
      </w:r>
    </w:p>
    <w:p w:rsidR="002E11EF" w:rsidRPr="000305E9" w:rsidRDefault="002E11EF" w:rsidP="00C721E9">
      <w:pPr>
        <w:spacing w:line="360" w:lineRule="auto"/>
        <w:ind w:firstLine="709"/>
        <w:jc w:val="both"/>
        <w:rPr>
          <w:sz w:val="28"/>
          <w:szCs w:val="28"/>
        </w:rPr>
      </w:pPr>
      <w:r w:rsidRPr="000305E9">
        <w:rPr>
          <w:rFonts w:eastAsia="Arial"/>
          <w:sz w:val="28"/>
          <w:szCs w:val="28"/>
        </w:rPr>
        <w:t>Чувствительный элемент потенциометрических датчиков угла поворота выполнен с высокой точностью, износостойкий резистивный элемент изгото</w:t>
      </w:r>
      <w:r w:rsidRPr="000305E9">
        <w:rPr>
          <w:rFonts w:eastAsia="Arial"/>
          <w:sz w:val="28"/>
          <w:szCs w:val="28"/>
        </w:rPr>
        <w:t>в</w:t>
      </w:r>
      <w:r w:rsidRPr="000305E9">
        <w:rPr>
          <w:rFonts w:eastAsia="Arial"/>
          <w:sz w:val="28"/>
          <w:szCs w:val="28"/>
        </w:rPr>
        <w:t>лен из пластика. Благодаря высокой стойкости к истиранию, данные датчики угла поворота являются особенно подходящими для измерений с целью ко</w:t>
      </w:r>
      <w:r w:rsidRPr="000305E9">
        <w:rPr>
          <w:rFonts w:eastAsia="Arial"/>
          <w:sz w:val="28"/>
          <w:szCs w:val="28"/>
        </w:rPr>
        <w:t>н</w:t>
      </w:r>
      <w:r w:rsidRPr="000305E9">
        <w:rPr>
          <w:rFonts w:eastAsia="Arial"/>
          <w:sz w:val="28"/>
          <w:szCs w:val="28"/>
        </w:rPr>
        <w:t>троля качества в длительных производственных процессах, где требуется большой ресурс и большое число циклов поворота. В потенциометрическом чувствительном элементе угла поворота применены многоточечные ползунки с контактами из драгоценного металла. Это гарантирует хороший контакт, выс</w:t>
      </w:r>
      <w:r w:rsidRPr="000305E9">
        <w:rPr>
          <w:rFonts w:eastAsia="Arial"/>
          <w:sz w:val="28"/>
          <w:szCs w:val="28"/>
        </w:rPr>
        <w:t>о</w:t>
      </w:r>
      <w:r w:rsidRPr="000305E9">
        <w:rPr>
          <w:rFonts w:eastAsia="Arial"/>
          <w:sz w:val="28"/>
          <w:szCs w:val="28"/>
        </w:rPr>
        <w:t>кие скорости поворота и стойкость к вибрации.</w:t>
      </w:r>
    </w:p>
    <w:p w:rsidR="002E11EF" w:rsidRPr="000305E9" w:rsidRDefault="002E11EF" w:rsidP="00C721E9">
      <w:pPr>
        <w:spacing w:line="360" w:lineRule="auto"/>
        <w:ind w:firstLine="709"/>
        <w:jc w:val="both"/>
        <w:rPr>
          <w:sz w:val="28"/>
          <w:szCs w:val="28"/>
        </w:rPr>
      </w:pPr>
      <w:r w:rsidRPr="000305E9">
        <w:rPr>
          <w:rFonts w:eastAsia="Arial"/>
          <w:sz w:val="28"/>
          <w:szCs w:val="28"/>
        </w:rPr>
        <w:lastRenderedPageBreak/>
        <w:t>Резистивный элемент высокой точности изготовлен с использованием технологий лазерного контроля и имеет превосходную однородность. Это обеспечивает идеальные условия большого ресурса датчиков угла поворота. Вал из нержавеющей стали имеет узкие пределы допуска, шарикоподшипники с малым трением из нержавеющей стали с двойными уплотнителями.</w:t>
      </w:r>
    </w:p>
    <w:p w:rsidR="0026314A" w:rsidRPr="000305E9" w:rsidRDefault="0026314A" w:rsidP="00C721E9">
      <w:pPr>
        <w:spacing w:line="360" w:lineRule="auto"/>
        <w:ind w:firstLine="720"/>
        <w:rPr>
          <w:sz w:val="28"/>
          <w:szCs w:val="28"/>
        </w:rPr>
      </w:pPr>
      <w:r w:rsidRPr="000305E9">
        <w:rPr>
          <w:rFonts w:eastAsia="Arial"/>
          <w:sz w:val="28"/>
          <w:szCs w:val="28"/>
        </w:rPr>
        <w:t>Типичные области применения</w:t>
      </w:r>
      <w:r w:rsidR="002E11EF" w:rsidRPr="000305E9">
        <w:rPr>
          <w:rFonts w:eastAsia="Arial"/>
          <w:sz w:val="28"/>
          <w:szCs w:val="28"/>
        </w:rPr>
        <w:t xml:space="preserve"> датчиков данного типа</w:t>
      </w:r>
      <w:r w:rsidRPr="000305E9">
        <w:rPr>
          <w:rFonts w:eastAsia="Arial"/>
          <w:sz w:val="28"/>
          <w:szCs w:val="28"/>
        </w:rPr>
        <w:t>:</w:t>
      </w:r>
    </w:p>
    <w:p w:rsidR="0026314A" w:rsidRPr="000305E9" w:rsidRDefault="0026314A" w:rsidP="00C721E9">
      <w:pPr>
        <w:numPr>
          <w:ilvl w:val="0"/>
          <w:numId w:val="21"/>
        </w:numPr>
        <w:spacing w:line="360" w:lineRule="auto"/>
        <w:ind w:left="1080"/>
        <w:rPr>
          <w:sz w:val="28"/>
          <w:szCs w:val="28"/>
        </w:rPr>
      </w:pPr>
      <w:r w:rsidRPr="000305E9">
        <w:rPr>
          <w:rFonts w:eastAsia="Arial"/>
          <w:sz w:val="28"/>
          <w:szCs w:val="28"/>
        </w:rPr>
        <w:t>обратная связь по положению в следящих системах</w:t>
      </w:r>
      <w:r w:rsidR="002E11EF" w:rsidRPr="000305E9">
        <w:rPr>
          <w:rFonts w:eastAsia="Arial"/>
          <w:sz w:val="28"/>
          <w:szCs w:val="28"/>
        </w:rPr>
        <w:t>;</w:t>
      </w:r>
    </w:p>
    <w:p w:rsidR="0026314A" w:rsidRPr="000305E9" w:rsidRDefault="0026314A" w:rsidP="00C721E9">
      <w:pPr>
        <w:numPr>
          <w:ilvl w:val="0"/>
          <w:numId w:val="21"/>
        </w:numPr>
        <w:spacing w:line="360" w:lineRule="auto"/>
        <w:ind w:left="1080"/>
        <w:rPr>
          <w:sz w:val="28"/>
          <w:szCs w:val="28"/>
        </w:rPr>
      </w:pPr>
      <w:r w:rsidRPr="000305E9">
        <w:rPr>
          <w:rFonts w:eastAsia="Arial"/>
          <w:sz w:val="28"/>
          <w:szCs w:val="28"/>
        </w:rPr>
        <w:t>маятниковые взвешивающие машины</w:t>
      </w:r>
      <w:r w:rsidR="002E11EF" w:rsidRPr="000305E9">
        <w:rPr>
          <w:rFonts w:eastAsia="Arial"/>
          <w:sz w:val="28"/>
          <w:szCs w:val="28"/>
        </w:rPr>
        <w:t>;</w:t>
      </w:r>
    </w:p>
    <w:p w:rsidR="0026314A" w:rsidRPr="000305E9" w:rsidRDefault="0026314A" w:rsidP="00C721E9">
      <w:pPr>
        <w:numPr>
          <w:ilvl w:val="0"/>
          <w:numId w:val="21"/>
        </w:numPr>
        <w:spacing w:line="360" w:lineRule="auto"/>
        <w:ind w:left="1080"/>
        <w:rPr>
          <w:sz w:val="28"/>
          <w:szCs w:val="28"/>
        </w:rPr>
      </w:pPr>
      <w:r w:rsidRPr="000305E9">
        <w:rPr>
          <w:rFonts w:eastAsia="Arial"/>
          <w:sz w:val="28"/>
          <w:szCs w:val="28"/>
        </w:rPr>
        <w:t xml:space="preserve">положение при нарезании </w:t>
      </w:r>
      <w:r w:rsidRPr="000305E9">
        <w:rPr>
          <w:rFonts w:eastAsia="Arial"/>
          <w:color w:val="000000"/>
          <w:sz w:val="28"/>
          <w:szCs w:val="28"/>
        </w:rPr>
        <w:t>резьбы</w:t>
      </w:r>
      <w:r w:rsidR="002E11EF" w:rsidRPr="000305E9">
        <w:rPr>
          <w:rFonts w:eastAsia="Arial"/>
          <w:color w:val="000000"/>
          <w:sz w:val="28"/>
          <w:szCs w:val="28"/>
        </w:rPr>
        <w:t>;</w:t>
      </w:r>
    </w:p>
    <w:p w:rsidR="0026314A" w:rsidRPr="000305E9" w:rsidRDefault="0026314A" w:rsidP="00C721E9">
      <w:pPr>
        <w:numPr>
          <w:ilvl w:val="0"/>
          <w:numId w:val="21"/>
        </w:numPr>
        <w:spacing w:line="360" w:lineRule="auto"/>
        <w:ind w:left="1080"/>
        <w:rPr>
          <w:sz w:val="28"/>
          <w:szCs w:val="28"/>
        </w:rPr>
      </w:pPr>
      <w:r w:rsidRPr="000305E9">
        <w:rPr>
          <w:rFonts w:eastAsia="Arial"/>
          <w:sz w:val="28"/>
          <w:szCs w:val="28"/>
        </w:rPr>
        <w:t>регуляторы направляющих шкивов</w:t>
      </w:r>
    </w:p>
    <w:p w:rsidR="0026314A" w:rsidRPr="000305E9" w:rsidRDefault="0026314A" w:rsidP="00C721E9">
      <w:pPr>
        <w:numPr>
          <w:ilvl w:val="0"/>
          <w:numId w:val="21"/>
        </w:numPr>
        <w:spacing w:line="360" w:lineRule="auto"/>
        <w:ind w:left="1080"/>
        <w:jc w:val="both"/>
        <w:rPr>
          <w:sz w:val="28"/>
          <w:szCs w:val="28"/>
        </w:rPr>
      </w:pPr>
      <w:r w:rsidRPr="000305E9">
        <w:rPr>
          <w:rFonts w:eastAsia="Arial"/>
          <w:sz w:val="28"/>
          <w:szCs w:val="28"/>
        </w:rPr>
        <w:t>измерение напряжения нитей и лент</w:t>
      </w:r>
    </w:p>
    <w:p w:rsidR="0026314A" w:rsidRPr="000305E9" w:rsidRDefault="0026314A" w:rsidP="00C721E9">
      <w:pPr>
        <w:numPr>
          <w:ilvl w:val="0"/>
          <w:numId w:val="21"/>
        </w:numPr>
        <w:spacing w:line="360" w:lineRule="auto"/>
        <w:ind w:left="1080"/>
        <w:jc w:val="both"/>
        <w:rPr>
          <w:sz w:val="28"/>
          <w:szCs w:val="28"/>
        </w:rPr>
      </w:pPr>
      <w:r w:rsidRPr="000305E9">
        <w:rPr>
          <w:rFonts w:eastAsia="Arial"/>
          <w:sz w:val="28"/>
          <w:szCs w:val="28"/>
        </w:rPr>
        <w:t>тригонометрические измерения в соединениях</w:t>
      </w:r>
    </w:p>
    <w:p w:rsidR="005A7184" w:rsidRPr="000305E9" w:rsidRDefault="0026314A" w:rsidP="00C721E9">
      <w:pPr>
        <w:numPr>
          <w:ilvl w:val="0"/>
          <w:numId w:val="21"/>
        </w:numPr>
        <w:spacing w:line="360" w:lineRule="auto"/>
        <w:ind w:left="1080"/>
        <w:jc w:val="both"/>
        <w:rPr>
          <w:sz w:val="28"/>
          <w:szCs w:val="28"/>
        </w:rPr>
      </w:pPr>
      <w:r w:rsidRPr="000305E9">
        <w:rPr>
          <w:rFonts w:eastAsia="Arial"/>
          <w:sz w:val="28"/>
          <w:szCs w:val="28"/>
        </w:rPr>
        <w:t>Измерительный диапазон 350°</w:t>
      </w:r>
    </w:p>
    <w:p w:rsidR="0026314A" w:rsidRPr="000305E9" w:rsidRDefault="0026314A" w:rsidP="00C721E9">
      <w:pPr>
        <w:numPr>
          <w:ilvl w:val="0"/>
          <w:numId w:val="21"/>
        </w:numPr>
        <w:spacing w:line="360" w:lineRule="auto"/>
        <w:ind w:left="1080"/>
        <w:jc w:val="both"/>
        <w:rPr>
          <w:sz w:val="28"/>
          <w:szCs w:val="28"/>
        </w:rPr>
      </w:pPr>
      <w:r w:rsidRPr="000305E9">
        <w:rPr>
          <w:rFonts w:eastAsia="Arial"/>
          <w:sz w:val="28"/>
          <w:szCs w:val="28"/>
        </w:rPr>
        <w:t>Нелинейность 0.5%</w:t>
      </w:r>
    </w:p>
    <w:p w:rsidR="005A7184" w:rsidRPr="000305E9" w:rsidRDefault="0026314A" w:rsidP="00C721E9">
      <w:pPr>
        <w:numPr>
          <w:ilvl w:val="0"/>
          <w:numId w:val="21"/>
        </w:numPr>
        <w:spacing w:line="360" w:lineRule="auto"/>
        <w:ind w:left="1080"/>
        <w:jc w:val="both"/>
        <w:rPr>
          <w:rFonts w:eastAsia="Arial"/>
          <w:sz w:val="28"/>
          <w:szCs w:val="28"/>
        </w:rPr>
      </w:pPr>
      <w:r w:rsidRPr="000305E9">
        <w:rPr>
          <w:rFonts w:eastAsia="Arial"/>
          <w:sz w:val="28"/>
          <w:szCs w:val="28"/>
        </w:rPr>
        <w:t>Ресурс 100 x 106</w:t>
      </w:r>
      <w:r w:rsidR="005A7184" w:rsidRPr="000305E9">
        <w:rPr>
          <w:rFonts w:eastAsia="Arial"/>
          <w:sz w:val="28"/>
          <w:szCs w:val="28"/>
        </w:rPr>
        <w:t xml:space="preserve"> циклов</w:t>
      </w:r>
      <w:r w:rsidRPr="000305E9">
        <w:rPr>
          <w:rFonts w:eastAsia="Arial"/>
          <w:sz w:val="28"/>
          <w:szCs w:val="28"/>
        </w:rPr>
        <w:t xml:space="preserve"> </w:t>
      </w:r>
    </w:p>
    <w:p w:rsidR="0026314A" w:rsidRPr="000305E9" w:rsidRDefault="0026314A" w:rsidP="00C721E9">
      <w:pPr>
        <w:numPr>
          <w:ilvl w:val="0"/>
          <w:numId w:val="21"/>
        </w:numPr>
        <w:spacing w:line="360" w:lineRule="auto"/>
        <w:ind w:left="1080"/>
        <w:jc w:val="both"/>
        <w:rPr>
          <w:sz w:val="28"/>
          <w:szCs w:val="28"/>
        </w:rPr>
      </w:pPr>
      <w:r w:rsidRPr="000305E9">
        <w:rPr>
          <w:rFonts w:eastAsia="Arial"/>
          <w:sz w:val="28"/>
          <w:szCs w:val="28"/>
        </w:rPr>
        <w:t>Малый момент реакции</w:t>
      </w:r>
    </w:p>
    <w:p w:rsidR="0026314A" w:rsidRPr="000305E9" w:rsidRDefault="0026314A" w:rsidP="00C721E9">
      <w:pPr>
        <w:numPr>
          <w:ilvl w:val="0"/>
          <w:numId w:val="21"/>
        </w:numPr>
        <w:spacing w:line="360" w:lineRule="auto"/>
        <w:ind w:left="1080"/>
        <w:jc w:val="both"/>
        <w:rPr>
          <w:sz w:val="28"/>
          <w:szCs w:val="28"/>
        </w:rPr>
      </w:pPr>
      <w:r w:rsidRPr="000305E9">
        <w:rPr>
          <w:rFonts w:eastAsia="Arial"/>
          <w:sz w:val="28"/>
          <w:szCs w:val="28"/>
        </w:rPr>
        <w:t>Доступны продолжительные повороты</w:t>
      </w:r>
    </w:p>
    <w:p w:rsidR="0026314A" w:rsidRPr="000305E9" w:rsidRDefault="0026314A" w:rsidP="00C721E9">
      <w:pPr>
        <w:numPr>
          <w:ilvl w:val="0"/>
          <w:numId w:val="21"/>
        </w:numPr>
        <w:spacing w:line="360" w:lineRule="auto"/>
        <w:ind w:left="1080"/>
        <w:jc w:val="both"/>
        <w:rPr>
          <w:sz w:val="28"/>
          <w:szCs w:val="28"/>
        </w:rPr>
      </w:pPr>
      <w:r w:rsidRPr="000305E9">
        <w:rPr>
          <w:rFonts w:eastAsia="Arial"/>
          <w:sz w:val="28"/>
          <w:szCs w:val="28"/>
        </w:rPr>
        <w:t>Невысокая стоимость</w:t>
      </w:r>
    </w:p>
    <w:p w:rsidR="0026314A" w:rsidRPr="000305E9" w:rsidRDefault="0026314A" w:rsidP="00C721E9">
      <w:pPr>
        <w:numPr>
          <w:ilvl w:val="0"/>
          <w:numId w:val="21"/>
        </w:numPr>
        <w:spacing w:line="360" w:lineRule="auto"/>
        <w:ind w:left="1080"/>
        <w:jc w:val="both"/>
        <w:rPr>
          <w:sz w:val="28"/>
          <w:szCs w:val="28"/>
        </w:rPr>
      </w:pPr>
      <w:r w:rsidRPr="000305E9">
        <w:rPr>
          <w:rFonts w:eastAsia="Arial"/>
          <w:sz w:val="28"/>
          <w:szCs w:val="28"/>
        </w:rPr>
        <w:t>Опции: класс защиты IP65, нелинейность 0.05%</w:t>
      </w:r>
    </w:p>
    <w:p w:rsidR="005E0A54" w:rsidRDefault="005E0A54" w:rsidP="005E0A54">
      <w:pPr>
        <w:pStyle w:val="af5"/>
        <w:spacing w:line="360" w:lineRule="auto"/>
        <w:jc w:val="center"/>
        <w:rPr>
          <w:rFonts w:ascii="Times New Roman" w:eastAsia="Arial" w:hAnsi="Times New Roman"/>
          <w:b/>
          <w:sz w:val="28"/>
          <w:szCs w:val="28"/>
        </w:rPr>
      </w:pPr>
      <w:bookmarkStart w:id="71" w:name="_Toc514538056"/>
      <w:bookmarkStart w:id="72" w:name="_Toc516412071"/>
    </w:p>
    <w:p w:rsidR="0026314A" w:rsidRDefault="00C77E94" w:rsidP="005E0A54">
      <w:pPr>
        <w:pStyle w:val="af5"/>
        <w:spacing w:line="360" w:lineRule="auto"/>
        <w:jc w:val="center"/>
        <w:rPr>
          <w:rFonts w:ascii="Times New Roman" w:eastAsia="Arial" w:hAnsi="Times New Roman"/>
          <w:sz w:val="28"/>
          <w:szCs w:val="28"/>
        </w:rPr>
      </w:pPr>
      <w:r w:rsidRPr="000305E9">
        <w:rPr>
          <w:rFonts w:ascii="Times New Roman" w:eastAsia="Arial" w:hAnsi="Times New Roman"/>
          <w:b/>
          <w:sz w:val="28"/>
          <w:szCs w:val="28"/>
        </w:rPr>
        <w:t>4.</w:t>
      </w:r>
      <w:r w:rsidR="008D277A" w:rsidRPr="000305E9">
        <w:rPr>
          <w:rFonts w:ascii="Times New Roman" w:eastAsia="Arial" w:hAnsi="Times New Roman"/>
          <w:b/>
          <w:sz w:val="28"/>
          <w:szCs w:val="28"/>
        </w:rPr>
        <w:t>4</w:t>
      </w:r>
      <w:r w:rsidRPr="000305E9">
        <w:rPr>
          <w:rFonts w:ascii="Times New Roman" w:eastAsia="Arial" w:hAnsi="Times New Roman"/>
          <w:b/>
          <w:sz w:val="28"/>
          <w:szCs w:val="28"/>
        </w:rPr>
        <w:t xml:space="preserve"> </w:t>
      </w:r>
      <w:r w:rsidR="0026314A" w:rsidRPr="000305E9">
        <w:rPr>
          <w:rFonts w:ascii="Times New Roman" w:eastAsia="Arial" w:hAnsi="Times New Roman"/>
          <w:b/>
          <w:sz w:val="28"/>
          <w:szCs w:val="28"/>
        </w:rPr>
        <w:t>Технические данные</w:t>
      </w:r>
      <w:bookmarkEnd w:id="71"/>
      <w:r w:rsidR="001F3069" w:rsidRPr="000305E9">
        <w:rPr>
          <w:rFonts w:ascii="Times New Roman" w:eastAsia="Arial" w:hAnsi="Times New Roman"/>
          <w:b/>
          <w:sz w:val="28"/>
          <w:szCs w:val="28"/>
        </w:rPr>
        <w:t xml:space="preserve"> датчика м</w:t>
      </w:r>
      <w:r w:rsidR="001F3069" w:rsidRPr="000305E9">
        <w:rPr>
          <w:rFonts w:ascii="Times New Roman" w:hAnsi="Times New Roman"/>
          <w:b/>
          <w:sz w:val="28"/>
          <w:szCs w:val="28"/>
        </w:rPr>
        <w:t>одели 8820</w:t>
      </w:r>
      <w:r w:rsidR="001F3069" w:rsidRPr="000305E9">
        <w:rPr>
          <w:rFonts w:ascii="Times New Roman" w:hAnsi="Times New Roman"/>
          <w:sz w:val="28"/>
          <w:szCs w:val="28"/>
        </w:rPr>
        <w:t>.</w:t>
      </w:r>
      <w:bookmarkEnd w:id="72"/>
    </w:p>
    <w:p w:rsidR="0026314A" w:rsidRPr="00051CAF" w:rsidRDefault="0026314A" w:rsidP="00051CAF">
      <w:pPr>
        <w:pStyle w:val="af5"/>
        <w:numPr>
          <w:ilvl w:val="1"/>
          <w:numId w:val="33"/>
        </w:numPr>
        <w:tabs>
          <w:tab w:val="right" w:pos="4887"/>
        </w:tabs>
        <w:spacing w:before="120" w:line="360" w:lineRule="auto"/>
        <w:jc w:val="both"/>
        <w:rPr>
          <w:sz w:val="28"/>
          <w:szCs w:val="28"/>
        </w:rPr>
      </w:pPr>
      <w:r w:rsidRPr="00051CAF">
        <w:rPr>
          <w:rFonts w:eastAsia="Arial"/>
          <w:color w:val="1A171B"/>
          <w:sz w:val="28"/>
          <w:szCs w:val="28"/>
        </w:rPr>
        <w:t>Сопротивление изоляции:</w:t>
      </w:r>
      <w:r w:rsidRPr="00051CAF">
        <w:rPr>
          <w:rFonts w:eastAsia="Arial"/>
          <w:color w:val="1A171B"/>
          <w:sz w:val="28"/>
          <w:szCs w:val="28"/>
        </w:rPr>
        <w:tab/>
        <w:t xml:space="preserve"> &gt; 100 M</w:t>
      </w:r>
      <w:r w:rsidRPr="00051CAF">
        <w:rPr>
          <w:rFonts w:eastAsia="Arial"/>
          <w:sz w:val="28"/>
          <w:szCs w:val="28"/>
        </w:rPr>
        <w:t xml:space="preserve">Ω </w:t>
      </w:r>
      <w:r w:rsidRPr="00051CAF">
        <w:rPr>
          <w:rFonts w:eastAsia="Arial"/>
          <w:color w:val="1A171B"/>
          <w:sz w:val="28"/>
          <w:szCs w:val="28"/>
        </w:rPr>
        <w:t>при 500</w:t>
      </w:r>
      <w:proofErr w:type="gramStart"/>
      <w:r w:rsidRPr="00051CAF">
        <w:rPr>
          <w:rFonts w:eastAsia="Arial"/>
          <w:color w:val="1A171B"/>
          <w:sz w:val="28"/>
          <w:szCs w:val="28"/>
        </w:rPr>
        <w:t xml:space="preserve"> В</w:t>
      </w:r>
      <w:proofErr w:type="gramEnd"/>
      <w:r w:rsidRPr="00051CAF">
        <w:rPr>
          <w:rFonts w:eastAsia="Arial"/>
          <w:color w:val="1A171B"/>
          <w:sz w:val="28"/>
          <w:szCs w:val="28"/>
        </w:rPr>
        <w:t>, 2 с</w:t>
      </w:r>
    </w:p>
    <w:p w:rsidR="0026314A" w:rsidRPr="00051CAF" w:rsidRDefault="0026314A" w:rsidP="00051CAF">
      <w:pPr>
        <w:pStyle w:val="af5"/>
        <w:numPr>
          <w:ilvl w:val="1"/>
          <w:numId w:val="33"/>
        </w:numPr>
        <w:tabs>
          <w:tab w:val="right" w:pos="4887"/>
        </w:tabs>
        <w:spacing w:line="360" w:lineRule="auto"/>
        <w:jc w:val="both"/>
        <w:rPr>
          <w:sz w:val="28"/>
          <w:szCs w:val="28"/>
        </w:rPr>
      </w:pPr>
      <w:r w:rsidRPr="00051CAF">
        <w:rPr>
          <w:rFonts w:eastAsia="Arial"/>
          <w:color w:val="1A171B"/>
          <w:sz w:val="28"/>
          <w:szCs w:val="28"/>
        </w:rPr>
        <w:t xml:space="preserve">Испытание на пробой: </w:t>
      </w:r>
      <w:r w:rsidRPr="00051CAF">
        <w:rPr>
          <w:rFonts w:eastAsia="Arial"/>
          <w:color w:val="1A171B"/>
          <w:sz w:val="28"/>
          <w:szCs w:val="28"/>
        </w:rPr>
        <w:tab/>
        <w:t>500 В ~, 50 Гц, 2 с</w:t>
      </w:r>
    </w:p>
    <w:p w:rsidR="0026314A" w:rsidRPr="00051CAF" w:rsidRDefault="0026314A" w:rsidP="00051CAF">
      <w:pPr>
        <w:pStyle w:val="af5"/>
        <w:numPr>
          <w:ilvl w:val="1"/>
          <w:numId w:val="33"/>
        </w:numPr>
        <w:spacing w:after="14" w:line="360" w:lineRule="auto"/>
        <w:jc w:val="both"/>
        <w:rPr>
          <w:sz w:val="28"/>
          <w:szCs w:val="28"/>
        </w:rPr>
      </w:pPr>
      <w:r w:rsidRPr="00051CAF">
        <w:rPr>
          <w:rFonts w:eastAsia="Arial"/>
          <w:color w:val="1A171B"/>
          <w:sz w:val="28"/>
          <w:szCs w:val="28"/>
        </w:rPr>
        <w:t>Условия окружающей среды</w:t>
      </w:r>
    </w:p>
    <w:p w:rsidR="0026314A" w:rsidRPr="00051CAF" w:rsidRDefault="0026314A" w:rsidP="00051CAF">
      <w:pPr>
        <w:pStyle w:val="af5"/>
        <w:numPr>
          <w:ilvl w:val="1"/>
          <w:numId w:val="33"/>
        </w:numPr>
        <w:tabs>
          <w:tab w:val="right" w:pos="4887"/>
        </w:tabs>
        <w:spacing w:after="48" w:line="360" w:lineRule="auto"/>
        <w:jc w:val="both"/>
        <w:rPr>
          <w:sz w:val="28"/>
          <w:szCs w:val="28"/>
        </w:rPr>
      </w:pPr>
      <w:r w:rsidRPr="00051CAF">
        <w:rPr>
          <w:rFonts w:eastAsia="Arial"/>
          <w:color w:val="1A171B"/>
          <w:sz w:val="28"/>
          <w:szCs w:val="28"/>
        </w:rPr>
        <w:t xml:space="preserve">Рабочий диапазон температур: </w:t>
      </w:r>
      <w:r w:rsidRPr="00051CAF">
        <w:rPr>
          <w:rFonts w:eastAsia="Arial"/>
          <w:color w:val="1A171B"/>
          <w:sz w:val="28"/>
          <w:szCs w:val="28"/>
        </w:rPr>
        <w:tab/>
        <w:t xml:space="preserve">- </w:t>
      </w:r>
      <w:smartTag w:uri="urn:schemas-microsoft-com:office:smarttags" w:element="metricconverter">
        <w:smartTagPr>
          <w:attr w:name="ProductID" w:val="55 ﾰC"/>
        </w:smartTagPr>
        <w:r w:rsidRPr="00051CAF">
          <w:rPr>
            <w:rFonts w:eastAsia="Arial"/>
            <w:sz w:val="28"/>
            <w:szCs w:val="28"/>
          </w:rPr>
          <w:t xml:space="preserve">55 </w:t>
        </w:r>
        <w:r w:rsidRPr="00051CAF">
          <w:rPr>
            <w:rFonts w:eastAsia="Arial"/>
            <w:color w:val="1A171B"/>
            <w:sz w:val="28"/>
            <w:szCs w:val="28"/>
          </w:rPr>
          <w:t>°C</w:t>
        </w:r>
      </w:smartTag>
      <w:r w:rsidRPr="00051CAF">
        <w:rPr>
          <w:rFonts w:eastAsia="Arial"/>
          <w:color w:val="1A171B"/>
          <w:sz w:val="28"/>
          <w:szCs w:val="28"/>
        </w:rPr>
        <w:t xml:space="preserve"> ... +</w:t>
      </w:r>
      <w:smartTag w:uri="urn:schemas-microsoft-com:office:smarttags" w:element="metricconverter">
        <w:smartTagPr>
          <w:attr w:name="ProductID" w:val="100 ﾰC"/>
        </w:smartTagPr>
        <w:r w:rsidRPr="00051CAF">
          <w:rPr>
            <w:rFonts w:eastAsia="Arial"/>
            <w:color w:val="1A171B"/>
            <w:sz w:val="28"/>
            <w:szCs w:val="28"/>
          </w:rPr>
          <w:t>100 °C</w:t>
        </w:r>
      </w:smartTag>
    </w:p>
    <w:p w:rsidR="0026314A" w:rsidRPr="00051CAF" w:rsidRDefault="0026314A" w:rsidP="00051CAF">
      <w:pPr>
        <w:pStyle w:val="af5"/>
        <w:numPr>
          <w:ilvl w:val="1"/>
          <w:numId w:val="33"/>
        </w:numPr>
        <w:tabs>
          <w:tab w:val="right" w:pos="4887"/>
        </w:tabs>
        <w:spacing w:after="48" w:line="360" w:lineRule="auto"/>
        <w:jc w:val="both"/>
        <w:rPr>
          <w:sz w:val="28"/>
          <w:szCs w:val="28"/>
        </w:rPr>
      </w:pPr>
      <w:r w:rsidRPr="00051CAF">
        <w:rPr>
          <w:rFonts w:eastAsia="Arial"/>
          <w:color w:val="1A171B"/>
          <w:sz w:val="28"/>
          <w:szCs w:val="28"/>
        </w:rPr>
        <w:t xml:space="preserve">Температурный дрейф сопротивления: </w:t>
      </w:r>
      <w:r w:rsidRPr="00051CAF">
        <w:rPr>
          <w:rFonts w:eastAsia="Arial"/>
          <w:color w:val="1A171B"/>
          <w:sz w:val="28"/>
          <w:szCs w:val="28"/>
        </w:rPr>
        <w:tab/>
        <w:t>max. -200 ± 200 ppm/K</w:t>
      </w:r>
    </w:p>
    <w:p w:rsidR="0026314A" w:rsidRPr="00051CAF" w:rsidRDefault="0026314A" w:rsidP="00051CAF">
      <w:pPr>
        <w:pStyle w:val="af5"/>
        <w:numPr>
          <w:ilvl w:val="1"/>
          <w:numId w:val="33"/>
        </w:numPr>
        <w:tabs>
          <w:tab w:val="right" w:pos="4887"/>
        </w:tabs>
        <w:spacing w:line="360" w:lineRule="auto"/>
        <w:jc w:val="both"/>
        <w:rPr>
          <w:rFonts w:eastAsia="Arial"/>
          <w:color w:val="1A171B"/>
          <w:sz w:val="28"/>
          <w:szCs w:val="28"/>
        </w:rPr>
      </w:pPr>
      <w:r w:rsidRPr="00051CAF">
        <w:rPr>
          <w:rFonts w:eastAsia="Arial"/>
          <w:color w:val="1A171B"/>
          <w:sz w:val="28"/>
          <w:szCs w:val="28"/>
        </w:rPr>
        <w:t xml:space="preserve">Температурный дрейф выходного сигнала: </w:t>
      </w:r>
      <w:r w:rsidRPr="00051CAF">
        <w:rPr>
          <w:rFonts w:eastAsia="Arial"/>
          <w:color w:val="1A171B"/>
          <w:sz w:val="28"/>
          <w:szCs w:val="28"/>
        </w:rPr>
        <w:tab/>
        <w:t xml:space="preserve">&lt; 1.5 </w:t>
      </w:r>
      <w:proofErr w:type="spellStart"/>
      <w:r w:rsidRPr="00051CAF">
        <w:rPr>
          <w:rFonts w:eastAsia="Arial"/>
          <w:color w:val="1A171B"/>
          <w:sz w:val="28"/>
          <w:szCs w:val="28"/>
        </w:rPr>
        <w:t>ppm</w:t>
      </w:r>
      <w:proofErr w:type="spellEnd"/>
      <w:r w:rsidRPr="00051CAF">
        <w:rPr>
          <w:rFonts w:eastAsia="Arial"/>
          <w:color w:val="1A171B"/>
          <w:sz w:val="28"/>
          <w:szCs w:val="28"/>
        </w:rPr>
        <w:t>/K</w:t>
      </w:r>
    </w:p>
    <w:p w:rsidR="005E0A54" w:rsidRDefault="005E0A54">
      <w:pPr>
        <w:rPr>
          <w:rFonts w:eastAsia="Arial"/>
          <w:sz w:val="28"/>
          <w:szCs w:val="28"/>
        </w:rPr>
      </w:pPr>
      <w:r>
        <w:rPr>
          <w:rFonts w:eastAsia="Arial"/>
          <w:sz w:val="28"/>
          <w:szCs w:val="28"/>
        </w:rPr>
        <w:br w:type="page"/>
      </w:r>
    </w:p>
    <w:p w:rsidR="005663D4" w:rsidRPr="005663D4" w:rsidRDefault="005663D4" w:rsidP="005663D4">
      <w:pPr>
        <w:pStyle w:val="af5"/>
        <w:spacing w:line="360" w:lineRule="auto"/>
        <w:jc w:val="both"/>
        <w:rPr>
          <w:rFonts w:ascii="Times New Roman" w:hAnsi="Times New Roman"/>
          <w:sz w:val="28"/>
          <w:szCs w:val="28"/>
        </w:rPr>
      </w:pPr>
      <w:r w:rsidRPr="005663D4">
        <w:rPr>
          <w:rFonts w:ascii="Times New Roman" w:eastAsia="Arial" w:hAnsi="Times New Roman"/>
          <w:sz w:val="28"/>
          <w:szCs w:val="28"/>
        </w:rPr>
        <w:lastRenderedPageBreak/>
        <w:t xml:space="preserve">Таблица </w:t>
      </w:r>
      <w:r w:rsidRPr="005663D4">
        <w:rPr>
          <w:rFonts w:ascii="Times New Roman" w:hAnsi="Times New Roman"/>
          <w:sz w:val="28"/>
          <w:szCs w:val="28"/>
        </w:rPr>
        <w:t>1</w:t>
      </w:r>
      <w:r>
        <w:rPr>
          <w:rFonts w:ascii="Times New Roman" w:hAnsi="Times New Roman"/>
          <w:sz w:val="28"/>
          <w:szCs w:val="28"/>
        </w:rPr>
        <w:t>.</w:t>
      </w:r>
      <w:r w:rsidRPr="005663D4">
        <w:rPr>
          <w:rFonts w:ascii="Times New Roman" w:eastAsia="Arial" w:hAnsi="Times New Roman"/>
          <w:sz w:val="28"/>
          <w:szCs w:val="28"/>
        </w:rPr>
        <w:t xml:space="preserve"> </w:t>
      </w:r>
      <w:r w:rsidRPr="000305E9">
        <w:rPr>
          <w:rFonts w:ascii="Times New Roman" w:eastAsia="Arial" w:hAnsi="Times New Roman"/>
          <w:sz w:val="28"/>
          <w:szCs w:val="28"/>
        </w:rPr>
        <w:t>Электрические характеристики</w:t>
      </w:r>
    </w:p>
    <w:tbl>
      <w:tblPr>
        <w:tblW w:w="6668"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43"/>
        <w:gridCol w:w="2425"/>
      </w:tblGrid>
      <w:tr w:rsidR="005663D4" w:rsidRPr="000305E9" w:rsidTr="006F5288">
        <w:trPr>
          <w:trHeight w:val="208"/>
        </w:trPr>
        <w:tc>
          <w:tcPr>
            <w:tcW w:w="4243" w:type="dxa"/>
            <w:shd w:val="clear" w:color="auto" w:fill="auto"/>
          </w:tcPr>
          <w:p w:rsidR="005663D4" w:rsidRPr="000305E9" w:rsidRDefault="005663D4" w:rsidP="006F5288">
            <w:pPr>
              <w:spacing w:line="360" w:lineRule="auto"/>
              <w:ind w:left="14"/>
              <w:jc w:val="both"/>
              <w:rPr>
                <w:rFonts w:eastAsia="Arial"/>
                <w:color w:val="1A171B"/>
                <w:sz w:val="28"/>
                <w:szCs w:val="28"/>
              </w:rPr>
            </w:pPr>
            <w:r w:rsidRPr="000305E9">
              <w:rPr>
                <w:rFonts w:eastAsia="Arial"/>
                <w:color w:val="1A171B"/>
                <w:sz w:val="28"/>
                <w:szCs w:val="28"/>
              </w:rPr>
              <w:t xml:space="preserve">Максимальное </w:t>
            </w:r>
          </w:p>
          <w:p w:rsidR="005663D4" w:rsidRPr="000305E9" w:rsidRDefault="005663D4" w:rsidP="006F5288">
            <w:pPr>
              <w:spacing w:line="360" w:lineRule="auto"/>
              <w:ind w:left="14"/>
              <w:jc w:val="both"/>
              <w:rPr>
                <w:sz w:val="28"/>
                <w:szCs w:val="28"/>
              </w:rPr>
            </w:pPr>
            <w:r w:rsidRPr="000305E9">
              <w:rPr>
                <w:rFonts w:eastAsia="Arial"/>
                <w:color w:val="1A171B"/>
                <w:sz w:val="28"/>
                <w:szCs w:val="28"/>
              </w:rPr>
              <w:t xml:space="preserve">рабочее напряжение: </w:t>
            </w:r>
          </w:p>
        </w:tc>
        <w:tc>
          <w:tcPr>
            <w:tcW w:w="2425" w:type="dxa"/>
            <w:shd w:val="clear" w:color="auto" w:fill="auto"/>
          </w:tcPr>
          <w:p w:rsidR="005663D4" w:rsidRPr="000305E9" w:rsidRDefault="005663D4" w:rsidP="006F5288">
            <w:pPr>
              <w:spacing w:line="360" w:lineRule="auto"/>
              <w:ind w:right="5"/>
              <w:jc w:val="both"/>
              <w:rPr>
                <w:sz w:val="28"/>
                <w:szCs w:val="28"/>
              </w:rPr>
            </w:pPr>
            <w:r w:rsidRPr="000305E9">
              <w:rPr>
                <w:rFonts w:eastAsia="Arial"/>
                <w:color w:val="1A171B"/>
                <w:sz w:val="28"/>
                <w:szCs w:val="28"/>
              </w:rPr>
              <w:t>50 В</w:t>
            </w:r>
          </w:p>
        </w:tc>
      </w:tr>
      <w:tr w:rsidR="005663D4" w:rsidRPr="000305E9" w:rsidTr="006F5288">
        <w:trPr>
          <w:trHeight w:val="240"/>
        </w:trPr>
        <w:tc>
          <w:tcPr>
            <w:tcW w:w="4243" w:type="dxa"/>
            <w:shd w:val="clear" w:color="auto" w:fill="auto"/>
          </w:tcPr>
          <w:p w:rsidR="005663D4" w:rsidRPr="000305E9" w:rsidRDefault="005663D4" w:rsidP="006F5288">
            <w:pPr>
              <w:spacing w:line="360" w:lineRule="auto"/>
              <w:ind w:left="14"/>
              <w:jc w:val="both"/>
              <w:rPr>
                <w:sz w:val="28"/>
                <w:szCs w:val="28"/>
              </w:rPr>
            </w:pPr>
            <w:r w:rsidRPr="000305E9">
              <w:rPr>
                <w:rFonts w:eastAsia="Arial"/>
                <w:color w:val="1A171B"/>
                <w:sz w:val="28"/>
                <w:szCs w:val="28"/>
              </w:rPr>
              <w:t>Сопротивление:</w:t>
            </w:r>
          </w:p>
        </w:tc>
        <w:tc>
          <w:tcPr>
            <w:tcW w:w="2425" w:type="dxa"/>
            <w:shd w:val="clear" w:color="auto" w:fill="auto"/>
          </w:tcPr>
          <w:p w:rsidR="005663D4" w:rsidRPr="000305E9" w:rsidRDefault="005663D4" w:rsidP="006F5288">
            <w:pPr>
              <w:spacing w:line="360" w:lineRule="auto"/>
              <w:ind w:left="10"/>
              <w:jc w:val="both"/>
              <w:rPr>
                <w:sz w:val="28"/>
                <w:szCs w:val="28"/>
              </w:rPr>
            </w:pPr>
            <w:r w:rsidRPr="000305E9">
              <w:rPr>
                <w:rFonts w:eastAsia="Arial"/>
                <w:color w:val="1A171B"/>
                <w:sz w:val="28"/>
                <w:szCs w:val="28"/>
              </w:rPr>
              <w:t>4.7 k</w:t>
            </w:r>
            <w:r w:rsidRPr="000305E9">
              <w:rPr>
                <w:rFonts w:eastAsia="Arial"/>
                <w:sz w:val="28"/>
                <w:szCs w:val="28"/>
              </w:rPr>
              <w:t>Ω</w:t>
            </w:r>
          </w:p>
        </w:tc>
      </w:tr>
      <w:tr w:rsidR="005663D4" w:rsidRPr="000305E9" w:rsidTr="006F5288">
        <w:trPr>
          <w:trHeight w:val="240"/>
        </w:trPr>
        <w:tc>
          <w:tcPr>
            <w:tcW w:w="4243" w:type="dxa"/>
            <w:shd w:val="clear" w:color="auto" w:fill="auto"/>
          </w:tcPr>
          <w:p w:rsidR="005663D4" w:rsidRPr="000305E9" w:rsidRDefault="005663D4" w:rsidP="006F5288">
            <w:pPr>
              <w:spacing w:line="360" w:lineRule="auto"/>
              <w:jc w:val="both"/>
              <w:rPr>
                <w:sz w:val="28"/>
                <w:szCs w:val="28"/>
              </w:rPr>
            </w:pPr>
            <w:r w:rsidRPr="000305E9">
              <w:rPr>
                <w:rFonts w:eastAsia="Arial"/>
                <w:color w:val="1A171B"/>
                <w:sz w:val="28"/>
                <w:szCs w:val="28"/>
              </w:rPr>
              <w:t>Отклонение сопротивления:</w:t>
            </w:r>
          </w:p>
        </w:tc>
        <w:tc>
          <w:tcPr>
            <w:tcW w:w="2425" w:type="dxa"/>
            <w:shd w:val="clear" w:color="auto" w:fill="auto"/>
          </w:tcPr>
          <w:p w:rsidR="005663D4" w:rsidRPr="000305E9" w:rsidRDefault="005663D4" w:rsidP="006F5288">
            <w:pPr>
              <w:spacing w:line="360" w:lineRule="auto"/>
              <w:ind w:left="86"/>
              <w:jc w:val="both"/>
              <w:rPr>
                <w:sz w:val="28"/>
                <w:szCs w:val="28"/>
              </w:rPr>
            </w:pPr>
            <w:r w:rsidRPr="000305E9">
              <w:rPr>
                <w:rFonts w:eastAsia="Arial"/>
                <w:color w:val="1A171B"/>
                <w:sz w:val="28"/>
                <w:szCs w:val="28"/>
              </w:rPr>
              <w:t>± 20 %</w:t>
            </w:r>
          </w:p>
        </w:tc>
      </w:tr>
      <w:tr w:rsidR="005663D4" w:rsidRPr="000305E9" w:rsidTr="006F5288">
        <w:trPr>
          <w:trHeight w:val="240"/>
        </w:trPr>
        <w:tc>
          <w:tcPr>
            <w:tcW w:w="4243" w:type="dxa"/>
            <w:shd w:val="clear" w:color="auto" w:fill="auto"/>
          </w:tcPr>
          <w:p w:rsidR="005663D4" w:rsidRPr="000305E9" w:rsidRDefault="005663D4" w:rsidP="006F5288">
            <w:pPr>
              <w:spacing w:line="360" w:lineRule="auto"/>
              <w:ind w:left="14"/>
              <w:jc w:val="both"/>
              <w:rPr>
                <w:sz w:val="28"/>
                <w:szCs w:val="28"/>
              </w:rPr>
            </w:pPr>
            <w:r w:rsidRPr="000305E9">
              <w:rPr>
                <w:rFonts w:eastAsia="Arial"/>
                <w:color w:val="1A171B"/>
                <w:sz w:val="28"/>
                <w:szCs w:val="28"/>
              </w:rPr>
              <w:t>Рекомендованный ток на ползунке (рис 1):</w:t>
            </w:r>
          </w:p>
        </w:tc>
        <w:tc>
          <w:tcPr>
            <w:tcW w:w="2425" w:type="dxa"/>
            <w:shd w:val="clear" w:color="auto" w:fill="auto"/>
          </w:tcPr>
          <w:p w:rsidR="005663D4" w:rsidRPr="000305E9" w:rsidRDefault="005663D4" w:rsidP="006F5288">
            <w:pPr>
              <w:spacing w:line="360" w:lineRule="auto"/>
              <w:jc w:val="both"/>
              <w:rPr>
                <w:sz w:val="28"/>
                <w:szCs w:val="28"/>
              </w:rPr>
            </w:pPr>
            <w:r w:rsidRPr="000305E9">
              <w:rPr>
                <w:rFonts w:eastAsia="Arial"/>
                <w:sz w:val="28"/>
                <w:szCs w:val="28"/>
              </w:rPr>
              <w:t xml:space="preserve">&lt; </w:t>
            </w:r>
            <w:r w:rsidRPr="000305E9">
              <w:rPr>
                <w:rFonts w:eastAsia="Arial"/>
                <w:color w:val="1A171B"/>
                <w:sz w:val="28"/>
                <w:szCs w:val="28"/>
              </w:rPr>
              <w:t xml:space="preserve">0.1 </w:t>
            </w:r>
            <w:r w:rsidRPr="000305E9">
              <w:rPr>
                <w:rFonts w:eastAsia="Arial"/>
                <w:sz w:val="28"/>
                <w:szCs w:val="28"/>
              </w:rPr>
              <w:t>µ</w:t>
            </w:r>
            <w:r w:rsidRPr="000305E9">
              <w:rPr>
                <w:rFonts w:eastAsia="Arial"/>
                <w:color w:val="1A171B"/>
                <w:sz w:val="28"/>
                <w:szCs w:val="28"/>
              </w:rPr>
              <w:t>A</w:t>
            </w:r>
          </w:p>
        </w:tc>
      </w:tr>
      <w:tr w:rsidR="005663D4" w:rsidRPr="000305E9" w:rsidTr="006F5288">
        <w:trPr>
          <w:trHeight w:val="240"/>
        </w:trPr>
        <w:tc>
          <w:tcPr>
            <w:tcW w:w="4243" w:type="dxa"/>
            <w:shd w:val="clear" w:color="auto" w:fill="auto"/>
          </w:tcPr>
          <w:p w:rsidR="005663D4" w:rsidRPr="000305E9" w:rsidRDefault="005663D4" w:rsidP="006F5288">
            <w:pPr>
              <w:spacing w:line="360" w:lineRule="auto"/>
              <w:ind w:left="14"/>
              <w:jc w:val="both"/>
              <w:rPr>
                <w:sz w:val="28"/>
                <w:szCs w:val="28"/>
              </w:rPr>
            </w:pPr>
            <w:r w:rsidRPr="000305E9">
              <w:rPr>
                <w:rFonts w:eastAsia="Arial"/>
                <w:color w:val="1A171B"/>
                <w:sz w:val="28"/>
                <w:szCs w:val="28"/>
              </w:rPr>
              <w:t>Максимальный ток на ползунке:</w:t>
            </w:r>
          </w:p>
        </w:tc>
        <w:tc>
          <w:tcPr>
            <w:tcW w:w="2425" w:type="dxa"/>
            <w:shd w:val="clear" w:color="auto" w:fill="auto"/>
          </w:tcPr>
          <w:p w:rsidR="005663D4" w:rsidRPr="000305E9" w:rsidRDefault="005663D4" w:rsidP="006F5288">
            <w:pPr>
              <w:spacing w:line="360" w:lineRule="auto"/>
              <w:ind w:left="154"/>
              <w:jc w:val="both"/>
              <w:rPr>
                <w:sz w:val="28"/>
                <w:szCs w:val="28"/>
              </w:rPr>
            </w:pPr>
            <w:r w:rsidRPr="000305E9">
              <w:rPr>
                <w:rFonts w:eastAsia="Arial"/>
                <w:color w:val="1A171B"/>
                <w:sz w:val="28"/>
                <w:szCs w:val="28"/>
              </w:rPr>
              <w:t xml:space="preserve">10 </w:t>
            </w:r>
            <w:proofErr w:type="spellStart"/>
            <w:r w:rsidRPr="000305E9">
              <w:rPr>
                <w:rFonts w:eastAsia="Arial"/>
                <w:color w:val="1A171B"/>
                <w:sz w:val="28"/>
                <w:szCs w:val="28"/>
              </w:rPr>
              <w:t>mA</w:t>
            </w:r>
            <w:proofErr w:type="spellEnd"/>
          </w:p>
        </w:tc>
      </w:tr>
      <w:tr w:rsidR="005663D4" w:rsidRPr="000305E9" w:rsidTr="006F5288">
        <w:trPr>
          <w:trHeight w:val="208"/>
        </w:trPr>
        <w:tc>
          <w:tcPr>
            <w:tcW w:w="4243" w:type="dxa"/>
            <w:shd w:val="clear" w:color="auto" w:fill="auto"/>
          </w:tcPr>
          <w:p w:rsidR="005663D4" w:rsidRPr="000305E9" w:rsidRDefault="005663D4" w:rsidP="006F5288">
            <w:pPr>
              <w:spacing w:line="360" w:lineRule="auto"/>
              <w:ind w:left="14"/>
              <w:jc w:val="both"/>
              <w:rPr>
                <w:sz w:val="28"/>
                <w:szCs w:val="28"/>
              </w:rPr>
            </w:pPr>
            <w:r w:rsidRPr="000305E9">
              <w:rPr>
                <w:rFonts w:eastAsia="Arial"/>
                <w:color w:val="1A171B"/>
                <w:sz w:val="28"/>
                <w:szCs w:val="28"/>
              </w:rPr>
              <w:t xml:space="preserve">Потребляемая мощность при </w:t>
            </w:r>
            <w:smartTag w:uri="urn:schemas-microsoft-com:office:smarttags" w:element="metricconverter">
              <w:smartTagPr>
                <w:attr w:name="ProductID" w:val="40 ﾰC"/>
              </w:smartTagPr>
              <w:r w:rsidRPr="000305E9">
                <w:rPr>
                  <w:rFonts w:eastAsia="Arial"/>
                  <w:color w:val="1A171B"/>
                  <w:sz w:val="28"/>
                  <w:szCs w:val="28"/>
                </w:rPr>
                <w:t>40 °C</w:t>
              </w:r>
            </w:smartTag>
            <w:r w:rsidRPr="000305E9">
              <w:rPr>
                <w:rFonts w:eastAsia="Arial"/>
                <w:color w:val="1A171B"/>
                <w:sz w:val="28"/>
                <w:szCs w:val="28"/>
              </w:rPr>
              <w:t xml:space="preserve"> (0 Вт при </w:t>
            </w:r>
            <w:smartTag w:uri="urn:schemas-microsoft-com:office:smarttags" w:element="metricconverter">
              <w:smartTagPr>
                <w:attr w:name="ProductID" w:val="125 ﾰC"/>
              </w:smartTagPr>
              <w:r w:rsidRPr="000305E9">
                <w:rPr>
                  <w:rFonts w:eastAsia="Arial"/>
                  <w:color w:val="1A171B"/>
                  <w:sz w:val="28"/>
                  <w:szCs w:val="28"/>
                </w:rPr>
                <w:t>125 °C</w:t>
              </w:r>
            </w:smartTag>
            <w:r w:rsidRPr="000305E9">
              <w:rPr>
                <w:rFonts w:eastAsia="Arial"/>
                <w:color w:val="1A171B"/>
                <w:sz w:val="28"/>
                <w:szCs w:val="28"/>
              </w:rPr>
              <w:t>):</w:t>
            </w:r>
          </w:p>
        </w:tc>
        <w:tc>
          <w:tcPr>
            <w:tcW w:w="2425" w:type="dxa"/>
            <w:shd w:val="clear" w:color="auto" w:fill="auto"/>
          </w:tcPr>
          <w:p w:rsidR="005663D4" w:rsidRPr="000305E9" w:rsidRDefault="005663D4" w:rsidP="006F5288">
            <w:pPr>
              <w:spacing w:line="360" w:lineRule="auto"/>
              <w:ind w:right="9"/>
              <w:jc w:val="both"/>
              <w:rPr>
                <w:sz w:val="28"/>
                <w:szCs w:val="28"/>
              </w:rPr>
            </w:pPr>
            <w:r w:rsidRPr="000305E9">
              <w:rPr>
                <w:rFonts w:eastAsia="Arial"/>
                <w:color w:val="1A171B"/>
                <w:sz w:val="28"/>
                <w:szCs w:val="28"/>
              </w:rPr>
              <w:t>3 Вт</w:t>
            </w:r>
          </w:p>
        </w:tc>
      </w:tr>
    </w:tbl>
    <w:p w:rsidR="005663D4" w:rsidRPr="000305E9" w:rsidRDefault="005663D4" w:rsidP="00C721E9">
      <w:pPr>
        <w:tabs>
          <w:tab w:val="right" w:pos="4887"/>
        </w:tabs>
        <w:spacing w:line="360" w:lineRule="auto"/>
        <w:ind w:firstLine="720"/>
        <w:jc w:val="both"/>
        <w:rPr>
          <w:sz w:val="28"/>
          <w:szCs w:val="28"/>
        </w:rPr>
      </w:pPr>
    </w:p>
    <w:p w:rsidR="0026314A" w:rsidRPr="005663D4" w:rsidRDefault="0026314A" w:rsidP="00C721E9">
      <w:pPr>
        <w:spacing w:after="14" w:line="360" w:lineRule="auto"/>
        <w:ind w:firstLine="720"/>
        <w:jc w:val="both"/>
        <w:rPr>
          <w:sz w:val="28"/>
          <w:szCs w:val="28"/>
          <w:lang w:val="en-US"/>
        </w:rPr>
      </w:pPr>
      <w:r w:rsidRPr="005663D4">
        <w:rPr>
          <w:rFonts w:eastAsia="Arial"/>
          <w:b/>
          <w:color w:val="1A171B"/>
          <w:sz w:val="28"/>
          <w:szCs w:val="28"/>
        </w:rPr>
        <w:t>Механические характеристики</w:t>
      </w:r>
      <w:r w:rsidR="005663D4">
        <w:rPr>
          <w:rFonts w:eastAsia="Arial"/>
          <w:color w:val="1A171B"/>
          <w:sz w:val="28"/>
          <w:szCs w:val="28"/>
          <w:lang w:val="en-US"/>
        </w:rPr>
        <w:t>:</w:t>
      </w:r>
    </w:p>
    <w:p w:rsidR="0026314A" w:rsidRPr="00051CAF" w:rsidRDefault="0026314A" w:rsidP="00051CAF">
      <w:pPr>
        <w:pStyle w:val="af5"/>
        <w:numPr>
          <w:ilvl w:val="1"/>
          <w:numId w:val="32"/>
        </w:numPr>
        <w:spacing w:line="360" w:lineRule="auto"/>
        <w:jc w:val="both"/>
        <w:rPr>
          <w:sz w:val="28"/>
          <w:szCs w:val="28"/>
        </w:rPr>
      </w:pPr>
      <w:r w:rsidRPr="00051CAF">
        <w:rPr>
          <w:rFonts w:eastAsia="Arial"/>
          <w:color w:val="1A171B"/>
          <w:sz w:val="28"/>
          <w:szCs w:val="28"/>
        </w:rPr>
        <w:t xml:space="preserve">Измерительный диапазон: 350° ± 4° Нелинейность: </w:t>
      </w:r>
      <w:r w:rsidRPr="00051CAF">
        <w:rPr>
          <w:rFonts w:eastAsia="Arial"/>
          <w:color w:val="1A171B"/>
          <w:sz w:val="28"/>
          <w:szCs w:val="28"/>
        </w:rPr>
        <w:tab/>
        <w:t>&lt; ± 0.5 % п.ш.</w:t>
      </w:r>
    </w:p>
    <w:p w:rsidR="0026314A" w:rsidRPr="00051CAF" w:rsidRDefault="0026314A" w:rsidP="00051CAF">
      <w:pPr>
        <w:pStyle w:val="af5"/>
        <w:numPr>
          <w:ilvl w:val="1"/>
          <w:numId w:val="32"/>
        </w:numPr>
        <w:tabs>
          <w:tab w:val="right" w:pos="4887"/>
        </w:tabs>
        <w:spacing w:after="48" w:line="360" w:lineRule="auto"/>
        <w:jc w:val="both"/>
        <w:rPr>
          <w:sz w:val="28"/>
          <w:szCs w:val="28"/>
        </w:rPr>
      </w:pPr>
      <w:r w:rsidRPr="00051CAF">
        <w:rPr>
          <w:rFonts w:eastAsia="Arial"/>
          <w:color w:val="1A171B"/>
          <w:sz w:val="28"/>
          <w:szCs w:val="28"/>
        </w:rPr>
        <w:t xml:space="preserve">Гистерезис </w:t>
      </w:r>
      <w:r w:rsidRPr="00051CAF">
        <w:rPr>
          <w:rFonts w:eastAsia="Arial"/>
          <w:color w:val="1A171B"/>
          <w:sz w:val="28"/>
          <w:szCs w:val="28"/>
        </w:rPr>
        <w:tab/>
      </w:r>
      <w:r w:rsidRPr="00051CAF">
        <w:rPr>
          <w:rFonts w:eastAsia="Arial"/>
          <w:sz w:val="28"/>
          <w:szCs w:val="28"/>
        </w:rPr>
        <w:t xml:space="preserve">&lt; </w:t>
      </w:r>
      <w:r w:rsidRPr="00051CAF">
        <w:rPr>
          <w:rFonts w:eastAsia="Arial"/>
          <w:color w:val="1A171B"/>
          <w:sz w:val="28"/>
          <w:szCs w:val="28"/>
        </w:rPr>
        <w:t>15" угла измерения</w:t>
      </w:r>
    </w:p>
    <w:p w:rsidR="0026314A" w:rsidRPr="00051CAF" w:rsidRDefault="0026314A" w:rsidP="00051CAF">
      <w:pPr>
        <w:pStyle w:val="af5"/>
        <w:numPr>
          <w:ilvl w:val="1"/>
          <w:numId w:val="32"/>
        </w:numPr>
        <w:tabs>
          <w:tab w:val="right" w:pos="4887"/>
        </w:tabs>
        <w:spacing w:after="48" w:line="360" w:lineRule="auto"/>
        <w:jc w:val="both"/>
        <w:rPr>
          <w:sz w:val="28"/>
          <w:szCs w:val="28"/>
        </w:rPr>
      </w:pPr>
      <w:r w:rsidRPr="00051CAF">
        <w:rPr>
          <w:rFonts w:eastAsia="Arial"/>
          <w:color w:val="1A171B"/>
          <w:sz w:val="28"/>
          <w:szCs w:val="28"/>
        </w:rPr>
        <w:t>Разрешение: 0.01°</w:t>
      </w:r>
    </w:p>
    <w:p w:rsidR="005A7184" w:rsidRPr="00051CAF" w:rsidRDefault="0026314A" w:rsidP="00051CAF">
      <w:pPr>
        <w:pStyle w:val="af5"/>
        <w:numPr>
          <w:ilvl w:val="1"/>
          <w:numId w:val="32"/>
        </w:numPr>
        <w:spacing w:line="360" w:lineRule="auto"/>
        <w:jc w:val="both"/>
        <w:rPr>
          <w:rFonts w:eastAsia="Arial"/>
          <w:color w:val="1A171B"/>
          <w:sz w:val="28"/>
          <w:szCs w:val="28"/>
        </w:rPr>
      </w:pPr>
      <w:r w:rsidRPr="00051CAF">
        <w:rPr>
          <w:rFonts w:eastAsia="Arial"/>
          <w:color w:val="1A171B"/>
          <w:sz w:val="28"/>
          <w:szCs w:val="28"/>
        </w:rPr>
        <w:t>Область вращения: 360° по часовой стр</w:t>
      </w:r>
      <w:r w:rsidR="005A7184" w:rsidRPr="00051CAF">
        <w:rPr>
          <w:rFonts w:eastAsia="Arial"/>
          <w:color w:val="1A171B"/>
          <w:sz w:val="28"/>
          <w:szCs w:val="28"/>
        </w:rPr>
        <w:t>елке, в диапазоне измер</w:t>
      </w:r>
      <w:r w:rsidR="005A7184" w:rsidRPr="00051CAF">
        <w:rPr>
          <w:rFonts w:eastAsia="Arial"/>
          <w:color w:val="1A171B"/>
          <w:sz w:val="28"/>
          <w:szCs w:val="28"/>
        </w:rPr>
        <w:t>е</w:t>
      </w:r>
      <w:r w:rsidR="005A7184" w:rsidRPr="00051CAF">
        <w:rPr>
          <w:rFonts w:eastAsia="Arial"/>
          <w:color w:val="1A171B"/>
          <w:sz w:val="28"/>
          <w:szCs w:val="28"/>
        </w:rPr>
        <w:t>ний –</w:t>
      </w:r>
    </w:p>
    <w:p w:rsidR="0026314A" w:rsidRPr="00051CAF" w:rsidRDefault="0026314A" w:rsidP="00051CAF">
      <w:pPr>
        <w:pStyle w:val="af5"/>
        <w:numPr>
          <w:ilvl w:val="1"/>
          <w:numId w:val="32"/>
        </w:numPr>
        <w:spacing w:line="360" w:lineRule="auto"/>
        <w:jc w:val="both"/>
        <w:rPr>
          <w:sz w:val="28"/>
          <w:szCs w:val="28"/>
        </w:rPr>
      </w:pPr>
      <w:r w:rsidRPr="00051CAF">
        <w:rPr>
          <w:rFonts w:eastAsia="Arial"/>
          <w:color w:val="1A171B"/>
          <w:sz w:val="28"/>
          <w:szCs w:val="28"/>
        </w:rPr>
        <w:t>любом направлении</w:t>
      </w:r>
    </w:p>
    <w:p w:rsidR="0026314A" w:rsidRPr="00051CAF" w:rsidRDefault="0026314A" w:rsidP="00051CAF">
      <w:pPr>
        <w:pStyle w:val="af5"/>
        <w:numPr>
          <w:ilvl w:val="1"/>
          <w:numId w:val="32"/>
        </w:numPr>
        <w:tabs>
          <w:tab w:val="right" w:pos="4887"/>
        </w:tabs>
        <w:spacing w:after="48" w:line="360" w:lineRule="auto"/>
        <w:jc w:val="both"/>
        <w:rPr>
          <w:sz w:val="28"/>
          <w:szCs w:val="28"/>
        </w:rPr>
      </w:pPr>
      <w:r w:rsidRPr="00051CAF">
        <w:rPr>
          <w:rFonts w:eastAsia="Arial"/>
          <w:color w:val="1A171B"/>
          <w:sz w:val="28"/>
          <w:szCs w:val="28"/>
        </w:rPr>
        <w:t xml:space="preserve">Момент реакции: </w:t>
      </w:r>
      <w:r w:rsidRPr="00051CAF">
        <w:rPr>
          <w:rFonts w:eastAsia="Arial"/>
          <w:color w:val="1A171B"/>
          <w:sz w:val="28"/>
          <w:szCs w:val="28"/>
        </w:rPr>
        <w:tab/>
      </w:r>
      <w:r w:rsidRPr="00051CAF">
        <w:rPr>
          <w:rFonts w:eastAsia="Arial"/>
          <w:sz w:val="28"/>
          <w:szCs w:val="28"/>
        </w:rPr>
        <w:t xml:space="preserve">&lt; </w:t>
      </w:r>
      <w:r w:rsidRPr="00051CAF">
        <w:rPr>
          <w:rFonts w:eastAsia="Arial"/>
          <w:color w:val="1A171B"/>
          <w:sz w:val="28"/>
          <w:szCs w:val="28"/>
        </w:rPr>
        <w:t>0.2 Н см</w:t>
      </w:r>
    </w:p>
    <w:p w:rsidR="0026314A" w:rsidRPr="00051CAF" w:rsidRDefault="0026314A" w:rsidP="00051CAF">
      <w:pPr>
        <w:pStyle w:val="af5"/>
        <w:numPr>
          <w:ilvl w:val="1"/>
          <w:numId w:val="32"/>
        </w:numPr>
        <w:tabs>
          <w:tab w:val="right" w:pos="4887"/>
        </w:tabs>
        <w:spacing w:after="48" w:line="360" w:lineRule="auto"/>
        <w:jc w:val="both"/>
        <w:rPr>
          <w:sz w:val="28"/>
          <w:szCs w:val="28"/>
        </w:rPr>
      </w:pPr>
      <w:proofErr w:type="gramStart"/>
      <w:r w:rsidRPr="00051CAF">
        <w:rPr>
          <w:rFonts w:eastAsia="Arial"/>
          <w:color w:val="1A171B"/>
          <w:sz w:val="28"/>
          <w:szCs w:val="28"/>
        </w:rPr>
        <w:t>Установившееся</w:t>
      </w:r>
      <w:proofErr w:type="gramEnd"/>
      <w:r w:rsidRPr="00051CAF">
        <w:rPr>
          <w:rFonts w:eastAsia="Arial"/>
          <w:color w:val="1A171B"/>
          <w:sz w:val="28"/>
          <w:szCs w:val="28"/>
        </w:rPr>
        <w:t xml:space="preserve"> скорость:</w:t>
      </w:r>
      <w:r w:rsidRPr="00051CAF">
        <w:rPr>
          <w:rFonts w:eastAsia="Arial"/>
          <w:color w:val="1A171B"/>
          <w:sz w:val="28"/>
          <w:szCs w:val="28"/>
        </w:rPr>
        <w:tab/>
        <w:t xml:space="preserve">  max. 600 об/мин</w:t>
      </w:r>
    </w:p>
    <w:p w:rsidR="0026314A" w:rsidRPr="00051CAF" w:rsidRDefault="0026314A" w:rsidP="00051CAF">
      <w:pPr>
        <w:pStyle w:val="af5"/>
        <w:numPr>
          <w:ilvl w:val="1"/>
          <w:numId w:val="32"/>
        </w:numPr>
        <w:tabs>
          <w:tab w:val="right" w:pos="4887"/>
        </w:tabs>
        <w:spacing w:after="48" w:line="360" w:lineRule="auto"/>
        <w:jc w:val="both"/>
        <w:rPr>
          <w:sz w:val="28"/>
          <w:szCs w:val="28"/>
        </w:rPr>
      </w:pPr>
      <w:r w:rsidRPr="00051CAF">
        <w:rPr>
          <w:rFonts w:eastAsia="Arial"/>
          <w:color w:val="1A171B"/>
          <w:sz w:val="28"/>
          <w:szCs w:val="28"/>
        </w:rPr>
        <w:t>Осевая нагрузка на вал:</w:t>
      </w:r>
      <w:r w:rsidRPr="00051CAF">
        <w:rPr>
          <w:rFonts w:eastAsia="Arial"/>
          <w:color w:val="1A171B"/>
          <w:sz w:val="28"/>
          <w:szCs w:val="28"/>
        </w:rPr>
        <w:tab/>
        <w:t>max. 2.5 Н</w:t>
      </w:r>
    </w:p>
    <w:p w:rsidR="0026314A" w:rsidRPr="00051CAF" w:rsidRDefault="0026314A" w:rsidP="00051CAF">
      <w:pPr>
        <w:pStyle w:val="af5"/>
        <w:numPr>
          <w:ilvl w:val="1"/>
          <w:numId w:val="32"/>
        </w:numPr>
        <w:tabs>
          <w:tab w:val="right" w:pos="4887"/>
        </w:tabs>
        <w:spacing w:after="48" w:line="360" w:lineRule="auto"/>
        <w:jc w:val="both"/>
        <w:rPr>
          <w:sz w:val="28"/>
          <w:szCs w:val="28"/>
        </w:rPr>
      </w:pPr>
      <w:r w:rsidRPr="00051CAF">
        <w:rPr>
          <w:rFonts w:eastAsia="Arial"/>
          <w:color w:val="1A171B"/>
          <w:sz w:val="28"/>
          <w:szCs w:val="28"/>
        </w:rPr>
        <w:t xml:space="preserve">Радиальная нагрузка на вал: </w:t>
      </w:r>
      <w:r w:rsidRPr="00051CAF">
        <w:rPr>
          <w:rFonts w:eastAsia="Arial"/>
          <w:color w:val="1A171B"/>
          <w:sz w:val="28"/>
          <w:szCs w:val="28"/>
        </w:rPr>
        <w:tab/>
        <w:t>max. 2.5 Н</w:t>
      </w:r>
    </w:p>
    <w:p w:rsidR="0026314A" w:rsidRPr="00051CAF" w:rsidRDefault="0026314A" w:rsidP="00051CAF">
      <w:pPr>
        <w:pStyle w:val="af5"/>
        <w:numPr>
          <w:ilvl w:val="1"/>
          <w:numId w:val="32"/>
        </w:numPr>
        <w:tabs>
          <w:tab w:val="right" w:pos="4887"/>
        </w:tabs>
        <w:spacing w:after="48" w:line="360" w:lineRule="auto"/>
        <w:jc w:val="both"/>
        <w:rPr>
          <w:sz w:val="28"/>
          <w:szCs w:val="28"/>
        </w:rPr>
      </w:pPr>
      <w:r w:rsidRPr="00051CAF">
        <w:rPr>
          <w:rFonts w:eastAsia="Arial"/>
          <w:color w:val="1A171B"/>
          <w:sz w:val="28"/>
          <w:szCs w:val="28"/>
        </w:rPr>
        <w:t>Вибрация:</w:t>
      </w:r>
      <w:r w:rsidRPr="00051CAF">
        <w:rPr>
          <w:rFonts w:eastAsia="Arial"/>
          <w:color w:val="1A171B"/>
          <w:sz w:val="28"/>
          <w:szCs w:val="28"/>
        </w:rPr>
        <w:tab/>
        <w:t xml:space="preserve">5 Гц ... 2 кГц, max. </w:t>
      </w:r>
      <w:smartTag w:uri="urn:schemas-microsoft-com:office:smarttags" w:element="metricconverter">
        <w:smartTagPr>
          <w:attr w:name="ProductID" w:val="20 g"/>
        </w:smartTagPr>
        <w:r w:rsidRPr="00051CAF">
          <w:rPr>
            <w:rFonts w:eastAsia="Arial"/>
            <w:color w:val="1A171B"/>
            <w:sz w:val="28"/>
            <w:szCs w:val="28"/>
          </w:rPr>
          <w:t>20 g</w:t>
        </w:r>
      </w:smartTag>
      <w:r w:rsidRPr="00051CAF">
        <w:rPr>
          <w:rFonts w:eastAsia="Arial"/>
          <w:color w:val="1A171B"/>
          <w:sz w:val="28"/>
          <w:szCs w:val="28"/>
        </w:rPr>
        <w:t xml:space="preserve"> / max. </w:t>
      </w:r>
      <w:smartTag w:uri="urn:schemas-microsoft-com:office:smarttags" w:element="metricconverter">
        <w:smartTagPr>
          <w:attr w:name="ProductID" w:val="0.75 мм"/>
        </w:smartTagPr>
        <w:r w:rsidRPr="00051CAF">
          <w:rPr>
            <w:rFonts w:eastAsia="Arial"/>
            <w:color w:val="1A171B"/>
            <w:sz w:val="28"/>
            <w:szCs w:val="28"/>
          </w:rPr>
          <w:t>0.75 мм</w:t>
        </w:r>
      </w:smartTag>
    </w:p>
    <w:p w:rsidR="0026314A" w:rsidRPr="00051CAF" w:rsidRDefault="005663D4" w:rsidP="00051CAF">
      <w:pPr>
        <w:pStyle w:val="af5"/>
        <w:numPr>
          <w:ilvl w:val="1"/>
          <w:numId w:val="32"/>
        </w:numPr>
        <w:tabs>
          <w:tab w:val="right" w:pos="4887"/>
        </w:tabs>
        <w:spacing w:after="73" w:line="360" w:lineRule="auto"/>
        <w:jc w:val="both"/>
        <w:rPr>
          <w:sz w:val="28"/>
          <w:szCs w:val="28"/>
        </w:rPr>
      </w:pPr>
      <w:r w:rsidRPr="00051CAF">
        <w:rPr>
          <w:rFonts w:eastAsia="Arial"/>
          <w:color w:val="1A171B"/>
          <w:sz w:val="28"/>
          <w:szCs w:val="28"/>
        </w:rPr>
        <w:t xml:space="preserve">Ударостойкость: </w:t>
      </w:r>
      <w:r w:rsidRPr="00051CAF">
        <w:rPr>
          <w:rFonts w:eastAsia="Arial"/>
          <w:color w:val="1A171B"/>
          <w:sz w:val="28"/>
          <w:szCs w:val="28"/>
        </w:rPr>
        <w:tab/>
      </w:r>
      <w:r w:rsidR="0026314A" w:rsidRPr="00051CAF">
        <w:rPr>
          <w:rFonts w:eastAsia="Arial"/>
          <w:color w:val="1A171B"/>
          <w:sz w:val="28"/>
          <w:szCs w:val="28"/>
        </w:rPr>
        <w:t xml:space="preserve">50 g, 11 </w:t>
      </w:r>
      <w:proofErr w:type="spellStart"/>
      <w:r w:rsidR="0026314A" w:rsidRPr="00051CAF">
        <w:rPr>
          <w:rFonts w:eastAsia="Arial"/>
          <w:color w:val="1A171B"/>
          <w:sz w:val="28"/>
          <w:szCs w:val="28"/>
        </w:rPr>
        <w:t>mс</w:t>
      </w:r>
      <w:proofErr w:type="spellEnd"/>
    </w:p>
    <w:p w:rsidR="0026314A" w:rsidRPr="00051CAF" w:rsidRDefault="0026314A" w:rsidP="00051CAF">
      <w:pPr>
        <w:pStyle w:val="af5"/>
        <w:numPr>
          <w:ilvl w:val="1"/>
          <w:numId w:val="32"/>
        </w:numPr>
        <w:tabs>
          <w:tab w:val="right" w:pos="4887"/>
        </w:tabs>
        <w:spacing w:after="48" w:line="360" w:lineRule="auto"/>
        <w:jc w:val="both"/>
        <w:rPr>
          <w:sz w:val="28"/>
          <w:szCs w:val="28"/>
        </w:rPr>
      </w:pPr>
      <w:r w:rsidRPr="00051CAF">
        <w:rPr>
          <w:rFonts w:eastAsia="Arial"/>
          <w:color w:val="1A171B"/>
          <w:sz w:val="28"/>
          <w:szCs w:val="28"/>
        </w:rPr>
        <w:t>Ресурс:</w:t>
      </w:r>
      <w:r w:rsidRPr="00051CAF">
        <w:rPr>
          <w:rFonts w:eastAsia="Arial"/>
          <w:color w:val="1A171B"/>
          <w:sz w:val="28"/>
          <w:szCs w:val="28"/>
        </w:rPr>
        <w:tab/>
      </w:r>
      <w:r w:rsidR="001F3069" w:rsidRPr="00051CAF">
        <w:rPr>
          <w:rFonts w:eastAsia="Arial"/>
          <w:color w:val="1A171B"/>
          <w:sz w:val="28"/>
          <w:szCs w:val="28"/>
        </w:rPr>
        <w:t xml:space="preserve"> </w:t>
      </w:r>
      <w:r w:rsidRPr="00051CAF">
        <w:rPr>
          <w:rFonts w:eastAsia="Arial"/>
          <w:color w:val="1A171B"/>
          <w:sz w:val="28"/>
          <w:szCs w:val="28"/>
        </w:rPr>
        <w:t>&gt; 100 x 10</w:t>
      </w:r>
      <w:r w:rsidRPr="00051CAF">
        <w:rPr>
          <w:rFonts w:eastAsia="Arial"/>
          <w:color w:val="1A171B"/>
          <w:sz w:val="28"/>
          <w:szCs w:val="28"/>
          <w:vertAlign w:val="superscript"/>
        </w:rPr>
        <w:t>6</w:t>
      </w:r>
      <w:r w:rsidRPr="00051CAF">
        <w:rPr>
          <w:rFonts w:eastAsia="Arial"/>
          <w:color w:val="1A171B"/>
          <w:sz w:val="28"/>
          <w:szCs w:val="28"/>
        </w:rPr>
        <w:t xml:space="preserve">циклов при токе на ползунке &lt; 0.1 </w:t>
      </w:r>
      <w:r w:rsidRPr="00051CAF">
        <w:rPr>
          <w:rFonts w:eastAsia="Arial"/>
          <w:sz w:val="28"/>
          <w:szCs w:val="28"/>
        </w:rPr>
        <w:t>µ</w:t>
      </w:r>
      <w:r w:rsidRPr="00051CAF">
        <w:rPr>
          <w:rFonts w:eastAsia="Arial"/>
          <w:color w:val="1A171B"/>
          <w:sz w:val="28"/>
          <w:szCs w:val="28"/>
        </w:rPr>
        <w:t>A</w:t>
      </w:r>
    </w:p>
    <w:p w:rsidR="0026314A" w:rsidRPr="00051CAF" w:rsidRDefault="005663D4" w:rsidP="00051CAF">
      <w:pPr>
        <w:pStyle w:val="af5"/>
        <w:numPr>
          <w:ilvl w:val="1"/>
          <w:numId w:val="32"/>
        </w:numPr>
        <w:tabs>
          <w:tab w:val="right" w:pos="4887"/>
        </w:tabs>
        <w:spacing w:after="48" w:line="360" w:lineRule="auto"/>
        <w:jc w:val="both"/>
        <w:rPr>
          <w:sz w:val="28"/>
          <w:szCs w:val="28"/>
        </w:rPr>
      </w:pPr>
      <w:r w:rsidRPr="00051CAF">
        <w:rPr>
          <w:rFonts w:eastAsia="Arial"/>
          <w:color w:val="1A171B"/>
          <w:sz w:val="28"/>
          <w:szCs w:val="28"/>
        </w:rPr>
        <w:t xml:space="preserve">Подшипники: </w:t>
      </w:r>
      <w:r w:rsidRPr="00051CAF">
        <w:rPr>
          <w:rFonts w:eastAsia="Arial"/>
          <w:color w:val="1A171B"/>
          <w:sz w:val="28"/>
          <w:szCs w:val="28"/>
        </w:rPr>
        <w:tab/>
      </w:r>
      <w:r w:rsidR="0026314A" w:rsidRPr="00051CAF">
        <w:rPr>
          <w:rFonts w:eastAsia="Arial"/>
          <w:color w:val="1A171B"/>
          <w:sz w:val="28"/>
          <w:szCs w:val="28"/>
        </w:rPr>
        <w:t xml:space="preserve"> прецизионные, с двойной защитой,</w:t>
      </w:r>
    </w:p>
    <w:p w:rsidR="0026314A" w:rsidRPr="00051CAF" w:rsidRDefault="0026314A" w:rsidP="00051CAF">
      <w:pPr>
        <w:pStyle w:val="af5"/>
        <w:numPr>
          <w:ilvl w:val="1"/>
          <w:numId w:val="32"/>
        </w:numPr>
        <w:spacing w:after="46" w:line="360" w:lineRule="auto"/>
        <w:ind w:right="45"/>
        <w:jc w:val="both"/>
        <w:rPr>
          <w:sz w:val="28"/>
          <w:szCs w:val="28"/>
        </w:rPr>
      </w:pPr>
      <w:r w:rsidRPr="00051CAF">
        <w:rPr>
          <w:rFonts w:eastAsia="Arial"/>
          <w:color w:val="1A171B"/>
          <w:sz w:val="28"/>
          <w:szCs w:val="28"/>
        </w:rPr>
        <w:t>изготовлены из нержавеющей стали</w:t>
      </w:r>
    </w:p>
    <w:p w:rsidR="0026314A" w:rsidRPr="00051CAF" w:rsidRDefault="0026314A" w:rsidP="00051CAF">
      <w:pPr>
        <w:pStyle w:val="af5"/>
        <w:numPr>
          <w:ilvl w:val="1"/>
          <w:numId w:val="32"/>
        </w:numPr>
        <w:tabs>
          <w:tab w:val="center" w:pos="1450"/>
          <w:tab w:val="right" w:pos="4887"/>
        </w:tabs>
        <w:spacing w:after="48" w:line="360" w:lineRule="auto"/>
        <w:jc w:val="both"/>
        <w:rPr>
          <w:sz w:val="28"/>
          <w:szCs w:val="28"/>
        </w:rPr>
      </w:pPr>
      <w:r w:rsidRPr="00051CAF">
        <w:rPr>
          <w:rFonts w:eastAsia="Arial"/>
          <w:color w:val="1A171B"/>
          <w:sz w:val="28"/>
          <w:szCs w:val="28"/>
        </w:rPr>
        <w:t xml:space="preserve">Материал </w:t>
      </w:r>
      <w:r w:rsidR="001F3069" w:rsidRPr="00051CAF">
        <w:rPr>
          <w:rFonts w:eastAsia="Arial"/>
          <w:color w:val="1A171B"/>
          <w:sz w:val="28"/>
          <w:szCs w:val="28"/>
        </w:rPr>
        <w:t>к</w:t>
      </w:r>
      <w:r w:rsidRPr="00051CAF">
        <w:rPr>
          <w:rFonts w:eastAsia="Arial"/>
          <w:color w:val="1A171B"/>
          <w:sz w:val="28"/>
          <w:szCs w:val="28"/>
        </w:rPr>
        <w:t>орпус</w:t>
      </w:r>
      <w:r w:rsidR="001F3069" w:rsidRPr="00051CAF">
        <w:rPr>
          <w:rFonts w:eastAsia="Arial"/>
          <w:color w:val="1A171B"/>
          <w:sz w:val="28"/>
          <w:szCs w:val="28"/>
        </w:rPr>
        <w:t>а</w:t>
      </w:r>
      <w:r w:rsidRPr="00051CAF">
        <w:rPr>
          <w:rFonts w:eastAsia="Arial"/>
          <w:color w:val="1A171B"/>
          <w:sz w:val="28"/>
          <w:szCs w:val="28"/>
        </w:rPr>
        <w:t>:</w:t>
      </w:r>
      <w:r w:rsidRPr="00051CAF">
        <w:rPr>
          <w:rFonts w:eastAsia="Arial"/>
          <w:color w:val="1A171B"/>
          <w:sz w:val="28"/>
          <w:szCs w:val="28"/>
        </w:rPr>
        <w:tab/>
      </w:r>
      <w:r w:rsidR="001F3069" w:rsidRPr="00051CAF">
        <w:rPr>
          <w:rFonts w:eastAsia="Arial"/>
          <w:color w:val="1A171B"/>
          <w:sz w:val="28"/>
          <w:szCs w:val="28"/>
        </w:rPr>
        <w:t xml:space="preserve"> </w:t>
      </w:r>
      <w:r w:rsidRPr="00051CAF">
        <w:rPr>
          <w:rFonts w:eastAsia="Arial"/>
          <w:color w:val="1A171B"/>
          <w:sz w:val="28"/>
          <w:szCs w:val="28"/>
        </w:rPr>
        <w:t>анодированный алюминий</w:t>
      </w:r>
    </w:p>
    <w:p w:rsidR="0026314A" w:rsidRPr="00051CAF" w:rsidRDefault="00051CAF" w:rsidP="00051CAF">
      <w:pPr>
        <w:pStyle w:val="af5"/>
        <w:numPr>
          <w:ilvl w:val="1"/>
          <w:numId w:val="32"/>
        </w:numPr>
        <w:tabs>
          <w:tab w:val="center" w:pos="1325"/>
          <w:tab w:val="right" w:pos="4887"/>
        </w:tabs>
        <w:spacing w:after="46" w:line="360" w:lineRule="auto"/>
        <w:jc w:val="both"/>
        <w:rPr>
          <w:sz w:val="28"/>
          <w:szCs w:val="28"/>
        </w:rPr>
      </w:pPr>
      <w:r w:rsidRPr="00051CAF">
        <w:rPr>
          <w:rFonts w:eastAsia="Arial"/>
          <w:color w:val="1A171B"/>
          <w:sz w:val="28"/>
          <w:szCs w:val="28"/>
        </w:rPr>
        <w:lastRenderedPageBreak/>
        <w:t xml:space="preserve">Вал: </w:t>
      </w:r>
      <w:r w:rsidRPr="00051CAF">
        <w:rPr>
          <w:rFonts w:eastAsia="Arial"/>
          <w:color w:val="1A171B"/>
          <w:sz w:val="28"/>
          <w:szCs w:val="28"/>
        </w:rPr>
        <w:tab/>
      </w:r>
      <w:r w:rsidR="0026314A" w:rsidRPr="00051CAF">
        <w:rPr>
          <w:rFonts w:eastAsia="Arial"/>
          <w:color w:val="1A171B"/>
          <w:sz w:val="28"/>
          <w:szCs w:val="28"/>
        </w:rPr>
        <w:t xml:space="preserve"> нержавеющая сталь AISI 316</w:t>
      </w:r>
    </w:p>
    <w:p w:rsidR="0026314A" w:rsidRPr="00051CAF" w:rsidRDefault="0026314A" w:rsidP="00051CAF">
      <w:pPr>
        <w:pStyle w:val="af5"/>
        <w:numPr>
          <w:ilvl w:val="1"/>
          <w:numId w:val="32"/>
        </w:numPr>
        <w:spacing w:after="48" w:line="360" w:lineRule="auto"/>
        <w:jc w:val="both"/>
        <w:rPr>
          <w:sz w:val="28"/>
          <w:szCs w:val="28"/>
        </w:rPr>
      </w:pPr>
      <w:r w:rsidRPr="00051CAF">
        <w:rPr>
          <w:rFonts w:eastAsia="Arial"/>
          <w:color w:val="1A171B"/>
          <w:sz w:val="28"/>
          <w:szCs w:val="28"/>
        </w:rPr>
        <w:t>Электрическое подключение (см. рис</w:t>
      </w:r>
      <w:r w:rsidR="00051CAF" w:rsidRPr="00051CAF">
        <w:rPr>
          <w:rFonts w:eastAsia="Arial"/>
          <w:color w:val="1A171B"/>
          <w:sz w:val="28"/>
          <w:szCs w:val="28"/>
        </w:rPr>
        <w:t xml:space="preserve"> 19</w:t>
      </w:r>
      <w:r w:rsidRPr="00051CAF">
        <w:rPr>
          <w:rFonts w:eastAsia="Arial"/>
          <w:color w:val="1A171B"/>
          <w:sz w:val="28"/>
          <w:szCs w:val="28"/>
        </w:rPr>
        <w:t>.):</w:t>
      </w:r>
    </w:p>
    <w:p w:rsidR="0026314A" w:rsidRPr="00051CAF" w:rsidRDefault="0026314A" w:rsidP="00051CAF">
      <w:pPr>
        <w:pStyle w:val="af5"/>
        <w:numPr>
          <w:ilvl w:val="1"/>
          <w:numId w:val="32"/>
        </w:numPr>
        <w:spacing w:after="46" w:line="360" w:lineRule="auto"/>
        <w:ind w:right="45"/>
        <w:jc w:val="both"/>
        <w:rPr>
          <w:sz w:val="28"/>
          <w:szCs w:val="28"/>
        </w:rPr>
      </w:pPr>
      <w:r w:rsidRPr="00051CAF">
        <w:rPr>
          <w:rFonts w:eastAsia="Arial"/>
          <w:color w:val="1A171B"/>
          <w:sz w:val="28"/>
          <w:szCs w:val="28"/>
        </w:rPr>
        <w:t>3 позолоченных контакта под пайку</w:t>
      </w:r>
    </w:p>
    <w:p w:rsidR="0026314A" w:rsidRPr="00051CAF" w:rsidRDefault="0026314A" w:rsidP="00051CAF">
      <w:pPr>
        <w:pStyle w:val="af5"/>
        <w:numPr>
          <w:ilvl w:val="1"/>
          <w:numId w:val="32"/>
        </w:numPr>
        <w:tabs>
          <w:tab w:val="right" w:pos="4887"/>
        </w:tabs>
        <w:spacing w:after="48" w:line="360" w:lineRule="auto"/>
        <w:jc w:val="both"/>
        <w:rPr>
          <w:sz w:val="28"/>
          <w:szCs w:val="28"/>
        </w:rPr>
      </w:pPr>
      <w:r w:rsidRPr="00051CAF">
        <w:rPr>
          <w:rFonts w:eastAsia="Arial"/>
          <w:color w:val="1A171B"/>
          <w:sz w:val="28"/>
          <w:szCs w:val="28"/>
        </w:rPr>
        <w:t xml:space="preserve">Класс защиты, согласно EN </w:t>
      </w:r>
      <w:r w:rsidR="00051CAF" w:rsidRPr="00051CAF">
        <w:rPr>
          <w:rFonts w:eastAsia="Arial"/>
          <w:color w:val="1A171B"/>
          <w:sz w:val="28"/>
          <w:szCs w:val="28"/>
        </w:rPr>
        <w:t xml:space="preserve">60529: </w:t>
      </w:r>
      <w:r w:rsidR="00051CAF" w:rsidRPr="00051CAF">
        <w:rPr>
          <w:rFonts w:eastAsia="Arial"/>
          <w:color w:val="1A171B"/>
          <w:sz w:val="28"/>
          <w:szCs w:val="28"/>
        </w:rPr>
        <w:tab/>
      </w:r>
      <w:r w:rsidRPr="00051CAF">
        <w:rPr>
          <w:rFonts w:eastAsia="Arial"/>
          <w:color w:val="1A171B"/>
          <w:sz w:val="28"/>
          <w:szCs w:val="28"/>
        </w:rPr>
        <w:t>IP40</w:t>
      </w:r>
    </w:p>
    <w:p w:rsidR="0026314A" w:rsidRPr="00051CAF" w:rsidRDefault="00051CAF" w:rsidP="00C721E9">
      <w:pPr>
        <w:pStyle w:val="af5"/>
        <w:numPr>
          <w:ilvl w:val="1"/>
          <w:numId w:val="32"/>
        </w:numPr>
        <w:spacing w:line="360" w:lineRule="auto"/>
        <w:jc w:val="both"/>
        <w:rPr>
          <w:rFonts w:eastAsia="Arial"/>
          <w:color w:val="1A171B"/>
          <w:sz w:val="28"/>
          <w:szCs w:val="28"/>
        </w:rPr>
      </w:pPr>
      <w:r w:rsidRPr="00051CAF">
        <w:rPr>
          <w:rFonts w:eastAsia="Arial"/>
          <w:color w:val="1A171B"/>
          <w:sz w:val="28"/>
          <w:szCs w:val="28"/>
        </w:rPr>
        <w:t xml:space="preserve">Вес: </w:t>
      </w:r>
      <w:r w:rsidRPr="00051CAF">
        <w:rPr>
          <w:rFonts w:eastAsia="Arial"/>
          <w:color w:val="1A171B"/>
          <w:sz w:val="28"/>
          <w:szCs w:val="28"/>
        </w:rPr>
        <w:tab/>
      </w:r>
      <w:r w:rsidR="0026314A" w:rsidRPr="00051CAF">
        <w:rPr>
          <w:rFonts w:eastAsia="Arial"/>
          <w:color w:val="1A171B"/>
          <w:sz w:val="28"/>
          <w:szCs w:val="28"/>
        </w:rPr>
        <w:t>90 г</w:t>
      </w:r>
    </w:p>
    <w:p w:rsidR="00E248EE" w:rsidRPr="000305E9" w:rsidRDefault="008936E4" w:rsidP="00C721E9">
      <w:pPr>
        <w:spacing w:line="360" w:lineRule="auto"/>
        <w:jc w:val="center"/>
        <w:rPr>
          <w:sz w:val="28"/>
          <w:szCs w:val="28"/>
        </w:rPr>
      </w:pPr>
      <w:r w:rsidRPr="000305E9">
        <w:rPr>
          <w:noProof/>
          <w:sz w:val="28"/>
          <w:szCs w:val="28"/>
        </w:rPr>
        <w:drawing>
          <wp:inline distT="0" distB="0" distL="0" distR="0" wp14:anchorId="734759FD" wp14:editId="135433A7">
            <wp:extent cx="3131185" cy="412369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3131185" cy="4123690"/>
                    </a:xfrm>
                    <a:prstGeom prst="rect">
                      <a:avLst/>
                    </a:prstGeom>
                    <a:noFill/>
                    <a:ln>
                      <a:noFill/>
                    </a:ln>
                  </pic:spPr>
                </pic:pic>
              </a:graphicData>
            </a:graphic>
          </wp:inline>
        </w:drawing>
      </w:r>
    </w:p>
    <w:p w:rsidR="00E248EE" w:rsidRPr="000305E9" w:rsidRDefault="001F3069" w:rsidP="005663D4">
      <w:pPr>
        <w:spacing w:before="120" w:line="360" w:lineRule="auto"/>
        <w:jc w:val="center"/>
        <w:rPr>
          <w:sz w:val="28"/>
          <w:szCs w:val="28"/>
        </w:rPr>
      </w:pPr>
      <w:r w:rsidRPr="000305E9">
        <w:rPr>
          <w:sz w:val="28"/>
          <w:szCs w:val="28"/>
        </w:rPr>
        <w:t>Рис</w:t>
      </w:r>
      <w:r w:rsidR="00774502">
        <w:rPr>
          <w:sz w:val="28"/>
          <w:szCs w:val="28"/>
        </w:rPr>
        <w:t xml:space="preserve">унок - </w:t>
      </w:r>
      <w:r w:rsidR="00051CAF">
        <w:rPr>
          <w:sz w:val="28"/>
          <w:szCs w:val="28"/>
        </w:rPr>
        <w:t>19</w:t>
      </w:r>
      <w:r w:rsidR="00051CAF" w:rsidRPr="000305E9">
        <w:rPr>
          <w:sz w:val="28"/>
          <w:szCs w:val="28"/>
        </w:rPr>
        <w:t xml:space="preserve"> Габаритные</w:t>
      </w:r>
      <w:r w:rsidR="00851687" w:rsidRPr="000305E9">
        <w:rPr>
          <w:sz w:val="28"/>
          <w:szCs w:val="28"/>
        </w:rPr>
        <w:t xml:space="preserve"> размеры</w:t>
      </w:r>
      <w:r w:rsidRPr="000305E9">
        <w:rPr>
          <w:sz w:val="28"/>
          <w:szCs w:val="28"/>
        </w:rPr>
        <w:t xml:space="preserve"> датчика </w:t>
      </w:r>
      <w:r w:rsidRPr="000305E9">
        <w:rPr>
          <w:rFonts w:eastAsia="Arial"/>
          <w:color w:val="1A171B"/>
          <w:sz w:val="28"/>
          <w:szCs w:val="28"/>
        </w:rPr>
        <w:t>м</w:t>
      </w:r>
      <w:r w:rsidRPr="000305E9">
        <w:rPr>
          <w:sz w:val="28"/>
          <w:szCs w:val="28"/>
        </w:rPr>
        <w:t>одели 8820</w:t>
      </w:r>
    </w:p>
    <w:p w:rsidR="00E248EE" w:rsidRPr="000305E9" w:rsidRDefault="00E248EE" w:rsidP="00C721E9">
      <w:pPr>
        <w:spacing w:line="360" w:lineRule="auto"/>
        <w:ind w:left="15" w:hanging="10"/>
        <w:jc w:val="both"/>
        <w:rPr>
          <w:b/>
          <w:sz w:val="28"/>
          <w:szCs w:val="28"/>
        </w:rPr>
      </w:pPr>
      <w:r w:rsidRPr="000305E9">
        <w:rPr>
          <w:rFonts w:eastAsia="Arial"/>
          <w:b/>
          <w:color w:val="1A171B"/>
          <w:sz w:val="28"/>
          <w:szCs w:val="28"/>
        </w:rPr>
        <w:t>Аксессуары</w:t>
      </w:r>
      <w:r w:rsidR="001F3069" w:rsidRPr="000305E9">
        <w:rPr>
          <w:rFonts w:eastAsia="Arial"/>
          <w:b/>
          <w:color w:val="1A171B"/>
          <w:sz w:val="28"/>
          <w:szCs w:val="28"/>
        </w:rPr>
        <w:t xml:space="preserve"> датчика м</w:t>
      </w:r>
      <w:r w:rsidR="001F3069" w:rsidRPr="000305E9">
        <w:rPr>
          <w:b/>
          <w:sz w:val="28"/>
          <w:szCs w:val="28"/>
        </w:rPr>
        <w:t>одели 8820.</w:t>
      </w:r>
      <w:r w:rsidR="001F3069" w:rsidRPr="000305E9">
        <w:rPr>
          <w:rFonts w:eastAsia="Arial"/>
          <w:b/>
          <w:color w:val="1A171B"/>
          <w:sz w:val="28"/>
          <w:szCs w:val="28"/>
        </w:rPr>
        <w:t xml:space="preserve"> </w:t>
      </w:r>
    </w:p>
    <w:p w:rsidR="00E248EE" w:rsidRPr="000305E9" w:rsidRDefault="00E248EE" w:rsidP="00C721E9">
      <w:pPr>
        <w:spacing w:line="360" w:lineRule="auto"/>
        <w:ind w:left="9" w:firstLine="711"/>
        <w:jc w:val="both"/>
        <w:rPr>
          <w:rFonts w:eastAsia="Arial"/>
          <w:color w:val="1A171B"/>
          <w:sz w:val="28"/>
          <w:szCs w:val="28"/>
        </w:rPr>
      </w:pPr>
      <w:r w:rsidRPr="000305E9">
        <w:rPr>
          <w:rFonts w:eastAsia="Arial"/>
          <w:color w:val="1A171B"/>
          <w:sz w:val="28"/>
          <w:szCs w:val="28"/>
        </w:rPr>
        <w:t>1 комплект зажимов с винтами</w:t>
      </w:r>
      <w:r w:rsidR="001F3069" w:rsidRPr="000305E9">
        <w:rPr>
          <w:rFonts w:eastAsia="Arial"/>
          <w:color w:val="1A171B"/>
          <w:sz w:val="28"/>
          <w:szCs w:val="28"/>
        </w:rPr>
        <w:t xml:space="preserve"> </w:t>
      </w:r>
      <w:r w:rsidRPr="000305E9">
        <w:rPr>
          <w:rFonts w:eastAsia="Arial"/>
          <w:color w:val="1A171B"/>
          <w:sz w:val="28"/>
          <w:szCs w:val="28"/>
        </w:rPr>
        <w:t>модель 8820-Z001</w:t>
      </w:r>
    </w:p>
    <w:p w:rsidR="00E248EE" w:rsidRPr="000305E9" w:rsidRDefault="008936E4" w:rsidP="00C721E9">
      <w:pPr>
        <w:spacing w:line="360" w:lineRule="auto"/>
        <w:ind w:right="-710"/>
        <w:jc w:val="center"/>
        <w:rPr>
          <w:sz w:val="28"/>
          <w:szCs w:val="28"/>
        </w:rPr>
      </w:pPr>
      <w:r w:rsidRPr="000305E9">
        <w:rPr>
          <w:noProof/>
          <w:sz w:val="28"/>
          <w:szCs w:val="28"/>
        </w:rPr>
        <w:drawing>
          <wp:inline distT="0" distB="0" distL="0" distR="0" wp14:anchorId="204E4125" wp14:editId="7525FA1C">
            <wp:extent cx="3605530" cy="157861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3605530" cy="1578610"/>
                    </a:xfrm>
                    <a:prstGeom prst="rect">
                      <a:avLst/>
                    </a:prstGeom>
                    <a:noFill/>
                    <a:ln>
                      <a:noFill/>
                    </a:ln>
                  </pic:spPr>
                </pic:pic>
              </a:graphicData>
            </a:graphic>
          </wp:inline>
        </w:drawing>
      </w:r>
    </w:p>
    <w:p w:rsidR="001F3069" w:rsidRPr="000305E9" w:rsidRDefault="001F3069" w:rsidP="00C721E9">
      <w:pPr>
        <w:spacing w:before="120" w:line="360" w:lineRule="auto"/>
        <w:ind w:right="-709"/>
        <w:jc w:val="center"/>
        <w:rPr>
          <w:sz w:val="28"/>
          <w:szCs w:val="28"/>
        </w:rPr>
      </w:pPr>
      <w:r w:rsidRPr="000305E9">
        <w:rPr>
          <w:sz w:val="28"/>
          <w:szCs w:val="28"/>
        </w:rPr>
        <w:t>Рис</w:t>
      </w:r>
      <w:r w:rsidR="00774502">
        <w:rPr>
          <w:sz w:val="28"/>
          <w:szCs w:val="28"/>
        </w:rPr>
        <w:t xml:space="preserve">унок -  </w:t>
      </w:r>
      <w:r w:rsidR="00E9402E" w:rsidRPr="005663D4">
        <w:rPr>
          <w:color w:val="000000" w:themeColor="text1"/>
          <w:sz w:val="28"/>
          <w:szCs w:val="28"/>
        </w:rPr>
        <w:t>20</w:t>
      </w:r>
      <w:r w:rsidRPr="000305E9">
        <w:rPr>
          <w:sz w:val="28"/>
          <w:szCs w:val="28"/>
        </w:rPr>
        <w:t xml:space="preserve"> Схема подключения датчика </w:t>
      </w:r>
      <w:r w:rsidRPr="000305E9">
        <w:rPr>
          <w:rFonts w:eastAsia="Arial"/>
          <w:color w:val="1A171B"/>
          <w:sz w:val="28"/>
          <w:szCs w:val="28"/>
        </w:rPr>
        <w:t>м</w:t>
      </w:r>
      <w:r w:rsidRPr="000305E9">
        <w:rPr>
          <w:sz w:val="28"/>
          <w:szCs w:val="28"/>
        </w:rPr>
        <w:t>одели 8820</w:t>
      </w:r>
    </w:p>
    <w:p w:rsidR="00151A26" w:rsidRPr="000305E9" w:rsidRDefault="008936E4" w:rsidP="00C721E9">
      <w:pPr>
        <w:spacing w:line="360" w:lineRule="auto"/>
        <w:ind w:right="-710"/>
        <w:jc w:val="center"/>
        <w:rPr>
          <w:sz w:val="28"/>
          <w:szCs w:val="28"/>
        </w:rPr>
      </w:pPr>
      <w:r w:rsidRPr="000305E9">
        <w:rPr>
          <w:noProof/>
          <w:sz w:val="28"/>
          <w:szCs w:val="28"/>
        </w:rPr>
        <w:lastRenderedPageBreak/>
        <w:drawing>
          <wp:inline distT="0" distB="0" distL="0" distR="0" wp14:anchorId="4CF903ED" wp14:editId="08186967">
            <wp:extent cx="3769995" cy="186309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3769995" cy="1863090"/>
                    </a:xfrm>
                    <a:prstGeom prst="rect">
                      <a:avLst/>
                    </a:prstGeom>
                    <a:noFill/>
                    <a:ln>
                      <a:noFill/>
                    </a:ln>
                  </pic:spPr>
                </pic:pic>
              </a:graphicData>
            </a:graphic>
          </wp:inline>
        </w:drawing>
      </w:r>
    </w:p>
    <w:p w:rsidR="00851687" w:rsidRPr="000305E9" w:rsidRDefault="00851687" w:rsidP="00C721E9">
      <w:pPr>
        <w:spacing w:before="120" w:after="240" w:line="360" w:lineRule="auto"/>
        <w:ind w:right="-709"/>
        <w:jc w:val="center"/>
        <w:rPr>
          <w:sz w:val="28"/>
          <w:szCs w:val="28"/>
        </w:rPr>
      </w:pPr>
      <w:r w:rsidRPr="000305E9">
        <w:rPr>
          <w:sz w:val="28"/>
          <w:szCs w:val="28"/>
        </w:rPr>
        <w:t>Рис</w:t>
      </w:r>
      <w:r w:rsidR="00774502">
        <w:rPr>
          <w:sz w:val="28"/>
          <w:szCs w:val="28"/>
        </w:rPr>
        <w:t>унок -</w:t>
      </w:r>
      <w:r w:rsidRPr="000305E9">
        <w:rPr>
          <w:sz w:val="28"/>
          <w:szCs w:val="28"/>
        </w:rPr>
        <w:t xml:space="preserve"> </w:t>
      </w:r>
      <w:r w:rsidR="005663D4" w:rsidRPr="005663D4">
        <w:rPr>
          <w:color w:val="000000" w:themeColor="text1"/>
          <w:sz w:val="28"/>
          <w:szCs w:val="28"/>
        </w:rPr>
        <w:t>21</w:t>
      </w:r>
      <w:r w:rsidR="005663D4">
        <w:rPr>
          <w:sz w:val="28"/>
          <w:szCs w:val="28"/>
        </w:rPr>
        <w:t xml:space="preserve"> </w:t>
      </w:r>
      <w:r w:rsidR="005663D4" w:rsidRPr="000305E9">
        <w:rPr>
          <w:sz w:val="28"/>
          <w:szCs w:val="28"/>
        </w:rPr>
        <w:t>Схема</w:t>
      </w:r>
      <w:r w:rsidRPr="000305E9">
        <w:rPr>
          <w:sz w:val="28"/>
          <w:szCs w:val="28"/>
        </w:rPr>
        <w:t xml:space="preserve"> установки датчика </w:t>
      </w:r>
      <w:r w:rsidRPr="000305E9">
        <w:rPr>
          <w:rFonts w:eastAsia="Arial"/>
          <w:color w:val="1A171B"/>
          <w:sz w:val="28"/>
          <w:szCs w:val="28"/>
        </w:rPr>
        <w:t>м</w:t>
      </w:r>
      <w:r w:rsidRPr="000305E9">
        <w:rPr>
          <w:sz w:val="28"/>
          <w:szCs w:val="28"/>
        </w:rPr>
        <w:t>одели 8820</w:t>
      </w:r>
    </w:p>
    <w:p w:rsidR="00E248EE" w:rsidRPr="000305E9" w:rsidRDefault="00E248EE" w:rsidP="00C721E9">
      <w:pPr>
        <w:spacing w:line="360" w:lineRule="auto"/>
        <w:ind w:left="14" w:firstLine="706"/>
        <w:jc w:val="both"/>
        <w:rPr>
          <w:rFonts w:eastAsia="Arial"/>
          <w:color w:val="1A171B"/>
          <w:sz w:val="28"/>
          <w:szCs w:val="28"/>
        </w:rPr>
      </w:pPr>
      <w:r w:rsidRPr="000305E9">
        <w:rPr>
          <w:rFonts w:eastAsia="Arial"/>
          <w:b/>
          <w:i/>
          <w:color w:val="1A171B"/>
          <w:sz w:val="28"/>
          <w:szCs w:val="28"/>
        </w:rPr>
        <w:t>Примечание</w:t>
      </w:r>
      <w:r w:rsidRPr="000305E9">
        <w:rPr>
          <w:rFonts w:eastAsia="Arial"/>
          <w:b/>
          <w:color w:val="1A171B"/>
          <w:sz w:val="28"/>
          <w:szCs w:val="28"/>
        </w:rPr>
        <w:t>:</w:t>
      </w:r>
      <w:r w:rsidR="00186190" w:rsidRPr="000305E9">
        <w:rPr>
          <w:rFonts w:eastAsia="Arial"/>
          <w:b/>
          <w:color w:val="1A171B"/>
          <w:sz w:val="28"/>
          <w:szCs w:val="28"/>
        </w:rPr>
        <w:t xml:space="preserve"> </w:t>
      </w:r>
      <w:r w:rsidRPr="000305E9">
        <w:rPr>
          <w:rFonts w:eastAsia="Arial"/>
          <w:color w:val="1A171B"/>
          <w:sz w:val="28"/>
          <w:szCs w:val="28"/>
        </w:rPr>
        <w:t>Технические указанные данные действительны</w:t>
      </w:r>
      <w:r w:rsidR="0083017F" w:rsidRPr="000305E9">
        <w:rPr>
          <w:rFonts w:eastAsia="Arial"/>
          <w:color w:val="1A171B"/>
          <w:sz w:val="28"/>
          <w:szCs w:val="28"/>
        </w:rPr>
        <w:t>,</w:t>
      </w:r>
      <w:r w:rsidRPr="000305E9">
        <w:rPr>
          <w:rFonts w:eastAsia="Arial"/>
          <w:color w:val="1A171B"/>
          <w:sz w:val="28"/>
          <w:szCs w:val="28"/>
        </w:rPr>
        <w:t xml:space="preserve"> </w:t>
      </w:r>
      <w:r w:rsidR="0083017F" w:rsidRPr="000305E9">
        <w:rPr>
          <w:rFonts w:eastAsia="Arial"/>
          <w:color w:val="1A171B"/>
          <w:sz w:val="28"/>
          <w:szCs w:val="28"/>
        </w:rPr>
        <w:t>если тол</w:t>
      </w:r>
      <w:r w:rsidR="0083017F" w:rsidRPr="000305E9">
        <w:rPr>
          <w:rFonts w:eastAsia="Arial"/>
          <w:color w:val="1A171B"/>
          <w:sz w:val="28"/>
          <w:szCs w:val="28"/>
        </w:rPr>
        <w:t>ь</w:t>
      </w:r>
      <w:r w:rsidR="0083017F" w:rsidRPr="000305E9">
        <w:rPr>
          <w:rFonts w:eastAsia="Arial"/>
          <w:color w:val="1A171B"/>
          <w:sz w:val="28"/>
          <w:szCs w:val="28"/>
        </w:rPr>
        <w:t>ко</w:t>
      </w:r>
      <w:r w:rsidRPr="000305E9">
        <w:rPr>
          <w:rFonts w:eastAsia="Arial"/>
          <w:color w:val="1A171B"/>
          <w:sz w:val="28"/>
          <w:szCs w:val="28"/>
        </w:rPr>
        <w:t xml:space="preserve"> датчики используются должным образом. Их качественные характеристики сохраняются при токе ползунка в делителе напряжения не </w:t>
      </w:r>
      <w:r w:rsidR="0083017F" w:rsidRPr="000305E9">
        <w:rPr>
          <w:rFonts w:eastAsia="Arial"/>
          <w:color w:val="1A171B"/>
          <w:sz w:val="28"/>
          <w:szCs w:val="28"/>
        </w:rPr>
        <w:t>более 0,</w:t>
      </w:r>
      <w:r w:rsidRPr="000305E9">
        <w:rPr>
          <w:rFonts w:eastAsia="Arial"/>
          <w:color w:val="1A171B"/>
          <w:sz w:val="28"/>
          <w:szCs w:val="28"/>
        </w:rPr>
        <w:t>1</w:t>
      </w:r>
      <w:r w:rsidRPr="000305E9">
        <w:rPr>
          <w:rFonts w:eastAsia="Arial"/>
          <w:sz w:val="28"/>
          <w:szCs w:val="28"/>
        </w:rPr>
        <w:t xml:space="preserve"> µ</w:t>
      </w:r>
      <w:r w:rsidRPr="000305E9">
        <w:rPr>
          <w:rFonts w:eastAsia="Arial"/>
          <w:color w:val="1A171B"/>
          <w:sz w:val="28"/>
          <w:szCs w:val="28"/>
        </w:rPr>
        <w:t>A. Если измерительная цепь имеет более высокий ток, необходимо использовать опер</w:t>
      </w:r>
      <w:r w:rsidRPr="000305E9">
        <w:rPr>
          <w:rFonts w:eastAsia="Arial"/>
          <w:color w:val="1A171B"/>
          <w:sz w:val="28"/>
          <w:szCs w:val="28"/>
        </w:rPr>
        <w:t>а</w:t>
      </w:r>
      <w:r w:rsidRPr="000305E9">
        <w:rPr>
          <w:rFonts w:eastAsia="Arial"/>
          <w:color w:val="1A171B"/>
          <w:sz w:val="28"/>
          <w:szCs w:val="28"/>
        </w:rPr>
        <w:t xml:space="preserve">ционный усилитель </w:t>
      </w:r>
      <w:proofErr w:type="gramStart"/>
      <w:r w:rsidR="0083017F" w:rsidRPr="000305E9">
        <w:rPr>
          <w:rFonts w:eastAsia="Arial"/>
          <w:color w:val="1A171B"/>
          <w:sz w:val="28"/>
          <w:szCs w:val="28"/>
        </w:rPr>
        <w:t>со</w:t>
      </w:r>
      <w:proofErr w:type="gramEnd"/>
      <w:r w:rsidR="0083017F" w:rsidRPr="000305E9">
        <w:rPr>
          <w:rFonts w:eastAsia="Arial"/>
          <w:color w:val="1A171B"/>
          <w:sz w:val="28"/>
          <w:szCs w:val="28"/>
        </w:rPr>
        <w:t xml:space="preserve"> входным током не </w:t>
      </w:r>
      <w:r w:rsidRPr="000305E9">
        <w:rPr>
          <w:rFonts w:eastAsia="Arial"/>
          <w:i/>
          <w:color w:val="1A171B"/>
          <w:sz w:val="28"/>
          <w:szCs w:val="28"/>
        </w:rPr>
        <w:t>I</w:t>
      </w:r>
      <w:r w:rsidR="0083017F" w:rsidRPr="000305E9">
        <w:rPr>
          <w:rFonts w:eastAsia="Arial"/>
          <w:color w:val="1A171B"/>
          <w:sz w:val="28"/>
          <w:szCs w:val="28"/>
          <w:vertAlign w:val="subscript"/>
        </w:rPr>
        <w:t>вх</w:t>
      </w:r>
      <w:r w:rsidRPr="000305E9">
        <w:rPr>
          <w:rFonts w:eastAsia="Arial"/>
          <w:color w:val="1A171B"/>
          <w:sz w:val="28"/>
          <w:szCs w:val="28"/>
        </w:rPr>
        <w:t xml:space="preserve"> &lt;</w:t>
      </w:r>
      <w:r w:rsidR="0083017F" w:rsidRPr="000305E9">
        <w:rPr>
          <w:rFonts w:eastAsia="Arial"/>
          <w:color w:val="1A171B"/>
          <w:sz w:val="28"/>
          <w:szCs w:val="28"/>
        </w:rPr>
        <w:t xml:space="preserve"> </w:t>
      </w:r>
      <w:r w:rsidR="000471B6" w:rsidRPr="000305E9">
        <w:rPr>
          <w:rFonts w:eastAsia="Arial"/>
          <w:color w:val="1A171B"/>
          <w:sz w:val="28"/>
          <w:szCs w:val="28"/>
        </w:rPr>
        <w:t>0,</w:t>
      </w:r>
      <w:r w:rsidRPr="000305E9">
        <w:rPr>
          <w:rFonts w:eastAsia="Arial"/>
          <w:color w:val="1A171B"/>
          <w:sz w:val="28"/>
          <w:szCs w:val="28"/>
        </w:rPr>
        <w:t xml:space="preserve">1 </w:t>
      </w:r>
      <w:r w:rsidRPr="000305E9">
        <w:rPr>
          <w:rFonts w:eastAsia="Arial"/>
          <w:sz w:val="28"/>
          <w:szCs w:val="28"/>
        </w:rPr>
        <w:t>µ</w:t>
      </w:r>
      <w:r w:rsidR="000471B6" w:rsidRPr="000305E9">
        <w:rPr>
          <w:rFonts w:eastAsia="Arial"/>
          <w:color w:val="1A171B"/>
          <w:sz w:val="28"/>
          <w:szCs w:val="28"/>
        </w:rPr>
        <w:t>A</w:t>
      </w:r>
      <w:r w:rsidRPr="000305E9">
        <w:rPr>
          <w:rFonts w:eastAsia="Arial"/>
          <w:color w:val="1A171B"/>
          <w:sz w:val="28"/>
          <w:szCs w:val="28"/>
        </w:rPr>
        <w:t>.</w:t>
      </w:r>
    </w:p>
    <w:p w:rsidR="00AF22D1" w:rsidRPr="000305E9" w:rsidRDefault="007317F2" w:rsidP="005E0A54">
      <w:pPr>
        <w:pStyle w:val="2"/>
        <w:ind w:firstLine="709"/>
        <w:rPr>
          <w:b/>
          <w:bCs/>
          <w:sz w:val="28"/>
          <w:szCs w:val="28"/>
        </w:rPr>
      </w:pPr>
      <w:bookmarkStart w:id="73" w:name="_Toc170473001"/>
      <w:bookmarkStart w:id="74" w:name="_Toc514538057"/>
      <w:bookmarkStart w:id="75" w:name="_Toc516412072"/>
      <w:bookmarkStart w:id="76" w:name="_Toc517078256"/>
      <w:r w:rsidRPr="000305E9">
        <w:rPr>
          <w:b/>
          <w:bCs/>
          <w:sz w:val="28"/>
          <w:szCs w:val="28"/>
        </w:rPr>
        <w:t>4</w:t>
      </w:r>
      <w:r w:rsidR="00AF22D1" w:rsidRPr="000305E9">
        <w:rPr>
          <w:b/>
          <w:bCs/>
          <w:sz w:val="28"/>
          <w:szCs w:val="28"/>
        </w:rPr>
        <w:t>.</w:t>
      </w:r>
      <w:r w:rsidR="008D277A" w:rsidRPr="000305E9">
        <w:rPr>
          <w:b/>
          <w:bCs/>
          <w:sz w:val="28"/>
          <w:szCs w:val="28"/>
        </w:rPr>
        <w:t>5</w:t>
      </w:r>
      <w:r w:rsidR="00AF22D1" w:rsidRPr="000305E9">
        <w:rPr>
          <w:b/>
          <w:bCs/>
          <w:sz w:val="28"/>
          <w:szCs w:val="28"/>
        </w:rPr>
        <w:t xml:space="preserve"> Алгоритм работы устройства управления</w:t>
      </w:r>
      <w:bookmarkEnd w:id="73"/>
      <w:bookmarkEnd w:id="74"/>
      <w:bookmarkEnd w:id="75"/>
      <w:bookmarkEnd w:id="76"/>
    </w:p>
    <w:p w:rsidR="00AF22D1" w:rsidRPr="000305E9" w:rsidRDefault="00AF22D1" w:rsidP="00C721E9">
      <w:pPr>
        <w:spacing w:line="360" w:lineRule="auto"/>
        <w:ind w:firstLine="708"/>
        <w:jc w:val="both"/>
        <w:rPr>
          <w:sz w:val="28"/>
          <w:szCs w:val="28"/>
        </w:rPr>
      </w:pPr>
      <w:r w:rsidRPr="000305E9">
        <w:rPr>
          <w:sz w:val="28"/>
          <w:szCs w:val="28"/>
        </w:rPr>
        <w:t xml:space="preserve">Управление </w:t>
      </w:r>
      <w:r w:rsidRPr="000305E9">
        <w:rPr>
          <w:bCs/>
          <w:sz w:val="28"/>
          <w:szCs w:val="28"/>
        </w:rPr>
        <w:t xml:space="preserve">приводом системы стабилизации </w:t>
      </w:r>
      <w:r w:rsidRPr="000305E9">
        <w:rPr>
          <w:sz w:val="28"/>
          <w:szCs w:val="28"/>
        </w:rPr>
        <w:t>предлагается осуществлять микроконтроллерным блоком (МКБ), в задачи которого входит опрос датчика угла крена маятника, выработка управляющего воздействия и непосредстве</w:t>
      </w:r>
      <w:r w:rsidRPr="000305E9">
        <w:rPr>
          <w:sz w:val="28"/>
          <w:szCs w:val="28"/>
        </w:rPr>
        <w:t>н</w:t>
      </w:r>
      <w:r w:rsidRPr="000305E9">
        <w:rPr>
          <w:sz w:val="28"/>
          <w:szCs w:val="28"/>
        </w:rPr>
        <w:t xml:space="preserve">ное управление приводом угла крена. </w:t>
      </w:r>
    </w:p>
    <w:p w:rsidR="00AF22D1" w:rsidRPr="000305E9" w:rsidRDefault="00AF22D1" w:rsidP="00C721E9">
      <w:pPr>
        <w:spacing w:line="360" w:lineRule="auto"/>
        <w:ind w:firstLine="708"/>
        <w:jc w:val="both"/>
        <w:rPr>
          <w:sz w:val="28"/>
          <w:szCs w:val="28"/>
        </w:rPr>
      </w:pPr>
      <w:r w:rsidRPr="000305E9">
        <w:rPr>
          <w:sz w:val="28"/>
          <w:szCs w:val="28"/>
        </w:rPr>
        <w:t>Микроконтроллерный блок имеет в своем составе:</w:t>
      </w:r>
    </w:p>
    <w:p w:rsidR="00AF22D1" w:rsidRPr="000305E9" w:rsidRDefault="00AF22D1" w:rsidP="00C721E9">
      <w:pPr>
        <w:numPr>
          <w:ilvl w:val="0"/>
          <w:numId w:val="16"/>
        </w:numPr>
        <w:spacing w:line="360" w:lineRule="auto"/>
        <w:jc w:val="both"/>
        <w:rPr>
          <w:sz w:val="28"/>
          <w:szCs w:val="28"/>
          <w:lang w:val="en-US"/>
        </w:rPr>
      </w:pPr>
      <w:r w:rsidRPr="000305E9">
        <w:rPr>
          <w:sz w:val="28"/>
          <w:szCs w:val="28"/>
        </w:rPr>
        <w:t>микроконтроллер (МК)</w:t>
      </w:r>
      <w:r w:rsidRPr="000305E9">
        <w:rPr>
          <w:sz w:val="28"/>
          <w:szCs w:val="28"/>
          <w:lang w:val="en-US"/>
        </w:rPr>
        <w:t>;</w:t>
      </w:r>
    </w:p>
    <w:p w:rsidR="00AF22D1" w:rsidRPr="000305E9" w:rsidRDefault="00AF22D1" w:rsidP="00C721E9">
      <w:pPr>
        <w:numPr>
          <w:ilvl w:val="0"/>
          <w:numId w:val="16"/>
        </w:numPr>
        <w:spacing w:line="360" w:lineRule="auto"/>
        <w:jc w:val="both"/>
        <w:rPr>
          <w:sz w:val="28"/>
          <w:szCs w:val="28"/>
          <w:lang w:val="en-US"/>
        </w:rPr>
      </w:pPr>
      <w:r w:rsidRPr="000305E9">
        <w:rPr>
          <w:sz w:val="28"/>
          <w:szCs w:val="28"/>
        </w:rPr>
        <w:t>цифровой следящий привод (ЦСП).</w:t>
      </w:r>
    </w:p>
    <w:p w:rsidR="00AF22D1" w:rsidRPr="000305E9" w:rsidRDefault="005E0A54" w:rsidP="00C721E9">
      <w:pPr>
        <w:spacing w:line="360" w:lineRule="auto"/>
        <w:jc w:val="center"/>
        <w:rPr>
          <w:sz w:val="28"/>
          <w:szCs w:val="28"/>
        </w:rPr>
      </w:pPr>
      <w:r>
        <w:rPr>
          <w:sz w:val="28"/>
          <w:szCs w:val="28"/>
        </w:rPr>
        <w:pict>
          <v:shape id="_x0000_i1178" type="#_x0000_t75" style="width:450pt;height:150pt;mso-position-horizontal:absolute">
            <v:imagedata r:id="rId333" o:title=""/>
          </v:shape>
        </w:pict>
      </w:r>
    </w:p>
    <w:p w:rsidR="00AF22D1" w:rsidRPr="000305E9" w:rsidRDefault="00AF22D1" w:rsidP="00C721E9">
      <w:pPr>
        <w:spacing w:line="360" w:lineRule="auto"/>
        <w:jc w:val="center"/>
        <w:rPr>
          <w:sz w:val="28"/>
          <w:szCs w:val="28"/>
        </w:rPr>
      </w:pPr>
      <w:r w:rsidRPr="000305E9">
        <w:rPr>
          <w:sz w:val="28"/>
          <w:szCs w:val="28"/>
        </w:rPr>
        <w:t>Рис</w:t>
      </w:r>
      <w:r w:rsidR="004D7AF9">
        <w:rPr>
          <w:sz w:val="28"/>
          <w:szCs w:val="28"/>
        </w:rPr>
        <w:t>унок -</w:t>
      </w:r>
      <w:r w:rsidRPr="000305E9">
        <w:rPr>
          <w:sz w:val="28"/>
          <w:szCs w:val="28"/>
        </w:rPr>
        <w:t xml:space="preserve"> </w:t>
      </w:r>
      <w:r w:rsidR="00E9402E" w:rsidRPr="00051CAF">
        <w:rPr>
          <w:color w:val="000000" w:themeColor="text1"/>
          <w:sz w:val="28"/>
          <w:szCs w:val="28"/>
        </w:rPr>
        <w:t>22</w:t>
      </w:r>
      <w:r w:rsidR="00E9402E">
        <w:rPr>
          <w:sz w:val="28"/>
          <w:szCs w:val="28"/>
        </w:rPr>
        <w:t xml:space="preserve"> </w:t>
      </w:r>
      <w:r w:rsidRPr="000305E9">
        <w:rPr>
          <w:sz w:val="28"/>
          <w:szCs w:val="28"/>
        </w:rPr>
        <w:t>Функциональная схема системы управления приводом</w:t>
      </w:r>
    </w:p>
    <w:p w:rsidR="00AF22D1" w:rsidRPr="000305E9" w:rsidRDefault="00AF22D1" w:rsidP="00C721E9">
      <w:pPr>
        <w:pStyle w:val="af0"/>
        <w:spacing w:before="0" w:beforeAutospacing="0" w:after="0" w:afterAutospacing="0" w:line="360" w:lineRule="auto"/>
        <w:ind w:firstLine="709"/>
        <w:jc w:val="both"/>
        <w:rPr>
          <w:sz w:val="28"/>
          <w:szCs w:val="28"/>
        </w:rPr>
      </w:pPr>
      <w:r w:rsidRPr="000305E9">
        <w:rPr>
          <w:sz w:val="28"/>
          <w:szCs w:val="28"/>
        </w:rPr>
        <w:lastRenderedPageBreak/>
        <w:t xml:space="preserve">На </w:t>
      </w:r>
      <w:r w:rsidR="00051CAF">
        <w:rPr>
          <w:sz w:val="28"/>
          <w:szCs w:val="28"/>
        </w:rPr>
        <w:t>(</w:t>
      </w:r>
      <w:r w:rsidRPr="000305E9">
        <w:rPr>
          <w:sz w:val="28"/>
          <w:szCs w:val="28"/>
        </w:rPr>
        <w:t xml:space="preserve">рис. </w:t>
      </w:r>
      <w:r w:rsidR="00051CAF">
        <w:rPr>
          <w:sz w:val="28"/>
          <w:szCs w:val="28"/>
        </w:rPr>
        <w:t>22)</w:t>
      </w:r>
      <w:r w:rsidRPr="000305E9">
        <w:rPr>
          <w:sz w:val="28"/>
          <w:szCs w:val="28"/>
        </w:rPr>
        <w:t xml:space="preserve"> приняты следующие обозначения: </w:t>
      </w:r>
      <w:r w:rsidRPr="000305E9">
        <w:rPr>
          <w:sz w:val="28"/>
          <w:szCs w:val="28"/>
          <w:lang w:val="en-US"/>
        </w:rPr>
        <w:t>PORT</w:t>
      </w:r>
      <w:r w:rsidRPr="000305E9">
        <w:rPr>
          <w:sz w:val="28"/>
          <w:szCs w:val="28"/>
        </w:rPr>
        <w:t xml:space="preserve"> – параллельный порт ввода-вывода; МП – микропроцессор; ШИМ – широтно-импульсный м</w:t>
      </w:r>
      <w:r w:rsidRPr="000305E9">
        <w:rPr>
          <w:sz w:val="28"/>
          <w:szCs w:val="28"/>
        </w:rPr>
        <w:t>о</w:t>
      </w:r>
      <w:r w:rsidRPr="000305E9">
        <w:rPr>
          <w:sz w:val="28"/>
          <w:szCs w:val="28"/>
        </w:rPr>
        <w:t>дулятор; МК – микроконтроллер; ШИП – широтно-импульсный преобразов</w:t>
      </w:r>
      <w:r w:rsidRPr="000305E9">
        <w:rPr>
          <w:sz w:val="28"/>
          <w:szCs w:val="28"/>
        </w:rPr>
        <w:t>а</w:t>
      </w:r>
      <w:r w:rsidRPr="000305E9">
        <w:rPr>
          <w:sz w:val="28"/>
          <w:szCs w:val="28"/>
        </w:rPr>
        <w:t>тель; ЛПУ – логическое переключающее устройство; БУР – блок управления реверсом; УМППД – усилитель мощности правого плеча двигателя; УМЛПД – усилитель мощности левого плеча двигателя; М – привод управления углом крена маятника; Д – датчик угла крена маятника.</w:t>
      </w:r>
    </w:p>
    <w:p w:rsidR="00AF22D1" w:rsidRPr="000305E9" w:rsidRDefault="00AF22D1" w:rsidP="00C721E9">
      <w:pPr>
        <w:spacing w:line="360" w:lineRule="auto"/>
        <w:ind w:firstLine="709"/>
        <w:jc w:val="both"/>
        <w:rPr>
          <w:sz w:val="28"/>
          <w:szCs w:val="28"/>
        </w:rPr>
      </w:pPr>
      <w:r w:rsidRPr="000305E9">
        <w:rPr>
          <w:sz w:val="28"/>
          <w:szCs w:val="28"/>
        </w:rPr>
        <w:t xml:space="preserve">После включения устройства управления, режим запуска устанавливается по сигналу </w:t>
      </w:r>
      <w:r w:rsidR="0091475F" w:rsidRPr="000305E9">
        <w:rPr>
          <w:position w:val="-12"/>
          <w:sz w:val="28"/>
          <w:szCs w:val="28"/>
        </w:rPr>
        <w:object w:dxaOrig="760" w:dyaOrig="380">
          <v:shape id="_x0000_i1179" type="#_x0000_t75" style="width:38.25pt;height:18pt" o:ole="">
            <v:imagedata r:id="rId334" o:title=""/>
          </v:shape>
          <o:OLEObject Type="Embed" ProgID="Equation.3" ShapeID="_x0000_i1179" DrawAspect="Content" ObjectID="_1590839532" r:id="rId335"/>
        </w:object>
      </w:r>
      <w:r w:rsidRPr="000305E9">
        <w:rPr>
          <w:sz w:val="28"/>
          <w:szCs w:val="28"/>
        </w:rPr>
        <w:t>, микроконтроллер выполняет процедуру инициализации внутренних переменных, внутренних и периферийных устройств. Если обор</w:t>
      </w:r>
      <w:r w:rsidRPr="000305E9">
        <w:rPr>
          <w:sz w:val="28"/>
          <w:szCs w:val="28"/>
        </w:rPr>
        <w:t>у</w:t>
      </w:r>
      <w:r w:rsidRPr="000305E9">
        <w:rPr>
          <w:sz w:val="28"/>
          <w:szCs w:val="28"/>
        </w:rPr>
        <w:t xml:space="preserve">дование неисправно, то вырабатывается сигнал неисправности и устройство управления (УУ) останавливается. При успешной инициализации </w:t>
      </w:r>
      <w:proofErr w:type="spellStart"/>
      <w:r w:rsidRPr="000305E9">
        <w:rPr>
          <w:sz w:val="28"/>
          <w:szCs w:val="28"/>
        </w:rPr>
        <w:t>разблокир</w:t>
      </w:r>
      <w:r w:rsidRPr="000305E9">
        <w:rPr>
          <w:sz w:val="28"/>
          <w:szCs w:val="28"/>
        </w:rPr>
        <w:t>у</w:t>
      </w:r>
      <w:r w:rsidRPr="000305E9">
        <w:rPr>
          <w:sz w:val="28"/>
          <w:szCs w:val="28"/>
        </w:rPr>
        <w:t>ется</w:t>
      </w:r>
      <w:proofErr w:type="spellEnd"/>
      <w:proofErr w:type="gramStart"/>
      <w:r w:rsidRPr="000305E9">
        <w:rPr>
          <w:sz w:val="28"/>
          <w:szCs w:val="28"/>
        </w:rPr>
        <w:t xml:space="preserve"> (</w:t>
      </w:r>
      <w:r w:rsidR="0091475F" w:rsidRPr="000305E9">
        <w:rPr>
          <w:position w:val="-6"/>
          <w:sz w:val="28"/>
          <w:szCs w:val="28"/>
        </w:rPr>
        <w:object w:dxaOrig="780" w:dyaOrig="380">
          <v:shape id="_x0000_i1180" type="#_x0000_t75" style="width:38.25pt;height:18pt" o:ole="">
            <v:imagedata r:id="rId336" o:title=""/>
          </v:shape>
          <o:OLEObject Type="Embed" ProgID="Equation.3" ShapeID="_x0000_i1180" DrawAspect="Content" ObjectID="_1590839533" r:id="rId337"/>
        </w:object>
      </w:r>
      <w:r w:rsidRPr="000305E9">
        <w:rPr>
          <w:sz w:val="28"/>
          <w:szCs w:val="28"/>
        </w:rPr>
        <w:t xml:space="preserve">) </w:t>
      </w:r>
      <w:proofErr w:type="gramEnd"/>
      <w:r w:rsidRPr="000305E9">
        <w:rPr>
          <w:sz w:val="28"/>
          <w:szCs w:val="28"/>
        </w:rPr>
        <w:t>прохождение сигнала от таймера и по условию</w:t>
      </w:r>
      <w:r w:rsidR="0091475F" w:rsidRPr="000305E9">
        <w:rPr>
          <w:position w:val="-12"/>
          <w:sz w:val="28"/>
          <w:szCs w:val="28"/>
        </w:rPr>
        <w:object w:dxaOrig="1280" w:dyaOrig="380">
          <v:shape id="_x0000_i1181" type="#_x0000_t75" style="width:63pt;height:18pt" o:ole="">
            <v:imagedata r:id="rId338" o:title=""/>
          </v:shape>
          <o:OLEObject Type="Embed" ProgID="Equation.3" ShapeID="_x0000_i1181" DrawAspect="Content" ObjectID="_1590839534" r:id="rId339"/>
        </w:object>
      </w:r>
      <w:r w:rsidRPr="000305E9">
        <w:rPr>
          <w:sz w:val="28"/>
          <w:szCs w:val="28"/>
        </w:rPr>
        <w:t xml:space="preserve">, где </w:t>
      </w:r>
      <w:r w:rsidRPr="000305E9">
        <w:rPr>
          <w:position w:val="-12"/>
          <w:sz w:val="28"/>
          <w:szCs w:val="28"/>
        </w:rPr>
        <w:object w:dxaOrig="660" w:dyaOrig="360">
          <v:shape id="_x0000_i1182" type="#_x0000_t75" style="width:33.75pt;height:18pt" o:ole="">
            <v:imagedata r:id="rId340" o:title=""/>
          </v:shape>
          <o:OLEObject Type="Embed" ProgID="Equation.3" ShapeID="_x0000_i1182" DrawAspect="Content" ObjectID="_1590839535" r:id="rId341"/>
        </w:object>
      </w:r>
      <w:r w:rsidRPr="000305E9">
        <w:rPr>
          <w:sz w:val="28"/>
          <w:szCs w:val="28"/>
        </w:rPr>
        <w:t xml:space="preserve"> в момент поступления сигнала синхронизации, УУ переходит в режим подготовки, т.е. выполняется настройка таймеров, настройка широтно-импульсного модулятора, инициализация </w:t>
      </w:r>
      <w:r w:rsidRPr="000305E9">
        <w:rPr>
          <w:sz w:val="28"/>
          <w:szCs w:val="28"/>
          <w:lang w:val="en-US"/>
        </w:rPr>
        <w:t>UART</w:t>
      </w:r>
      <w:r w:rsidRPr="000305E9">
        <w:rPr>
          <w:sz w:val="28"/>
          <w:szCs w:val="28"/>
        </w:rPr>
        <w:t xml:space="preserve">-интерфейса, настройка портов. В этом режиме, посредством </w:t>
      </w:r>
      <w:r w:rsidRPr="000305E9">
        <w:rPr>
          <w:sz w:val="28"/>
          <w:szCs w:val="28"/>
          <w:lang w:val="en-US"/>
        </w:rPr>
        <w:t>UART</w:t>
      </w:r>
      <w:r w:rsidRPr="000305E9">
        <w:rPr>
          <w:sz w:val="28"/>
          <w:szCs w:val="28"/>
        </w:rPr>
        <w:t>-интерфейса, В раз считывается и запомин</w:t>
      </w:r>
      <w:r w:rsidRPr="000305E9">
        <w:rPr>
          <w:sz w:val="28"/>
          <w:szCs w:val="28"/>
        </w:rPr>
        <w:t>а</w:t>
      </w:r>
      <w:r w:rsidRPr="000305E9">
        <w:rPr>
          <w:sz w:val="28"/>
          <w:szCs w:val="28"/>
        </w:rPr>
        <w:t xml:space="preserve">ется показания </w:t>
      </w:r>
      <w:r w:rsidR="0091475F" w:rsidRPr="000305E9">
        <w:rPr>
          <w:position w:val="-12"/>
          <w:sz w:val="28"/>
          <w:szCs w:val="28"/>
        </w:rPr>
        <w:object w:dxaOrig="1840" w:dyaOrig="440">
          <v:shape id="_x0000_i1183" type="#_x0000_t75" style="width:91.5pt;height:21pt" o:ole="">
            <v:imagedata r:id="rId342" o:title=""/>
          </v:shape>
          <o:OLEObject Type="Embed" ProgID="Equation.3" ShapeID="_x0000_i1183" DrawAspect="Content" ObjectID="_1590839536" r:id="rId343"/>
        </w:object>
      </w:r>
      <w:r w:rsidRPr="000305E9">
        <w:rPr>
          <w:sz w:val="28"/>
          <w:szCs w:val="28"/>
        </w:rPr>
        <w:t xml:space="preserve"> датчиков, привязанные ко времени </w:t>
      </w:r>
      <w:r w:rsidRPr="000305E9">
        <w:rPr>
          <w:position w:val="-12"/>
          <w:sz w:val="28"/>
          <w:szCs w:val="28"/>
        </w:rPr>
        <w:object w:dxaOrig="1140" w:dyaOrig="400">
          <v:shape id="_x0000_i1184" type="#_x0000_t75" style="width:56.25pt;height:20.25pt" o:ole="">
            <v:imagedata r:id="rId344" o:title=""/>
          </v:shape>
          <o:OLEObject Type="Embed" ProgID="Equation.3" ShapeID="_x0000_i1184" DrawAspect="Content" ObjectID="_1590839537" r:id="rId345"/>
        </w:object>
      </w:r>
      <w:r w:rsidRPr="000305E9">
        <w:rPr>
          <w:sz w:val="28"/>
          <w:szCs w:val="28"/>
        </w:rPr>
        <w:t xml:space="preserve">. После считывания и запоминания показаний датчиков, УУ проверяет сигналы на достоверность. При выявлении недостоверных показаний вырабатывается сигнал внештатной ситуации </w:t>
      </w:r>
      <w:r w:rsidRPr="000305E9">
        <w:rPr>
          <w:position w:val="-4"/>
          <w:sz w:val="28"/>
          <w:szCs w:val="28"/>
        </w:rPr>
        <w:object w:dxaOrig="700" w:dyaOrig="320">
          <v:shape id="_x0000_i1185" type="#_x0000_t75" style="width:34.5pt;height:15.75pt" o:ole="">
            <v:imagedata r:id="rId346" o:title=""/>
          </v:shape>
          <o:OLEObject Type="Embed" ProgID="Equation.3" ShapeID="_x0000_i1185" DrawAspect="Content" ObjectID="_1590839538" r:id="rId347"/>
        </w:object>
      </w:r>
      <w:r w:rsidRPr="000305E9">
        <w:rPr>
          <w:sz w:val="28"/>
          <w:szCs w:val="28"/>
        </w:rPr>
        <w:t>, по которому принимаются решения о дальнейших действиях. Если сигналы достоверные, то принятые от датчиков данные расшифровываются и преобразуются таким образом, чтобы их можно было подать на вход регулятора. Вычисленные регулятором управляющие во</w:t>
      </w:r>
      <w:r w:rsidRPr="000305E9">
        <w:rPr>
          <w:sz w:val="28"/>
          <w:szCs w:val="28"/>
        </w:rPr>
        <w:t>з</w:t>
      </w:r>
      <w:r w:rsidRPr="000305E9">
        <w:rPr>
          <w:sz w:val="28"/>
          <w:szCs w:val="28"/>
        </w:rPr>
        <w:t>действия, кодируются в соответствии с размером разрядной сетки широтно-импульсного модулятора, и записываются в его регистр сравнения. Импульсы, сформированные на выходе ШИМ подаются на усилитель, что приводит к пу</w:t>
      </w:r>
      <w:r w:rsidRPr="000305E9">
        <w:rPr>
          <w:sz w:val="28"/>
          <w:szCs w:val="28"/>
        </w:rPr>
        <w:t>с</w:t>
      </w:r>
      <w:r w:rsidRPr="000305E9">
        <w:rPr>
          <w:sz w:val="28"/>
          <w:szCs w:val="28"/>
        </w:rPr>
        <w:t>ку привода стабилизации положения руки манипулятора. Далее происходит опрос датчиков, и цикл повторяется.</w:t>
      </w:r>
    </w:p>
    <w:p w:rsidR="00AF22D1" w:rsidRPr="000305E9" w:rsidRDefault="00AF22D1" w:rsidP="00C721E9">
      <w:pPr>
        <w:spacing w:line="360" w:lineRule="auto"/>
        <w:jc w:val="center"/>
        <w:rPr>
          <w:sz w:val="28"/>
          <w:szCs w:val="28"/>
        </w:rPr>
      </w:pPr>
      <w:r w:rsidRPr="000305E9">
        <w:rPr>
          <w:sz w:val="28"/>
          <w:szCs w:val="28"/>
        </w:rPr>
        <w:lastRenderedPageBreak/>
        <w:t>.</w:t>
      </w:r>
      <w:r w:rsidR="008936E4" w:rsidRPr="000305E9">
        <w:rPr>
          <w:noProof/>
          <w:sz w:val="28"/>
          <w:szCs w:val="28"/>
        </w:rPr>
        <w:drawing>
          <wp:inline distT="0" distB="0" distL="0" distR="0" wp14:anchorId="2B9040C7" wp14:editId="5811DA26">
            <wp:extent cx="4632325" cy="2579370"/>
            <wp:effectExtent l="0" t="0" r="0" b="0"/>
            <wp:docPr id="172" name="Рисунок 172" descr="Kreplenie%20datchi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Kreplenie%20datchikov"/>
                    <pic:cNvPicPr>
                      <a:picLocks noChangeAspect="1" noChangeArrowheads="1"/>
                    </pic:cNvPicPr>
                  </pic:nvPicPr>
                  <pic:blipFill>
                    <a:blip r:embed="rId348" cstate="print">
                      <a:extLst>
                        <a:ext uri="{28A0092B-C50C-407E-A947-70E740481C1C}">
                          <a14:useLocalDpi xmlns:a14="http://schemas.microsoft.com/office/drawing/2010/main" val="0"/>
                        </a:ext>
                      </a:extLst>
                    </a:blip>
                    <a:srcRect l="30804" t="34128" r="19164" b="13751"/>
                    <a:stretch>
                      <a:fillRect/>
                    </a:stretch>
                  </pic:blipFill>
                  <pic:spPr bwMode="auto">
                    <a:xfrm>
                      <a:off x="0" y="0"/>
                      <a:ext cx="4632325" cy="2579370"/>
                    </a:xfrm>
                    <a:prstGeom prst="rect">
                      <a:avLst/>
                    </a:prstGeom>
                    <a:noFill/>
                    <a:ln>
                      <a:noFill/>
                    </a:ln>
                  </pic:spPr>
                </pic:pic>
              </a:graphicData>
            </a:graphic>
          </wp:inline>
        </w:drawing>
      </w:r>
    </w:p>
    <w:p w:rsidR="00AF22D1" w:rsidRPr="000305E9" w:rsidRDefault="00AF22D1" w:rsidP="00C721E9">
      <w:pPr>
        <w:pStyle w:val="a5"/>
        <w:spacing w:line="360" w:lineRule="auto"/>
        <w:ind w:firstLine="540"/>
        <w:jc w:val="center"/>
        <w:rPr>
          <w:b/>
          <w:bCs/>
          <w:sz w:val="28"/>
          <w:szCs w:val="28"/>
        </w:rPr>
      </w:pPr>
      <w:r w:rsidRPr="000305E9">
        <w:rPr>
          <w:sz w:val="28"/>
          <w:szCs w:val="28"/>
        </w:rPr>
        <w:t>Рис</w:t>
      </w:r>
      <w:r w:rsidR="004D7AF9">
        <w:rPr>
          <w:sz w:val="28"/>
          <w:szCs w:val="28"/>
        </w:rPr>
        <w:t>унок</w:t>
      </w:r>
      <w:r w:rsidR="004D7AF9">
        <w:rPr>
          <w:color w:val="FF0000"/>
          <w:sz w:val="28"/>
          <w:szCs w:val="28"/>
        </w:rPr>
        <w:t xml:space="preserve"> </w:t>
      </w:r>
      <w:r w:rsidR="004D7AF9" w:rsidRPr="00051CAF">
        <w:rPr>
          <w:color w:val="000000" w:themeColor="text1"/>
          <w:sz w:val="28"/>
          <w:szCs w:val="28"/>
        </w:rPr>
        <w:t xml:space="preserve">- </w:t>
      </w:r>
      <w:r w:rsidR="00E9402E" w:rsidRPr="00051CAF">
        <w:rPr>
          <w:color w:val="000000" w:themeColor="text1"/>
          <w:sz w:val="28"/>
          <w:szCs w:val="28"/>
        </w:rPr>
        <w:t>23</w:t>
      </w:r>
      <w:r w:rsidRPr="000305E9">
        <w:rPr>
          <w:sz w:val="28"/>
          <w:szCs w:val="28"/>
        </w:rPr>
        <w:t xml:space="preserve"> Схема установки датчика </w:t>
      </w:r>
      <w:r w:rsidR="005120A9" w:rsidRPr="000305E9">
        <w:rPr>
          <w:sz w:val="28"/>
          <w:szCs w:val="28"/>
        </w:rPr>
        <w:t xml:space="preserve">угла поворота </w:t>
      </w:r>
      <w:r w:rsidR="00756265" w:rsidRPr="000305E9">
        <w:rPr>
          <w:sz w:val="28"/>
          <w:szCs w:val="28"/>
        </w:rPr>
        <w:t>термозонда</w:t>
      </w:r>
    </w:p>
    <w:p w:rsidR="00482748" w:rsidRPr="000305E9" w:rsidRDefault="00B812A9" w:rsidP="005E0A54">
      <w:pPr>
        <w:pStyle w:val="2"/>
        <w:ind w:firstLine="709"/>
        <w:rPr>
          <w:b/>
          <w:bCs/>
          <w:sz w:val="28"/>
          <w:szCs w:val="28"/>
        </w:rPr>
      </w:pPr>
      <w:bookmarkStart w:id="77" w:name="_Toc514538058"/>
      <w:bookmarkStart w:id="78" w:name="_Toc516412073"/>
      <w:bookmarkStart w:id="79" w:name="_Toc517078257"/>
      <w:bookmarkStart w:id="80" w:name="_Toc170473002"/>
      <w:r w:rsidRPr="000305E9">
        <w:rPr>
          <w:b/>
          <w:bCs/>
          <w:sz w:val="28"/>
          <w:szCs w:val="28"/>
        </w:rPr>
        <w:t>4.6 Выбор</w:t>
      </w:r>
      <w:r w:rsidR="00482748" w:rsidRPr="000305E9">
        <w:rPr>
          <w:b/>
          <w:bCs/>
          <w:sz w:val="28"/>
          <w:szCs w:val="28"/>
        </w:rPr>
        <w:t xml:space="preserve"> микроконтроллера</w:t>
      </w:r>
      <w:bookmarkEnd w:id="77"/>
      <w:bookmarkEnd w:id="78"/>
      <w:bookmarkEnd w:id="79"/>
    </w:p>
    <w:p w:rsidR="00482748" w:rsidRPr="000305E9" w:rsidRDefault="00482748" w:rsidP="00C721E9">
      <w:pPr>
        <w:spacing w:line="360" w:lineRule="auto"/>
        <w:rPr>
          <w:color w:val="FF0000"/>
          <w:sz w:val="28"/>
          <w:szCs w:val="28"/>
        </w:rPr>
      </w:pPr>
      <w:r w:rsidRPr="000305E9">
        <w:rPr>
          <w:color w:val="000000"/>
          <w:sz w:val="28"/>
          <w:szCs w:val="28"/>
          <w:shd w:val="clear" w:color="auto" w:fill="FFFFFF"/>
        </w:rPr>
        <w:t>Микроконтролер</w:t>
      </w:r>
      <w:r w:rsidRPr="000305E9">
        <w:rPr>
          <w:color w:val="000000"/>
          <w:sz w:val="28"/>
          <w:szCs w:val="28"/>
          <w:shd w:val="clear" w:color="auto" w:fill="F3F3F3"/>
        </w:rPr>
        <w:t xml:space="preserve"> </w:t>
      </w:r>
      <w:r w:rsidRPr="000305E9">
        <w:rPr>
          <w:b/>
          <w:sz w:val="28"/>
          <w:szCs w:val="28"/>
        </w:rPr>
        <w:t>Atmega2560</w:t>
      </w:r>
      <w:r w:rsidR="001A6A89" w:rsidRPr="000305E9">
        <w:rPr>
          <w:b/>
          <w:sz w:val="28"/>
          <w:szCs w:val="28"/>
        </w:rPr>
        <w:t xml:space="preserve"> [11]</w:t>
      </w:r>
      <w:r w:rsidR="005341EC" w:rsidRPr="000305E9">
        <w:rPr>
          <w:b/>
          <w:sz w:val="28"/>
          <w:szCs w:val="28"/>
        </w:rPr>
        <w:t xml:space="preserve"> </w:t>
      </w:r>
    </w:p>
    <w:p w:rsidR="00277B86" w:rsidRPr="000305E9" w:rsidRDefault="00277B86" w:rsidP="00C721E9">
      <w:pPr>
        <w:spacing w:before="120" w:after="120" w:line="360" w:lineRule="auto"/>
        <w:ind w:firstLine="720"/>
        <w:jc w:val="both"/>
        <w:rPr>
          <w:bCs/>
          <w:sz w:val="28"/>
          <w:szCs w:val="28"/>
        </w:rPr>
      </w:pPr>
      <w:r w:rsidRPr="000305E9">
        <w:rPr>
          <w:sz w:val="28"/>
          <w:szCs w:val="28"/>
        </w:rPr>
        <w:t>Формирование управляющего воздействия согласно ранее синтезирова</w:t>
      </w:r>
      <w:r w:rsidRPr="000305E9">
        <w:rPr>
          <w:sz w:val="28"/>
          <w:szCs w:val="28"/>
        </w:rPr>
        <w:t>н</w:t>
      </w:r>
      <w:r w:rsidRPr="000305E9">
        <w:rPr>
          <w:sz w:val="28"/>
          <w:szCs w:val="28"/>
        </w:rPr>
        <w:t>ному закону управления будем осуществлять при помощи микроконтроллера. Для этого необходимо выбрать микроконтроллер.</w:t>
      </w:r>
    </w:p>
    <w:p w:rsidR="00277B86" w:rsidRPr="000305E9" w:rsidRDefault="00277B86" w:rsidP="00C721E9">
      <w:pPr>
        <w:spacing w:line="360" w:lineRule="auto"/>
        <w:ind w:firstLine="708"/>
        <w:jc w:val="both"/>
        <w:rPr>
          <w:sz w:val="28"/>
          <w:szCs w:val="28"/>
        </w:rPr>
      </w:pPr>
      <w:r w:rsidRPr="000305E9">
        <w:rPr>
          <w:sz w:val="28"/>
          <w:szCs w:val="28"/>
        </w:rPr>
        <w:t>В качестве критериев выбора определим следующие:</w:t>
      </w:r>
    </w:p>
    <w:p w:rsidR="00277B86" w:rsidRPr="000305E9" w:rsidRDefault="00277B86" w:rsidP="00C721E9">
      <w:pPr>
        <w:numPr>
          <w:ilvl w:val="0"/>
          <w:numId w:val="2"/>
        </w:numPr>
        <w:spacing w:line="360" w:lineRule="auto"/>
        <w:jc w:val="both"/>
        <w:rPr>
          <w:sz w:val="28"/>
          <w:szCs w:val="28"/>
        </w:rPr>
      </w:pPr>
      <w:r w:rsidRPr="000305E9">
        <w:rPr>
          <w:sz w:val="28"/>
          <w:szCs w:val="28"/>
        </w:rPr>
        <w:t>Доступность. От этого критерия на прямую зависит скорость разработки конечного устройства, а также возможности его модернизации и опер</w:t>
      </w:r>
      <w:r w:rsidRPr="000305E9">
        <w:rPr>
          <w:sz w:val="28"/>
          <w:szCs w:val="28"/>
        </w:rPr>
        <w:t>а</w:t>
      </w:r>
      <w:r w:rsidRPr="000305E9">
        <w:rPr>
          <w:sz w:val="28"/>
          <w:szCs w:val="28"/>
        </w:rPr>
        <w:t>тивного ремонта.</w:t>
      </w:r>
    </w:p>
    <w:p w:rsidR="00277B86" w:rsidRPr="000305E9" w:rsidRDefault="00277B86" w:rsidP="00C721E9">
      <w:pPr>
        <w:numPr>
          <w:ilvl w:val="0"/>
          <w:numId w:val="2"/>
        </w:numPr>
        <w:spacing w:line="360" w:lineRule="auto"/>
        <w:jc w:val="both"/>
        <w:rPr>
          <w:sz w:val="28"/>
          <w:szCs w:val="28"/>
        </w:rPr>
      </w:pPr>
      <w:r w:rsidRPr="000305E9">
        <w:rPr>
          <w:sz w:val="28"/>
          <w:szCs w:val="28"/>
        </w:rPr>
        <w:t>Стоимость. Т.к. микроконтроллер является основным вычислительным элементом устройства, от его стоимости будет напрямую зависеть себ</w:t>
      </w:r>
      <w:r w:rsidRPr="000305E9">
        <w:rPr>
          <w:sz w:val="28"/>
          <w:szCs w:val="28"/>
        </w:rPr>
        <w:t>е</w:t>
      </w:r>
      <w:r w:rsidRPr="000305E9">
        <w:rPr>
          <w:sz w:val="28"/>
          <w:szCs w:val="28"/>
        </w:rPr>
        <w:t>стоимость конечного устройства.</w:t>
      </w:r>
    </w:p>
    <w:p w:rsidR="00277B86" w:rsidRPr="000305E9" w:rsidRDefault="00277B86" w:rsidP="00C721E9">
      <w:pPr>
        <w:numPr>
          <w:ilvl w:val="0"/>
          <w:numId w:val="2"/>
        </w:numPr>
        <w:spacing w:line="360" w:lineRule="auto"/>
        <w:jc w:val="both"/>
        <w:rPr>
          <w:sz w:val="28"/>
          <w:szCs w:val="28"/>
        </w:rPr>
      </w:pPr>
      <w:r w:rsidRPr="000305E9">
        <w:rPr>
          <w:sz w:val="28"/>
          <w:szCs w:val="28"/>
        </w:rPr>
        <w:t>Функциональные возможности. Широта функциональных возможностей выбираемого микроконтроллера должна: во-первых, удовлетворять тр</w:t>
      </w:r>
      <w:r w:rsidRPr="000305E9">
        <w:rPr>
          <w:sz w:val="28"/>
          <w:szCs w:val="28"/>
        </w:rPr>
        <w:t>е</w:t>
      </w:r>
      <w:r w:rsidRPr="000305E9">
        <w:rPr>
          <w:sz w:val="28"/>
          <w:szCs w:val="28"/>
        </w:rPr>
        <w:t>бованиям синтезируемого устройства. Во-вторых, должна иметь некот</w:t>
      </w:r>
      <w:r w:rsidRPr="000305E9">
        <w:rPr>
          <w:sz w:val="28"/>
          <w:szCs w:val="28"/>
        </w:rPr>
        <w:t>о</w:t>
      </w:r>
      <w:r w:rsidRPr="000305E9">
        <w:rPr>
          <w:sz w:val="28"/>
          <w:szCs w:val="28"/>
        </w:rPr>
        <w:t>рый запас, позволяющий в дальнейшем производить модернизацию об</w:t>
      </w:r>
      <w:r w:rsidRPr="000305E9">
        <w:rPr>
          <w:sz w:val="28"/>
          <w:szCs w:val="28"/>
        </w:rPr>
        <w:t>о</w:t>
      </w:r>
      <w:r w:rsidRPr="000305E9">
        <w:rPr>
          <w:sz w:val="28"/>
          <w:szCs w:val="28"/>
        </w:rPr>
        <w:t>рудования путем замены только лишь программы микроконтроллера.</w:t>
      </w:r>
    </w:p>
    <w:p w:rsidR="00277B86" w:rsidRPr="000305E9" w:rsidRDefault="00277B86" w:rsidP="00C721E9">
      <w:pPr>
        <w:numPr>
          <w:ilvl w:val="0"/>
          <w:numId w:val="2"/>
        </w:numPr>
        <w:spacing w:line="360" w:lineRule="auto"/>
        <w:jc w:val="both"/>
        <w:rPr>
          <w:sz w:val="28"/>
          <w:szCs w:val="28"/>
        </w:rPr>
      </w:pPr>
      <w:r w:rsidRPr="000305E9">
        <w:rPr>
          <w:sz w:val="28"/>
          <w:szCs w:val="28"/>
        </w:rPr>
        <w:t>Достаточное быстродействие для выполнения всех необходимых вычи</w:t>
      </w:r>
      <w:r w:rsidRPr="000305E9">
        <w:rPr>
          <w:sz w:val="28"/>
          <w:szCs w:val="28"/>
        </w:rPr>
        <w:t>с</w:t>
      </w:r>
      <w:r w:rsidRPr="000305E9">
        <w:rPr>
          <w:sz w:val="28"/>
          <w:szCs w:val="28"/>
        </w:rPr>
        <w:t>лений.</w:t>
      </w:r>
    </w:p>
    <w:p w:rsidR="00277B86" w:rsidRPr="000305E9" w:rsidRDefault="00277B86" w:rsidP="00C721E9">
      <w:pPr>
        <w:spacing w:line="360" w:lineRule="auto"/>
        <w:rPr>
          <w:color w:val="000000"/>
          <w:sz w:val="28"/>
          <w:szCs w:val="28"/>
          <w:shd w:val="clear" w:color="auto" w:fill="FFFFFF"/>
        </w:rPr>
      </w:pPr>
    </w:p>
    <w:p w:rsidR="00482748" w:rsidRPr="000305E9" w:rsidRDefault="008936E4" w:rsidP="001A70B4">
      <w:pPr>
        <w:pStyle w:val="af5"/>
        <w:spacing w:line="360" w:lineRule="auto"/>
        <w:ind w:left="0"/>
        <w:jc w:val="center"/>
        <w:rPr>
          <w:rFonts w:ascii="Times New Roman" w:hAnsi="Times New Roman"/>
          <w:b/>
          <w:bCs/>
          <w:sz w:val="28"/>
          <w:szCs w:val="28"/>
        </w:rPr>
      </w:pPr>
      <w:bookmarkStart w:id="81" w:name="_Toc514538059"/>
      <w:bookmarkStart w:id="82" w:name="_Toc516412074"/>
      <w:r w:rsidRPr="000305E9">
        <w:rPr>
          <w:rStyle w:val="af2"/>
          <w:rFonts w:ascii="Times New Roman" w:hAnsi="Times New Roman"/>
          <w:noProof/>
          <w:sz w:val="28"/>
          <w:szCs w:val="28"/>
        </w:rPr>
        <w:drawing>
          <wp:inline distT="0" distB="0" distL="0" distR="0" wp14:anchorId="3FEAC510" wp14:editId="2C96C7D0">
            <wp:extent cx="3381375" cy="2630805"/>
            <wp:effectExtent l="0" t="0" r="0" b="0"/>
            <wp:docPr id="17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3381375" cy="2630805"/>
                    </a:xfrm>
                    <a:prstGeom prst="rect">
                      <a:avLst/>
                    </a:prstGeom>
                    <a:noFill/>
                    <a:ln>
                      <a:noFill/>
                    </a:ln>
                  </pic:spPr>
                </pic:pic>
              </a:graphicData>
            </a:graphic>
          </wp:inline>
        </w:drawing>
      </w:r>
      <w:bookmarkEnd w:id="81"/>
      <w:bookmarkEnd w:id="82"/>
    </w:p>
    <w:bookmarkEnd w:id="80"/>
    <w:p w:rsidR="00FA7434" w:rsidRPr="000305E9" w:rsidRDefault="005C1CFD" w:rsidP="001A70B4">
      <w:pPr>
        <w:spacing w:line="360" w:lineRule="auto"/>
        <w:jc w:val="center"/>
        <w:rPr>
          <w:color w:val="000000"/>
          <w:sz w:val="28"/>
          <w:szCs w:val="28"/>
          <w:shd w:val="clear" w:color="auto" w:fill="FFFFFF"/>
        </w:rPr>
      </w:pPr>
      <w:r>
        <w:rPr>
          <w:color w:val="000000"/>
          <w:sz w:val="28"/>
          <w:szCs w:val="28"/>
          <w:shd w:val="clear" w:color="auto" w:fill="FFFFFF"/>
        </w:rPr>
        <w:t>Рис</w:t>
      </w:r>
      <w:r w:rsidR="004D7AF9">
        <w:rPr>
          <w:color w:val="000000"/>
          <w:sz w:val="28"/>
          <w:szCs w:val="28"/>
          <w:shd w:val="clear" w:color="auto" w:fill="FFFFFF"/>
        </w:rPr>
        <w:t xml:space="preserve">унок – </w:t>
      </w:r>
      <w:r w:rsidR="00051CAF">
        <w:rPr>
          <w:color w:val="000000"/>
          <w:sz w:val="28"/>
          <w:szCs w:val="28"/>
          <w:shd w:val="clear" w:color="auto" w:fill="FFFFFF"/>
        </w:rPr>
        <w:t xml:space="preserve">24 </w:t>
      </w:r>
      <w:proofErr w:type="spellStart"/>
      <w:r w:rsidR="00051CAF">
        <w:rPr>
          <w:color w:val="000000"/>
          <w:sz w:val="28"/>
          <w:szCs w:val="28"/>
          <w:shd w:val="clear" w:color="auto" w:fill="FFFFFF"/>
        </w:rPr>
        <w:t>Arduino</w:t>
      </w:r>
      <w:proofErr w:type="spellEnd"/>
      <w:r w:rsidRPr="000305E9">
        <w:rPr>
          <w:sz w:val="28"/>
          <w:szCs w:val="28"/>
        </w:rPr>
        <w:t xml:space="preserve"> </w:t>
      </w:r>
      <w:proofErr w:type="spellStart"/>
      <w:r w:rsidRPr="000305E9">
        <w:rPr>
          <w:sz w:val="28"/>
          <w:szCs w:val="28"/>
        </w:rPr>
        <w:t>Mega</w:t>
      </w:r>
      <w:proofErr w:type="spellEnd"/>
      <w:r w:rsidRPr="000305E9">
        <w:rPr>
          <w:sz w:val="28"/>
          <w:szCs w:val="28"/>
        </w:rPr>
        <w:t xml:space="preserve"> 2560</w:t>
      </w:r>
    </w:p>
    <w:p w:rsidR="00482748" w:rsidRPr="000305E9" w:rsidRDefault="00FA7434" w:rsidP="00C721E9">
      <w:pPr>
        <w:spacing w:line="360" w:lineRule="auto"/>
        <w:ind w:firstLine="709"/>
        <w:jc w:val="both"/>
        <w:rPr>
          <w:color w:val="000000"/>
          <w:sz w:val="28"/>
          <w:szCs w:val="28"/>
        </w:rPr>
      </w:pPr>
      <w:r w:rsidRPr="000305E9">
        <w:rPr>
          <w:sz w:val="28"/>
          <w:szCs w:val="28"/>
        </w:rPr>
        <w:t>Arduino Mega 2560 построена на микроконтроллере ATmega2560. Пла</w:t>
      </w:r>
      <w:r w:rsidRPr="000305E9">
        <w:rPr>
          <w:sz w:val="28"/>
          <w:szCs w:val="28"/>
        </w:rPr>
        <w:t>т</w:t>
      </w:r>
      <w:r w:rsidRPr="000305E9">
        <w:rPr>
          <w:sz w:val="28"/>
          <w:szCs w:val="28"/>
        </w:rPr>
        <w:t>форма содержит 54 цифровых входа/выходов (14 из которых могут использ</w:t>
      </w:r>
      <w:r w:rsidRPr="000305E9">
        <w:rPr>
          <w:sz w:val="28"/>
          <w:szCs w:val="28"/>
        </w:rPr>
        <w:t>о</w:t>
      </w:r>
      <w:r w:rsidRPr="000305E9">
        <w:rPr>
          <w:sz w:val="28"/>
          <w:szCs w:val="28"/>
        </w:rPr>
        <w:t>ваться как выходы ШИМ), 16 аналоговых входов, 4 последовательных порта UART, кварцевый генератор 16 МГц, разъем USB, силовой разъем, разъем ICSP и кнопку перезагрузки. Для работы необходимо подключить платформу к ко</w:t>
      </w:r>
      <w:r w:rsidRPr="000305E9">
        <w:rPr>
          <w:sz w:val="28"/>
          <w:szCs w:val="28"/>
        </w:rPr>
        <w:t>м</w:t>
      </w:r>
      <w:r w:rsidRPr="000305E9">
        <w:rPr>
          <w:sz w:val="28"/>
          <w:szCs w:val="28"/>
        </w:rPr>
        <w:t>пьютеру посредством кабеля USB или подать питание при помощи адаптера AC/DC, или аккумуляторной батареей. Arduino Mega 2560 совместима со всеми платами расширения, разработанны</w:t>
      </w:r>
      <w:r w:rsidR="007368C2" w:rsidRPr="000305E9">
        <w:rPr>
          <w:sz w:val="28"/>
          <w:szCs w:val="28"/>
        </w:rPr>
        <w:t xml:space="preserve">ми для платформ Duemilanove или </w:t>
      </w:r>
      <w:r w:rsidRPr="000305E9">
        <w:rPr>
          <w:sz w:val="28"/>
          <w:szCs w:val="28"/>
        </w:rPr>
        <w:t>Diecimila.</w:t>
      </w:r>
    </w:p>
    <w:p w:rsidR="006640CC" w:rsidRPr="000305E9" w:rsidRDefault="00FA7434" w:rsidP="00C721E9">
      <w:pPr>
        <w:spacing w:line="360" w:lineRule="auto"/>
        <w:ind w:firstLine="709"/>
        <w:rPr>
          <w:color w:val="000000"/>
          <w:sz w:val="28"/>
          <w:szCs w:val="28"/>
          <w:shd w:val="clear" w:color="auto" w:fill="FFFFFF"/>
        </w:rPr>
      </w:pPr>
      <w:r w:rsidRPr="000305E9">
        <w:rPr>
          <w:b/>
          <w:bCs/>
          <w:color w:val="000000"/>
          <w:sz w:val="28"/>
          <w:szCs w:val="28"/>
          <w:shd w:val="clear" w:color="auto" w:fill="FFFFFF"/>
        </w:rPr>
        <w:t>Спецификация:</w:t>
      </w:r>
      <w:r w:rsidRPr="000305E9">
        <w:rPr>
          <w:color w:val="000000"/>
          <w:sz w:val="28"/>
          <w:szCs w:val="28"/>
        </w:rPr>
        <w:br/>
      </w:r>
      <w:r w:rsidR="00482748" w:rsidRPr="000305E9">
        <w:rPr>
          <w:color w:val="000000"/>
          <w:sz w:val="28"/>
          <w:szCs w:val="28"/>
          <w:shd w:val="clear" w:color="auto" w:fill="FFFFFF"/>
        </w:rPr>
        <w:t xml:space="preserve">•Микроконтроллер </w:t>
      </w:r>
      <w:r w:rsidRPr="000305E9">
        <w:rPr>
          <w:color w:val="000000"/>
          <w:sz w:val="28"/>
          <w:szCs w:val="28"/>
          <w:shd w:val="clear" w:color="auto" w:fill="FFFFFF"/>
        </w:rPr>
        <w:t>ATmega2560</w:t>
      </w:r>
      <w:r w:rsidRPr="000305E9">
        <w:rPr>
          <w:color w:val="000000"/>
          <w:sz w:val="28"/>
          <w:szCs w:val="28"/>
        </w:rPr>
        <w:br/>
      </w:r>
      <w:r w:rsidRPr="000305E9">
        <w:rPr>
          <w:color w:val="000000"/>
          <w:sz w:val="28"/>
          <w:szCs w:val="28"/>
          <w:shd w:val="clear" w:color="auto" w:fill="FFFFFF"/>
        </w:rPr>
        <w:t>• Напряжение питания 5В</w:t>
      </w:r>
      <w:r w:rsidRPr="000305E9">
        <w:rPr>
          <w:color w:val="000000"/>
          <w:sz w:val="28"/>
          <w:szCs w:val="28"/>
        </w:rPr>
        <w:br/>
      </w:r>
      <w:r w:rsidRPr="000305E9">
        <w:rPr>
          <w:color w:val="000000"/>
          <w:sz w:val="28"/>
          <w:szCs w:val="28"/>
          <w:shd w:val="clear" w:color="auto" w:fill="FFFFFF"/>
        </w:rPr>
        <w:t>• Входное напряжение (рекомендуемое) 7-12В</w:t>
      </w:r>
      <w:r w:rsidRPr="000305E9">
        <w:rPr>
          <w:color w:val="000000"/>
          <w:sz w:val="28"/>
          <w:szCs w:val="28"/>
        </w:rPr>
        <w:br/>
      </w:r>
      <w:r w:rsidRPr="000305E9">
        <w:rPr>
          <w:color w:val="000000"/>
          <w:sz w:val="28"/>
          <w:szCs w:val="28"/>
          <w:shd w:val="clear" w:color="auto" w:fill="FFFFFF"/>
        </w:rPr>
        <w:t>• Входное напряжение (предельное) 6-20В</w:t>
      </w:r>
      <w:r w:rsidRPr="000305E9">
        <w:rPr>
          <w:color w:val="000000"/>
          <w:sz w:val="28"/>
          <w:szCs w:val="28"/>
        </w:rPr>
        <w:br/>
      </w:r>
      <w:r w:rsidRPr="000305E9">
        <w:rPr>
          <w:color w:val="000000"/>
          <w:sz w:val="28"/>
          <w:szCs w:val="28"/>
          <w:shd w:val="clear" w:color="auto" w:fill="FFFFFF"/>
        </w:rPr>
        <w:t>• Цифровой ввод-вывод 54 линии (14 из них = ШИМ)</w:t>
      </w:r>
      <w:r w:rsidRPr="000305E9">
        <w:rPr>
          <w:color w:val="000000"/>
          <w:sz w:val="28"/>
          <w:szCs w:val="28"/>
        </w:rPr>
        <w:br/>
      </w:r>
      <w:r w:rsidRPr="000305E9">
        <w:rPr>
          <w:color w:val="000000"/>
          <w:sz w:val="28"/>
          <w:szCs w:val="28"/>
          <w:shd w:val="clear" w:color="auto" w:fill="FFFFFF"/>
        </w:rPr>
        <w:t>• Аналоговый ввод 16 линий</w:t>
      </w:r>
      <w:r w:rsidRPr="000305E9">
        <w:rPr>
          <w:color w:val="000000"/>
          <w:sz w:val="28"/>
          <w:szCs w:val="28"/>
        </w:rPr>
        <w:br/>
      </w:r>
      <w:r w:rsidRPr="000305E9">
        <w:rPr>
          <w:color w:val="000000"/>
          <w:sz w:val="28"/>
          <w:szCs w:val="28"/>
          <w:shd w:val="clear" w:color="auto" w:fill="FFFFFF"/>
        </w:rPr>
        <w:t>• Постоянный ток на линиях ввода-вывода 40мА</w:t>
      </w:r>
      <w:r w:rsidRPr="000305E9">
        <w:rPr>
          <w:color w:val="000000"/>
          <w:sz w:val="28"/>
          <w:szCs w:val="28"/>
        </w:rPr>
        <w:br/>
      </w:r>
      <w:r w:rsidRPr="000305E9">
        <w:rPr>
          <w:color w:val="000000"/>
          <w:sz w:val="28"/>
          <w:szCs w:val="28"/>
          <w:shd w:val="clear" w:color="auto" w:fill="FFFFFF"/>
        </w:rPr>
        <w:t>• Постоянный ток на линии 3.3В 50мА</w:t>
      </w:r>
      <w:r w:rsidRPr="000305E9">
        <w:rPr>
          <w:color w:val="000000"/>
          <w:sz w:val="28"/>
          <w:szCs w:val="28"/>
        </w:rPr>
        <w:br/>
      </w:r>
      <w:r w:rsidRPr="000305E9">
        <w:rPr>
          <w:color w:val="000000"/>
          <w:sz w:val="28"/>
          <w:szCs w:val="28"/>
          <w:shd w:val="clear" w:color="auto" w:fill="FFFFFF"/>
        </w:rPr>
        <w:lastRenderedPageBreak/>
        <w:t>• Flash-память 256КВ, 4 КВ из них использованы для загрузчика</w:t>
      </w:r>
      <w:r w:rsidRPr="000305E9">
        <w:rPr>
          <w:color w:val="000000"/>
          <w:sz w:val="28"/>
          <w:szCs w:val="28"/>
        </w:rPr>
        <w:br/>
      </w:r>
      <w:r w:rsidRPr="000305E9">
        <w:rPr>
          <w:color w:val="000000"/>
          <w:sz w:val="28"/>
          <w:szCs w:val="28"/>
          <w:shd w:val="clear" w:color="auto" w:fill="FFFFFF"/>
        </w:rPr>
        <w:t>• SRAM-память 8КВ</w:t>
      </w:r>
      <w:r w:rsidRPr="000305E9">
        <w:rPr>
          <w:color w:val="000000"/>
          <w:sz w:val="28"/>
          <w:szCs w:val="28"/>
        </w:rPr>
        <w:br/>
      </w:r>
      <w:r w:rsidRPr="000305E9">
        <w:rPr>
          <w:color w:val="000000"/>
          <w:sz w:val="28"/>
          <w:szCs w:val="28"/>
          <w:shd w:val="clear" w:color="auto" w:fill="FFFFFF"/>
        </w:rPr>
        <w:t>• EEPROM-память 4КВ</w:t>
      </w:r>
      <w:r w:rsidRPr="000305E9">
        <w:rPr>
          <w:color w:val="000000"/>
          <w:sz w:val="28"/>
          <w:szCs w:val="28"/>
        </w:rPr>
        <w:br/>
      </w:r>
      <w:r w:rsidRPr="000305E9">
        <w:rPr>
          <w:color w:val="000000"/>
          <w:sz w:val="28"/>
          <w:szCs w:val="28"/>
          <w:shd w:val="clear" w:color="auto" w:fill="FFFFFF"/>
        </w:rPr>
        <w:t>• Тактовая частота 16МГц</w:t>
      </w:r>
    </w:p>
    <w:p w:rsidR="00FA7434" w:rsidRPr="000305E9" w:rsidRDefault="00FA7434" w:rsidP="00C721E9">
      <w:pPr>
        <w:spacing w:line="360" w:lineRule="auto"/>
        <w:rPr>
          <w:color w:val="000000"/>
          <w:sz w:val="28"/>
          <w:szCs w:val="28"/>
        </w:rPr>
      </w:pPr>
    </w:p>
    <w:p w:rsidR="00FA7434" w:rsidRPr="000305E9" w:rsidRDefault="00FA7434" w:rsidP="00C721E9">
      <w:pPr>
        <w:spacing w:line="360" w:lineRule="auto"/>
        <w:rPr>
          <w:color w:val="000000"/>
          <w:sz w:val="28"/>
          <w:szCs w:val="28"/>
        </w:rPr>
      </w:pPr>
    </w:p>
    <w:p w:rsidR="00FA7434" w:rsidRPr="000305E9" w:rsidRDefault="00FA7434" w:rsidP="00C721E9">
      <w:pPr>
        <w:spacing w:line="360" w:lineRule="auto"/>
        <w:rPr>
          <w:color w:val="000000"/>
          <w:sz w:val="28"/>
          <w:szCs w:val="28"/>
        </w:rPr>
      </w:pPr>
    </w:p>
    <w:p w:rsidR="00FA7434" w:rsidRPr="000305E9" w:rsidRDefault="008936E4" w:rsidP="00C721E9">
      <w:pPr>
        <w:spacing w:line="360" w:lineRule="auto"/>
        <w:rPr>
          <w:color w:val="000000"/>
          <w:sz w:val="28"/>
          <w:szCs w:val="28"/>
        </w:rPr>
      </w:pPr>
      <w:r w:rsidRPr="000305E9">
        <w:rPr>
          <w:noProof/>
          <w:color w:val="000000"/>
          <w:sz w:val="28"/>
          <w:szCs w:val="28"/>
        </w:rPr>
        <w:drawing>
          <wp:inline distT="0" distB="0" distL="0" distR="0" wp14:anchorId="2F7C379A" wp14:editId="4B6DDBE5">
            <wp:extent cx="5600700" cy="3991097"/>
            <wp:effectExtent l="0" t="0" r="0" b="9525"/>
            <wp:docPr id="175" name="Рисунок 3" descr="ÐÐ¾Ð½ÑÑÐ¾Ð»Ð»ÐµÑ Atmega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ÐÐ¾Ð½ÑÑÐ¾Ð»Ð»ÐµÑ Atmega2560"/>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5602450" cy="3992344"/>
                    </a:xfrm>
                    <a:prstGeom prst="rect">
                      <a:avLst/>
                    </a:prstGeom>
                    <a:noFill/>
                    <a:ln>
                      <a:noFill/>
                    </a:ln>
                  </pic:spPr>
                </pic:pic>
              </a:graphicData>
            </a:graphic>
          </wp:inline>
        </w:drawing>
      </w:r>
    </w:p>
    <w:p w:rsidR="00FA7434" w:rsidRPr="005C1CFD" w:rsidRDefault="004D7AF9" w:rsidP="005E0A54">
      <w:pPr>
        <w:spacing w:line="360" w:lineRule="auto"/>
        <w:jc w:val="center"/>
        <w:rPr>
          <w:sz w:val="28"/>
          <w:szCs w:val="28"/>
        </w:rPr>
      </w:pPr>
      <w:r>
        <w:rPr>
          <w:sz w:val="28"/>
          <w:szCs w:val="28"/>
        </w:rPr>
        <w:t>Рисунок -</w:t>
      </w:r>
      <w:r w:rsidR="005C1CFD">
        <w:rPr>
          <w:sz w:val="28"/>
          <w:szCs w:val="28"/>
        </w:rPr>
        <w:t xml:space="preserve"> 25 </w:t>
      </w:r>
      <w:r w:rsidR="00FA7434" w:rsidRPr="005C1CFD">
        <w:rPr>
          <w:sz w:val="28"/>
          <w:szCs w:val="28"/>
        </w:rPr>
        <w:t>Диаграмма контроллера Atmega2560</w:t>
      </w:r>
    </w:p>
    <w:p w:rsidR="009D5DD9" w:rsidRPr="000305E9" w:rsidRDefault="009D5DD9" w:rsidP="00C721E9">
      <w:pPr>
        <w:spacing w:line="360" w:lineRule="auto"/>
        <w:jc w:val="both"/>
        <w:rPr>
          <w:sz w:val="28"/>
          <w:szCs w:val="28"/>
        </w:rPr>
      </w:pPr>
    </w:p>
    <w:p w:rsidR="00FA7434" w:rsidRPr="000305E9" w:rsidRDefault="00FA7434" w:rsidP="00C721E9">
      <w:pPr>
        <w:spacing w:line="360" w:lineRule="auto"/>
        <w:jc w:val="both"/>
        <w:rPr>
          <w:sz w:val="28"/>
          <w:szCs w:val="28"/>
        </w:rPr>
      </w:pPr>
      <w:r w:rsidRPr="000305E9">
        <w:rPr>
          <w:sz w:val="28"/>
          <w:szCs w:val="28"/>
        </w:rPr>
        <w:t>Особенности</w:t>
      </w:r>
      <w:r w:rsidR="009D5DD9" w:rsidRPr="000305E9">
        <w:rPr>
          <w:sz w:val="28"/>
          <w:szCs w:val="28"/>
        </w:rPr>
        <w:t>:</w:t>
      </w:r>
    </w:p>
    <w:p w:rsidR="00FA7434" w:rsidRPr="000305E9" w:rsidRDefault="00FA7434" w:rsidP="00C721E9">
      <w:pPr>
        <w:spacing w:line="360" w:lineRule="auto"/>
        <w:jc w:val="both"/>
        <w:rPr>
          <w:sz w:val="28"/>
          <w:szCs w:val="28"/>
        </w:rPr>
      </w:pPr>
      <w:r w:rsidRPr="000305E9">
        <w:rPr>
          <w:sz w:val="28"/>
          <w:szCs w:val="28"/>
        </w:rPr>
        <w:t>По datasheet (описанию), все контроллеры Atmega обладают следующими ос</w:t>
      </w:r>
      <w:r w:rsidRPr="000305E9">
        <w:rPr>
          <w:sz w:val="28"/>
          <w:szCs w:val="28"/>
        </w:rPr>
        <w:t>о</w:t>
      </w:r>
      <w:r w:rsidRPr="000305E9">
        <w:rPr>
          <w:sz w:val="28"/>
          <w:szCs w:val="28"/>
        </w:rPr>
        <w:t>бенностями:</w:t>
      </w:r>
    </w:p>
    <w:p w:rsidR="00FA7434" w:rsidRPr="000305E9" w:rsidRDefault="00FA7434" w:rsidP="00C721E9">
      <w:pPr>
        <w:numPr>
          <w:ilvl w:val="0"/>
          <w:numId w:val="22"/>
        </w:numPr>
        <w:spacing w:line="360" w:lineRule="auto"/>
        <w:jc w:val="both"/>
        <w:rPr>
          <w:sz w:val="28"/>
          <w:szCs w:val="28"/>
        </w:rPr>
      </w:pPr>
      <w:r w:rsidRPr="000305E9">
        <w:rPr>
          <w:sz w:val="28"/>
          <w:szCs w:val="28"/>
        </w:rPr>
        <w:t>Низкомощным высокопроизводительным 8-зарядным микроконтролл</w:t>
      </w:r>
      <w:r w:rsidRPr="000305E9">
        <w:rPr>
          <w:sz w:val="28"/>
          <w:szCs w:val="28"/>
        </w:rPr>
        <w:t>е</w:t>
      </w:r>
      <w:r w:rsidRPr="000305E9">
        <w:rPr>
          <w:sz w:val="28"/>
          <w:szCs w:val="28"/>
        </w:rPr>
        <w:t>ром типа AVR (причем, и у моделей класса Atmega168 20au, и Atmega168 20au).</w:t>
      </w:r>
    </w:p>
    <w:p w:rsidR="00FA7434" w:rsidRPr="000305E9" w:rsidRDefault="00FA7434" w:rsidP="00C721E9">
      <w:pPr>
        <w:numPr>
          <w:ilvl w:val="0"/>
          <w:numId w:val="22"/>
        </w:numPr>
        <w:spacing w:line="360" w:lineRule="auto"/>
        <w:jc w:val="both"/>
        <w:rPr>
          <w:sz w:val="28"/>
          <w:szCs w:val="28"/>
        </w:rPr>
      </w:pPr>
      <w:r w:rsidRPr="000305E9">
        <w:rPr>
          <w:sz w:val="28"/>
          <w:szCs w:val="28"/>
        </w:rPr>
        <w:lastRenderedPageBreak/>
        <w:t>Усовершенствованной архитектурой типа RISC (плата всегда ей соотве</w:t>
      </w:r>
      <w:r w:rsidRPr="000305E9">
        <w:rPr>
          <w:sz w:val="28"/>
          <w:szCs w:val="28"/>
        </w:rPr>
        <w:t>т</w:t>
      </w:r>
      <w:r w:rsidRPr="000305E9">
        <w:rPr>
          <w:sz w:val="28"/>
          <w:szCs w:val="28"/>
        </w:rPr>
        <w:t>ствует).</w:t>
      </w:r>
    </w:p>
    <w:p w:rsidR="00FA7434" w:rsidRPr="000305E9" w:rsidRDefault="00FA7434" w:rsidP="00C721E9">
      <w:pPr>
        <w:numPr>
          <w:ilvl w:val="0"/>
          <w:numId w:val="22"/>
        </w:numPr>
        <w:spacing w:line="360" w:lineRule="auto"/>
        <w:jc w:val="both"/>
        <w:rPr>
          <w:sz w:val="28"/>
          <w:szCs w:val="28"/>
        </w:rPr>
      </w:pPr>
      <w:r w:rsidRPr="000305E9">
        <w:rPr>
          <w:sz w:val="28"/>
          <w:szCs w:val="28"/>
        </w:rPr>
        <w:t>Микроконтроллером. Datasheet (описание) говорит, что их 135 у каждой модели.</w:t>
      </w:r>
    </w:p>
    <w:p w:rsidR="00FA7434" w:rsidRPr="000305E9" w:rsidRDefault="00FA7434" w:rsidP="00C721E9">
      <w:pPr>
        <w:numPr>
          <w:ilvl w:val="0"/>
          <w:numId w:val="22"/>
        </w:numPr>
        <w:spacing w:line="360" w:lineRule="auto"/>
        <w:jc w:val="both"/>
        <w:rPr>
          <w:sz w:val="28"/>
          <w:szCs w:val="28"/>
        </w:rPr>
      </w:pPr>
      <w:r w:rsidRPr="000305E9">
        <w:rPr>
          <w:sz w:val="28"/>
          <w:szCs w:val="28"/>
        </w:rPr>
        <w:t>Платой и распиновкой, которые обеспечивают выполнение практически всех инструкций в течение 1 цикла.</w:t>
      </w:r>
    </w:p>
    <w:p w:rsidR="00FA7434" w:rsidRPr="000305E9" w:rsidRDefault="00FA7434" w:rsidP="00C721E9">
      <w:pPr>
        <w:numPr>
          <w:ilvl w:val="0"/>
          <w:numId w:val="22"/>
        </w:numPr>
        <w:shd w:val="clear" w:color="auto" w:fill="FFFFFF"/>
        <w:spacing w:after="96" w:line="360" w:lineRule="auto"/>
        <w:jc w:val="both"/>
        <w:textAlignment w:val="baseline"/>
        <w:rPr>
          <w:color w:val="000000"/>
          <w:sz w:val="28"/>
          <w:szCs w:val="28"/>
        </w:rPr>
      </w:pPr>
      <w:r w:rsidRPr="000305E9">
        <w:rPr>
          <w:color w:val="000000"/>
          <w:sz w:val="28"/>
          <w:szCs w:val="28"/>
        </w:rPr>
        <w:t>Каждый микроконтроллер серии, от самых первых, например, Atmegar3, до наиболее современных (Atmega328 или Atmega2561 rev3), характер</w:t>
      </w:r>
      <w:r w:rsidRPr="000305E9">
        <w:rPr>
          <w:color w:val="000000"/>
          <w:sz w:val="28"/>
          <w:szCs w:val="28"/>
        </w:rPr>
        <w:t>и</w:t>
      </w:r>
      <w:r w:rsidRPr="000305E9">
        <w:rPr>
          <w:color w:val="000000"/>
          <w:sz w:val="28"/>
          <w:szCs w:val="28"/>
        </w:rPr>
        <w:t>зуется полностью статическими темпами работы.</w:t>
      </w:r>
    </w:p>
    <w:p w:rsidR="00FA7434" w:rsidRPr="000305E9" w:rsidRDefault="00FA7434" w:rsidP="00C721E9">
      <w:pPr>
        <w:numPr>
          <w:ilvl w:val="0"/>
          <w:numId w:val="22"/>
        </w:numPr>
        <w:shd w:val="clear" w:color="auto" w:fill="FFFFFF"/>
        <w:spacing w:after="96" w:line="360" w:lineRule="auto"/>
        <w:jc w:val="both"/>
        <w:textAlignment w:val="baseline"/>
        <w:rPr>
          <w:color w:val="000000"/>
          <w:sz w:val="28"/>
          <w:szCs w:val="28"/>
        </w:rPr>
      </w:pPr>
      <w:r w:rsidRPr="000305E9">
        <w:rPr>
          <w:color w:val="000000"/>
          <w:sz w:val="28"/>
          <w:szCs w:val="28"/>
        </w:rPr>
        <w:t>Огромной производительностью, как утверждает datasheet (описание). При частоте в 16 мегагерц производительность будет равняться 16 ми</w:t>
      </w:r>
      <w:r w:rsidRPr="000305E9">
        <w:rPr>
          <w:color w:val="000000"/>
          <w:sz w:val="28"/>
          <w:szCs w:val="28"/>
        </w:rPr>
        <w:t>л</w:t>
      </w:r>
      <w:r w:rsidRPr="000305E9">
        <w:rPr>
          <w:color w:val="000000"/>
          <w:sz w:val="28"/>
          <w:szCs w:val="28"/>
        </w:rPr>
        <w:t>лионам операций за 1 секунду.</w:t>
      </w:r>
    </w:p>
    <w:p w:rsidR="001A6A89" w:rsidRDefault="00B812A9" w:rsidP="005E0A54">
      <w:pPr>
        <w:spacing w:line="360" w:lineRule="auto"/>
        <w:jc w:val="center"/>
        <w:rPr>
          <w:sz w:val="28"/>
          <w:szCs w:val="28"/>
        </w:rPr>
      </w:pPr>
      <w:r>
        <w:rPr>
          <w:noProof/>
          <w:sz w:val="28"/>
          <w:szCs w:val="28"/>
        </w:rPr>
        <w:drawing>
          <wp:inline distT="0" distB="0" distL="0" distR="0">
            <wp:extent cx="2428875" cy="27241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428875" cy="2724150"/>
                    </a:xfrm>
                    <a:prstGeom prst="rect">
                      <a:avLst/>
                    </a:prstGeom>
                    <a:noFill/>
                    <a:ln>
                      <a:noFill/>
                    </a:ln>
                  </pic:spPr>
                </pic:pic>
              </a:graphicData>
            </a:graphic>
          </wp:inline>
        </w:drawing>
      </w:r>
    </w:p>
    <w:p w:rsidR="005C1CFD" w:rsidRPr="000305E9" w:rsidRDefault="004D7AF9" w:rsidP="005E0A54">
      <w:pPr>
        <w:spacing w:line="360" w:lineRule="auto"/>
        <w:jc w:val="center"/>
        <w:rPr>
          <w:sz w:val="28"/>
          <w:szCs w:val="28"/>
        </w:rPr>
      </w:pPr>
      <w:r>
        <w:rPr>
          <w:sz w:val="28"/>
          <w:szCs w:val="28"/>
        </w:rPr>
        <w:t xml:space="preserve">Рисунок - </w:t>
      </w:r>
      <w:r w:rsidR="00B812A9">
        <w:rPr>
          <w:sz w:val="28"/>
          <w:szCs w:val="28"/>
        </w:rPr>
        <w:t>26 микроконтроллер</w:t>
      </w:r>
    </w:p>
    <w:p w:rsidR="00FA7434" w:rsidRPr="000305E9" w:rsidRDefault="00FA7434" w:rsidP="00C721E9">
      <w:pPr>
        <w:spacing w:line="360" w:lineRule="auto"/>
        <w:rPr>
          <w:color w:val="000000"/>
          <w:sz w:val="28"/>
          <w:szCs w:val="28"/>
        </w:rPr>
      </w:pPr>
      <w:r w:rsidRPr="000305E9">
        <w:rPr>
          <w:b/>
          <w:color w:val="000000"/>
          <w:sz w:val="28"/>
          <w:szCs w:val="28"/>
        </w:rPr>
        <w:t>Контроллер Atmega2560</w:t>
      </w:r>
    </w:p>
    <w:p w:rsidR="00FA7434" w:rsidRPr="000305E9" w:rsidRDefault="00FA7434" w:rsidP="00C721E9">
      <w:pPr>
        <w:shd w:val="clear" w:color="auto" w:fill="FFFFFF"/>
        <w:spacing w:line="360" w:lineRule="auto"/>
        <w:jc w:val="both"/>
        <w:textAlignment w:val="baseline"/>
        <w:rPr>
          <w:color w:val="000000"/>
          <w:sz w:val="28"/>
          <w:szCs w:val="28"/>
        </w:rPr>
      </w:pPr>
      <w:r w:rsidRPr="000305E9">
        <w:rPr>
          <w:color w:val="000000"/>
          <w:sz w:val="28"/>
          <w:szCs w:val="28"/>
        </w:rPr>
        <w:t>Встроенным 2-тактным устройством для умножения.</w:t>
      </w:r>
    </w:p>
    <w:p w:rsidR="00FA7434" w:rsidRPr="000305E9" w:rsidRDefault="00FA7434" w:rsidP="00C721E9">
      <w:pPr>
        <w:numPr>
          <w:ilvl w:val="0"/>
          <w:numId w:val="23"/>
        </w:numPr>
        <w:shd w:val="clear" w:color="auto" w:fill="FFFFFF"/>
        <w:spacing w:line="360" w:lineRule="auto"/>
        <w:jc w:val="both"/>
        <w:textAlignment w:val="baseline"/>
        <w:rPr>
          <w:color w:val="000000"/>
          <w:sz w:val="28"/>
          <w:szCs w:val="28"/>
        </w:rPr>
      </w:pPr>
      <w:r w:rsidRPr="000305E9">
        <w:rPr>
          <w:color w:val="000000"/>
          <w:sz w:val="28"/>
          <w:szCs w:val="28"/>
        </w:rPr>
        <w:t>Платой и распиновкой, позволяющими содержание опционального сект</w:t>
      </w:r>
      <w:r w:rsidRPr="000305E9">
        <w:rPr>
          <w:color w:val="000000"/>
          <w:sz w:val="28"/>
          <w:szCs w:val="28"/>
        </w:rPr>
        <w:t>о</w:t>
      </w:r>
      <w:r w:rsidRPr="000305E9">
        <w:rPr>
          <w:color w:val="000000"/>
          <w:sz w:val="28"/>
          <w:szCs w:val="28"/>
        </w:rPr>
        <w:t>ра для загрузки с раздельными защитными битами.</w:t>
      </w:r>
    </w:p>
    <w:p w:rsidR="00FA7434" w:rsidRPr="000305E9" w:rsidRDefault="00FA7434" w:rsidP="00C721E9">
      <w:pPr>
        <w:numPr>
          <w:ilvl w:val="0"/>
          <w:numId w:val="23"/>
        </w:numPr>
        <w:shd w:val="clear" w:color="auto" w:fill="FFFFFF"/>
        <w:spacing w:line="360" w:lineRule="auto"/>
        <w:jc w:val="both"/>
        <w:textAlignment w:val="baseline"/>
        <w:rPr>
          <w:color w:val="000000"/>
          <w:sz w:val="28"/>
          <w:szCs w:val="28"/>
        </w:rPr>
      </w:pPr>
      <w:r w:rsidRPr="000305E9">
        <w:rPr>
          <w:color w:val="000000"/>
          <w:sz w:val="28"/>
          <w:szCs w:val="28"/>
        </w:rPr>
        <w:t>Внутрисистемно программируемой флеш-памятью. Согласно информ</w:t>
      </w:r>
      <w:r w:rsidRPr="000305E9">
        <w:rPr>
          <w:color w:val="000000"/>
          <w:sz w:val="28"/>
          <w:szCs w:val="28"/>
        </w:rPr>
        <w:t>а</w:t>
      </w:r>
      <w:r w:rsidRPr="000305E9">
        <w:rPr>
          <w:color w:val="000000"/>
          <w:sz w:val="28"/>
          <w:szCs w:val="28"/>
        </w:rPr>
        <w:t>ции из datasheet (описанию), ее объем может равняться 64, 128 или 256 килобайтам.</w:t>
      </w:r>
    </w:p>
    <w:p w:rsidR="00FA7434" w:rsidRPr="000305E9" w:rsidRDefault="00FA7434" w:rsidP="00C721E9">
      <w:pPr>
        <w:numPr>
          <w:ilvl w:val="0"/>
          <w:numId w:val="23"/>
        </w:numPr>
        <w:shd w:val="clear" w:color="auto" w:fill="FFFFFF"/>
        <w:spacing w:line="360" w:lineRule="auto"/>
        <w:jc w:val="both"/>
        <w:textAlignment w:val="baseline"/>
        <w:rPr>
          <w:color w:val="000000"/>
          <w:sz w:val="28"/>
          <w:szCs w:val="28"/>
        </w:rPr>
      </w:pPr>
      <w:r w:rsidRPr="000305E9">
        <w:rPr>
          <w:color w:val="000000"/>
          <w:sz w:val="28"/>
          <w:szCs w:val="28"/>
        </w:rPr>
        <w:lastRenderedPageBreak/>
        <w:t>Износостойкостью памяти, составляющей 10 000 циклов типа «з</w:t>
      </w:r>
      <w:r w:rsidRPr="000305E9">
        <w:rPr>
          <w:color w:val="000000"/>
          <w:sz w:val="28"/>
          <w:szCs w:val="28"/>
        </w:rPr>
        <w:t>а</w:t>
      </w:r>
      <w:r w:rsidRPr="000305E9">
        <w:rPr>
          <w:color w:val="000000"/>
          <w:sz w:val="28"/>
          <w:szCs w:val="28"/>
        </w:rPr>
        <w:t>пись/уничтожение».</w:t>
      </w:r>
    </w:p>
    <w:p w:rsidR="00FA7434" w:rsidRPr="000305E9" w:rsidRDefault="00FA7434" w:rsidP="00C721E9">
      <w:pPr>
        <w:numPr>
          <w:ilvl w:val="0"/>
          <w:numId w:val="23"/>
        </w:numPr>
        <w:shd w:val="clear" w:color="auto" w:fill="FFFFFF"/>
        <w:spacing w:line="360" w:lineRule="auto"/>
        <w:jc w:val="both"/>
        <w:textAlignment w:val="baseline"/>
        <w:rPr>
          <w:color w:val="000000"/>
          <w:sz w:val="28"/>
          <w:szCs w:val="28"/>
        </w:rPr>
      </w:pPr>
      <w:r w:rsidRPr="000305E9">
        <w:rPr>
          <w:color w:val="000000"/>
          <w:sz w:val="28"/>
          <w:szCs w:val="28"/>
        </w:rPr>
        <w:t>Возможностью платы самопрограммироваться любой другой програ</w:t>
      </w:r>
      <w:r w:rsidRPr="000305E9">
        <w:rPr>
          <w:color w:val="000000"/>
          <w:sz w:val="28"/>
          <w:szCs w:val="28"/>
        </w:rPr>
        <w:t>м</w:t>
      </w:r>
      <w:r w:rsidRPr="000305E9">
        <w:rPr>
          <w:color w:val="000000"/>
          <w:sz w:val="28"/>
          <w:szCs w:val="28"/>
        </w:rPr>
        <w:t>мой, которая находится в загрузочном секторе.</w:t>
      </w:r>
    </w:p>
    <w:p w:rsidR="00FA7434" w:rsidRPr="000305E9" w:rsidRDefault="00FA7434" w:rsidP="00C721E9">
      <w:pPr>
        <w:numPr>
          <w:ilvl w:val="0"/>
          <w:numId w:val="23"/>
        </w:numPr>
        <w:shd w:val="clear" w:color="auto" w:fill="FFFFFF"/>
        <w:spacing w:line="360" w:lineRule="auto"/>
        <w:jc w:val="both"/>
        <w:textAlignment w:val="baseline"/>
        <w:rPr>
          <w:color w:val="000000"/>
          <w:sz w:val="28"/>
          <w:szCs w:val="28"/>
        </w:rPr>
      </w:pPr>
      <w:r w:rsidRPr="000305E9">
        <w:rPr>
          <w:color w:val="000000"/>
          <w:sz w:val="28"/>
          <w:szCs w:val="28"/>
        </w:rPr>
        <w:t>Способностью микропроцессора поддерживать режим чтения во время записи.</w:t>
      </w:r>
    </w:p>
    <w:p w:rsidR="00FA7434" w:rsidRPr="000305E9" w:rsidRDefault="00FA7434" w:rsidP="00C721E9">
      <w:pPr>
        <w:numPr>
          <w:ilvl w:val="0"/>
          <w:numId w:val="23"/>
        </w:numPr>
        <w:shd w:val="clear" w:color="auto" w:fill="FFFFFF"/>
        <w:spacing w:line="360" w:lineRule="auto"/>
        <w:jc w:val="both"/>
        <w:textAlignment w:val="baseline"/>
        <w:rPr>
          <w:color w:val="000000"/>
          <w:sz w:val="28"/>
          <w:szCs w:val="28"/>
        </w:rPr>
      </w:pPr>
      <w:r w:rsidRPr="000305E9">
        <w:rPr>
          <w:color w:val="000000"/>
          <w:sz w:val="28"/>
          <w:szCs w:val="28"/>
        </w:rPr>
        <w:t>Ёмкостью внешнего пространства для программирования одного микр</w:t>
      </w:r>
      <w:r w:rsidRPr="000305E9">
        <w:rPr>
          <w:color w:val="000000"/>
          <w:sz w:val="28"/>
          <w:szCs w:val="28"/>
        </w:rPr>
        <w:t>о</w:t>
      </w:r>
      <w:r w:rsidRPr="000305E9">
        <w:rPr>
          <w:color w:val="000000"/>
          <w:sz w:val="28"/>
          <w:szCs w:val="28"/>
        </w:rPr>
        <w:t>процессора — 64 килобайта.</w:t>
      </w:r>
    </w:p>
    <w:p w:rsidR="00FA7434" w:rsidRDefault="00FA7434" w:rsidP="00C721E9">
      <w:pPr>
        <w:numPr>
          <w:ilvl w:val="0"/>
          <w:numId w:val="23"/>
        </w:numPr>
        <w:shd w:val="clear" w:color="auto" w:fill="FFFFFF"/>
        <w:spacing w:line="360" w:lineRule="auto"/>
        <w:jc w:val="both"/>
        <w:textAlignment w:val="baseline"/>
        <w:rPr>
          <w:color w:val="000000"/>
          <w:sz w:val="28"/>
          <w:szCs w:val="28"/>
        </w:rPr>
      </w:pPr>
      <w:r w:rsidRPr="000305E9">
        <w:rPr>
          <w:color w:val="000000"/>
          <w:sz w:val="28"/>
          <w:szCs w:val="28"/>
        </w:rPr>
        <w:t>Микрочипом, позволяющим пользователю самостоятельно программир</w:t>
      </w:r>
      <w:r w:rsidRPr="000305E9">
        <w:rPr>
          <w:color w:val="000000"/>
          <w:sz w:val="28"/>
          <w:szCs w:val="28"/>
        </w:rPr>
        <w:t>о</w:t>
      </w:r>
      <w:r w:rsidRPr="000305E9">
        <w:rPr>
          <w:color w:val="000000"/>
          <w:sz w:val="28"/>
          <w:szCs w:val="28"/>
        </w:rPr>
        <w:t>вать его защиту (актуально для всех версий: от первых, например, Atmegar3, до современных: Atmega328 или Atmega2561 rev3).</w:t>
      </w:r>
    </w:p>
    <w:p w:rsidR="00FA7434" w:rsidRPr="000305E9" w:rsidRDefault="00FA7434" w:rsidP="00C721E9">
      <w:pPr>
        <w:spacing w:line="360" w:lineRule="auto"/>
        <w:rPr>
          <w:noProof/>
          <w:color w:val="000000"/>
          <w:sz w:val="28"/>
          <w:szCs w:val="28"/>
        </w:rPr>
      </w:pPr>
    </w:p>
    <w:p w:rsidR="00FA7434" w:rsidRDefault="008936E4" w:rsidP="00C721E9">
      <w:pPr>
        <w:spacing w:line="360" w:lineRule="auto"/>
        <w:rPr>
          <w:color w:val="000000"/>
          <w:sz w:val="28"/>
          <w:szCs w:val="28"/>
        </w:rPr>
      </w:pPr>
      <w:r w:rsidRPr="000305E9">
        <w:rPr>
          <w:noProof/>
          <w:color w:val="000000"/>
          <w:sz w:val="28"/>
          <w:szCs w:val="28"/>
        </w:rPr>
        <w:drawing>
          <wp:inline distT="0" distB="0" distL="0" distR="0" wp14:anchorId="3F94ECA7" wp14:editId="4F478654">
            <wp:extent cx="5648325" cy="4988565"/>
            <wp:effectExtent l="0" t="0" r="0" b="2540"/>
            <wp:docPr id="177" name="Рисунок 7" descr="http://catalog.gaw.ru/project/images/components/640_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catalog.gaw.ru/project/images/components/640_s2.gif"/>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5657576" cy="4996735"/>
                    </a:xfrm>
                    <a:prstGeom prst="rect">
                      <a:avLst/>
                    </a:prstGeom>
                    <a:noFill/>
                    <a:ln>
                      <a:noFill/>
                    </a:ln>
                  </pic:spPr>
                </pic:pic>
              </a:graphicData>
            </a:graphic>
          </wp:inline>
        </w:drawing>
      </w:r>
    </w:p>
    <w:p w:rsidR="005C1CFD" w:rsidRPr="005C1CFD" w:rsidRDefault="005C1CFD" w:rsidP="005C1CFD">
      <w:pPr>
        <w:spacing w:line="360" w:lineRule="auto"/>
        <w:jc w:val="center"/>
        <w:rPr>
          <w:color w:val="000000"/>
          <w:sz w:val="28"/>
          <w:szCs w:val="28"/>
        </w:rPr>
      </w:pPr>
      <w:r w:rsidRPr="005C1CFD">
        <w:rPr>
          <w:color w:val="000000"/>
          <w:sz w:val="28"/>
          <w:szCs w:val="28"/>
        </w:rPr>
        <w:t>Рис</w:t>
      </w:r>
      <w:r w:rsidR="004D7AF9">
        <w:rPr>
          <w:color w:val="000000"/>
          <w:sz w:val="28"/>
          <w:szCs w:val="28"/>
        </w:rPr>
        <w:t>унок -</w:t>
      </w:r>
      <w:r w:rsidRPr="005C1CFD">
        <w:rPr>
          <w:color w:val="000000"/>
          <w:sz w:val="28"/>
          <w:szCs w:val="28"/>
        </w:rPr>
        <w:t xml:space="preserve"> 27 Блок схема микроконтроллера Atmega2560</w:t>
      </w:r>
    </w:p>
    <w:p w:rsidR="00FA7434" w:rsidRPr="000305E9" w:rsidRDefault="00FA7434" w:rsidP="00C721E9">
      <w:pPr>
        <w:spacing w:line="360" w:lineRule="auto"/>
        <w:ind w:firstLine="709"/>
        <w:jc w:val="both"/>
        <w:rPr>
          <w:b/>
          <w:color w:val="000000"/>
          <w:sz w:val="28"/>
          <w:szCs w:val="28"/>
        </w:rPr>
      </w:pPr>
      <w:r w:rsidRPr="000305E9">
        <w:rPr>
          <w:b/>
          <w:color w:val="000000"/>
          <w:sz w:val="28"/>
          <w:szCs w:val="28"/>
        </w:rPr>
        <w:lastRenderedPageBreak/>
        <w:t>Общее описание</w:t>
      </w:r>
    </w:p>
    <w:p w:rsidR="00FA7434" w:rsidRPr="000305E9" w:rsidRDefault="00FA7434" w:rsidP="005E0A54">
      <w:pPr>
        <w:spacing w:line="360" w:lineRule="auto"/>
        <w:ind w:firstLine="709"/>
        <w:jc w:val="both"/>
        <w:rPr>
          <w:sz w:val="28"/>
          <w:szCs w:val="28"/>
        </w:rPr>
      </w:pPr>
      <w:r w:rsidRPr="000305E9">
        <w:rPr>
          <w:sz w:val="28"/>
          <w:szCs w:val="28"/>
        </w:rPr>
        <w:t>ATmega640, ATmega1280, ATmega1281, ATmega2560, ATmega2561 - м</w:t>
      </w:r>
      <w:r w:rsidRPr="000305E9">
        <w:rPr>
          <w:sz w:val="28"/>
          <w:szCs w:val="28"/>
        </w:rPr>
        <w:t>а</w:t>
      </w:r>
      <w:r w:rsidRPr="000305E9">
        <w:rPr>
          <w:sz w:val="28"/>
          <w:szCs w:val="28"/>
        </w:rPr>
        <w:t>ломо</w:t>
      </w:r>
      <w:r w:rsidRPr="000305E9">
        <w:rPr>
          <w:sz w:val="28"/>
          <w:szCs w:val="28"/>
        </w:rPr>
        <w:t>щ</w:t>
      </w:r>
      <w:r w:rsidRPr="000305E9">
        <w:rPr>
          <w:sz w:val="28"/>
          <w:szCs w:val="28"/>
        </w:rPr>
        <w:t>ный 8-разр. КМОП микроконтроллер, выполненный на основе AVR-ядра с RISC-архитектурой. За счет выполнения большинства инструкций за один машинный цикл ATmega640, ATmega1280, ATmega1281, ATmega2560, ATmega2561 достигает производительности 1 млн. операций в секунду при та</w:t>
      </w:r>
      <w:r w:rsidRPr="000305E9">
        <w:rPr>
          <w:sz w:val="28"/>
          <w:szCs w:val="28"/>
        </w:rPr>
        <w:t>к</w:t>
      </w:r>
      <w:r w:rsidRPr="000305E9">
        <w:rPr>
          <w:sz w:val="28"/>
          <w:szCs w:val="28"/>
        </w:rPr>
        <w:t>товой частоте 1 МГц.</w:t>
      </w:r>
    </w:p>
    <w:p w:rsidR="00FA7434" w:rsidRPr="000305E9" w:rsidRDefault="00FA7434" w:rsidP="005E0A54">
      <w:pPr>
        <w:spacing w:line="360" w:lineRule="auto"/>
        <w:ind w:firstLine="709"/>
        <w:jc w:val="both"/>
        <w:rPr>
          <w:sz w:val="28"/>
          <w:szCs w:val="28"/>
        </w:rPr>
      </w:pPr>
      <w:r w:rsidRPr="000305E9">
        <w:rPr>
          <w:sz w:val="28"/>
          <w:szCs w:val="28"/>
        </w:rPr>
        <w:t>AVR ядро объединяет богатый набор инструкций с 32 рабочими рег</w:t>
      </w:r>
      <w:r w:rsidRPr="000305E9">
        <w:rPr>
          <w:sz w:val="28"/>
          <w:szCs w:val="28"/>
        </w:rPr>
        <w:t>и</w:t>
      </w:r>
      <w:r w:rsidRPr="000305E9">
        <w:rPr>
          <w:sz w:val="28"/>
          <w:szCs w:val="28"/>
        </w:rPr>
        <w:t>страми общего назначения. Все 32 регистра непосредственно подключены к АЛУ (арифметико-логическое устройство), что позволяет указывать два рег</w:t>
      </w:r>
      <w:r w:rsidRPr="000305E9">
        <w:rPr>
          <w:sz w:val="28"/>
          <w:szCs w:val="28"/>
        </w:rPr>
        <w:t>и</w:t>
      </w:r>
      <w:r w:rsidRPr="000305E9">
        <w:rPr>
          <w:sz w:val="28"/>
          <w:szCs w:val="28"/>
        </w:rPr>
        <w:t>стра в одной инструкции и выполнить ее за один цикл. Данная архитектура о</w:t>
      </w:r>
      <w:r w:rsidRPr="000305E9">
        <w:rPr>
          <w:sz w:val="28"/>
          <w:szCs w:val="28"/>
        </w:rPr>
        <w:t>б</w:t>
      </w:r>
      <w:r w:rsidRPr="000305E9">
        <w:rPr>
          <w:sz w:val="28"/>
          <w:szCs w:val="28"/>
        </w:rPr>
        <w:t>ладает большей эффективностью кода и в 10 раз большей производительностью по сравнению с CISC микроконтроллерами.</w:t>
      </w:r>
    </w:p>
    <w:p w:rsidR="00FA7434" w:rsidRPr="000305E9" w:rsidRDefault="00FA7434" w:rsidP="005E0A54">
      <w:pPr>
        <w:spacing w:line="360" w:lineRule="auto"/>
        <w:ind w:firstLine="709"/>
        <w:jc w:val="both"/>
        <w:rPr>
          <w:sz w:val="28"/>
          <w:szCs w:val="28"/>
        </w:rPr>
      </w:pPr>
      <w:r w:rsidRPr="000305E9">
        <w:rPr>
          <w:sz w:val="28"/>
          <w:szCs w:val="28"/>
        </w:rPr>
        <w:t>ATmega640, ATmega1280, ATmega1281, ATmega2560, ATmega2561 с</w:t>
      </w:r>
      <w:r w:rsidRPr="000305E9">
        <w:rPr>
          <w:sz w:val="28"/>
          <w:szCs w:val="28"/>
        </w:rPr>
        <w:t>о</w:t>
      </w:r>
      <w:r w:rsidRPr="000305E9">
        <w:rPr>
          <w:sz w:val="28"/>
          <w:szCs w:val="28"/>
        </w:rPr>
        <w:t>держит следующие узлы: 64/128/256 кбайт внутрисхемно-программируемой флэш-памяти с возможностью чтения во время записи, 4 кбайт ЭСППЗУ, 8 кбайт статического ОЗУ, 54/86 линий ввода-вывода, 32 рабочих регистра общ</w:t>
      </w:r>
      <w:r w:rsidRPr="000305E9">
        <w:rPr>
          <w:sz w:val="28"/>
          <w:szCs w:val="28"/>
        </w:rPr>
        <w:t>е</w:t>
      </w:r>
      <w:r w:rsidRPr="000305E9">
        <w:rPr>
          <w:sz w:val="28"/>
          <w:szCs w:val="28"/>
        </w:rPr>
        <w:t>го назначения, часы реального времени, шесть гибких таймеров-счетчиков с режимами сравнения и ШИМ , 4 УСАПП, 2-проводной последовательный и</w:t>
      </w:r>
      <w:r w:rsidRPr="000305E9">
        <w:rPr>
          <w:sz w:val="28"/>
          <w:szCs w:val="28"/>
        </w:rPr>
        <w:t>н</w:t>
      </w:r>
      <w:r w:rsidRPr="000305E9">
        <w:rPr>
          <w:sz w:val="28"/>
          <w:szCs w:val="28"/>
        </w:rPr>
        <w:t>терфейс с побайтной передачей, 16-канальный 10-разрядный АЦП с опци</w:t>
      </w:r>
      <w:r w:rsidRPr="000305E9">
        <w:rPr>
          <w:sz w:val="28"/>
          <w:szCs w:val="28"/>
        </w:rPr>
        <w:t>о</w:t>
      </w:r>
      <w:r w:rsidRPr="000305E9">
        <w:rPr>
          <w:sz w:val="28"/>
          <w:szCs w:val="28"/>
        </w:rPr>
        <w:t>нальным дифференциальным входным каскадом и программируемым усилен</w:t>
      </w:r>
      <w:r w:rsidRPr="000305E9">
        <w:rPr>
          <w:sz w:val="28"/>
          <w:szCs w:val="28"/>
        </w:rPr>
        <w:t>и</w:t>
      </w:r>
      <w:r w:rsidRPr="000305E9">
        <w:rPr>
          <w:sz w:val="28"/>
          <w:szCs w:val="28"/>
        </w:rPr>
        <w:t>ем, программируемый сторожевой таймер с внутренним генератором, послед</w:t>
      </w:r>
      <w:r w:rsidRPr="000305E9">
        <w:rPr>
          <w:sz w:val="28"/>
          <w:szCs w:val="28"/>
        </w:rPr>
        <w:t>о</w:t>
      </w:r>
      <w:r w:rsidRPr="000305E9">
        <w:rPr>
          <w:sz w:val="28"/>
          <w:szCs w:val="28"/>
        </w:rPr>
        <w:t>вательный порт SPI, JTAG интерфейс для сканирования адресного простра</w:t>
      </w:r>
      <w:r w:rsidRPr="000305E9">
        <w:rPr>
          <w:sz w:val="28"/>
          <w:szCs w:val="28"/>
        </w:rPr>
        <w:t>н</w:t>
      </w:r>
      <w:r w:rsidRPr="000305E9">
        <w:rPr>
          <w:sz w:val="28"/>
          <w:szCs w:val="28"/>
        </w:rPr>
        <w:t>ства, реально-временной отладки и программирования, а также шесть програ</w:t>
      </w:r>
      <w:r w:rsidRPr="000305E9">
        <w:rPr>
          <w:sz w:val="28"/>
          <w:szCs w:val="28"/>
        </w:rPr>
        <w:t>м</w:t>
      </w:r>
      <w:r w:rsidRPr="000305E9">
        <w:rPr>
          <w:sz w:val="28"/>
          <w:szCs w:val="28"/>
        </w:rPr>
        <w:t>мно настраиваемых режимов управления энергопотреблением. Режим холост</w:t>
      </w:r>
      <w:r w:rsidRPr="000305E9">
        <w:rPr>
          <w:sz w:val="28"/>
          <w:szCs w:val="28"/>
        </w:rPr>
        <w:t>о</w:t>
      </w:r>
      <w:r w:rsidRPr="000305E9">
        <w:rPr>
          <w:sz w:val="28"/>
          <w:szCs w:val="28"/>
        </w:rPr>
        <w:t>го хода (Idle) останавливает ЦПУ, но оставляет в работе статическое ОЗУ, та</w:t>
      </w:r>
      <w:r w:rsidRPr="000305E9">
        <w:rPr>
          <w:sz w:val="28"/>
          <w:szCs w:val="28"/>
        </w:rPr>
        <w:t>й</w:t>
      </w:r>
      <w:r w:rsidRPr="000305E9">
        <w:rPr>
          <w:sz w:val="28"/>
          <w:szCs w:val="28"/>
        </w:rPr>
        <w:t>меры-счетчики, порт SPI и систему прерываний. Режим пониженного потре</w:t>
      </w:r>
      <w:r w:rsidRPr="000305E9">
        <w:rPr>
          <w:sz w:val="28"/>
          <w:szCs w:val="28"/>
        </w:rPr>
        <w:t>б</w:t>
      </w:r>
      <w:r w:rsidRPr="000305E9">
        <w:rPr>
          <w:sz w:val="28"/>
          <w:szCs w:val="28"/>
        </w:rPr>
        <w:t>ления (Power-down) сохраняет содержимое регистров, но останавливает генер</w:t>
      </w:r>
      <w:r w:rsidRPr="000305E9">
        <w:rPr>
          <w:sz w:val="28"/>
          <w:szCs w:val="28"/>
        </w:rPr>
        <w:t>а</w:t>
      </w:r>
      <w:r w:rsidRPr="000305E9">
        <w:rPr>
          <w:sz w:val="28"/>
          <w:szCs w:val="28"/>
        </w:rPr>
        <w:t>тор, выключ</w:t>
      </w:r>
      <w:r w:rsidRPr="000305E9">
        <w:rPr>
          <w:sz w:val="28"/>
          <w:szCs w:val="28"/>
        </w:rPr>
        <w:t>а</w:t>
      </w:r>
      <w:r w:rsidRPr="000305E9">
        <w:rPr>
          <w:sz w:val="28"/>
          <w:szCs w:val="28"/>
        </w:rPr>
        <w:t xml:space="preserve">ет все встроенные функции до появления следующего запроса на прерывание или аппаратного сброса. В экономичном режиме (Power-save) </w:t>
      </w:r>
      <w:r w:rsidRPr="000305E9">
        <w:rPr>
          <w:sz w:val="28"/>
          <w:szCs w:val="28"/>
        </w:rPr>
        <w:lastRenderedPageBreak/>
        <w:t>асинхронный таймер продолжает работать, позволяя пользователю его испол</w:t>
      </w:r>
      <w:r w:rsidRPr="000305E9">
        <w:rPr>
          <w:sz w:val="28"/>
          <w:szCs w:val="28"/>
        </w:rPr>
        <w:t>ь</w:t>
      </w:r>
      <w:r w:rsidRPr="000305E9">
        <w:rPr>
          <w:sz w:val="28"/>
          <w:szCs w:val="28"/>
        </w:rPr>
        <w:t>зовать, а остальные устройства отключены. В режиме снижения шумов АЦП (ADC Noise Reduction) останавливается ЦПУ и все модули ввода-вывода, за и</w:t>
      </w:r>
      <w:r w:rsidRPr="000305E9">
        <w:rPr>
          <w:sz w:val="28"/>
          <w:szCs w:val="28"/>
        </w:rPr>
        <w:t>с</w:t>
      </w:r>
      <w:r w:rsidRPr="000305E9">
        <w:rPr>
          <w:sz w:val="28"/>
          <w:szCs w:val="28"/>
        </w:rPr>
        <w:t>ключением асинхронного таймера и АЦП, тем самым минимизируется влияние цифрового шума на результат преобразования В дежурном режиме (Standby) генератор на кварцевом резонаторе запущен, а остальная часть отключена. Данный режим позволяет реализовать быстрый запуск в комбинации с малым потреблением. В расширенном дежурном режиме (Extended Standby) и осно</w:t>
      </w:r>
      <w:r w:rsidRPr="000305E9">
        <w:rPr>
          <w:sz w:val="28"/>
          <w:szCs w:val="28"/>
        </w:rPr>
        <w:t>в</w:t>
      </w:r>
      <w:r w:rsidRPr="000305E9">
        <w:rPr>
          <w:sz w:val="28"/>
          <w:szCs w:val="28"/>
        </w:rPr>
        <w:t>ной генератор и асинхронный таймер продолжают работать.</w:t>
      </w:r>
    </w:p>
    <w:p w:rsidR="00FA7434" w:rsidRPr="000305E9" w:rsidRDefault="00FA7434" w:rsidP="005E0A54">
      <w:pPr>
        <w:spacing w:line="360" w:lineRule="auto"/>
        <w:ind w:firstLine="709"/>
        <w:jc w:val="both"/>
        <w:rPr>
          <w:sz w:val="28"/>
          <w:szCs w:val="28"/>
        </w:rPr>
      </w:pPr>
      <w:r w:rsidRPr="000305E9">
        <w:rPr>
          <w:sz w:val="28"/>
          <w:szCs w:val="28"/>
        </w:rPr>
        <w:t>Микроконтроллеры выпускается по разработанной Atmel технологии энергонезависимой памяти высокой емкости. Встроенная ISP флэш-память м</w:t>
      </w:r>
      <w:r w:rsidRPr="000305E9">
        <w:rPr>
          <w:sz w:val="28"/>
          <w:szCs w:val="28"/>
        </w:rPr>
        <w:t>о</w:t>
      </w:r>
      <w:r w:rsidRPr="000305E9">
        <w:rPr>
          <w:sz w:val="28"/>
          <w:szCs w:val="28"/>
        </w:rPr>
        <w:t>жет вну</w:t>
      </w:r>
      <w:r w:rsidRPr="000305E9">
        <w:rPr>
          <w:sz w:val="28"/>
          <w:szCs w:val="28"/>
        </w:rPr>
        <w:t>т</w:t>
      </w:r>
      <w:r w:rsidRPr="000305E9">
        <w:rPr>
          <w:sz w:val="28"/>
          <w:szCs w:val="28"/>
        </w:rPr>
        <w:t>рисхемно перепрограммироваться через последовательный интерфейс SPI, обычным программатором энергонезависимой памяти или запущенной программой в секторе начальной загрузки AVR ядра. Программа в секторе начальной загрузки может использовать любой интерфейс для записи програ</w:t>
      </w:r>
      <w:r w:rsidRPr="000305E9">
        <w:rPr>
          <w:sz w:val="28"/>
          <w:szCs w:val="28"/>
        </w:rPr>
        <w:t>м</w:t>
      </w:r>
      <w:r w:rsidRPr="000305E9">
        <w:rPr>
          <w:sz w:val="28"/>
          <w:szCs w:val="28"/>
        </w:rPr>
        <w:t>мы. Программа в секторе начальной загрузки выполняется даже при обновл</w:t>
      </w:r>
      <w:r w:rsidRPr="000305E9">
        <w:rPr>
          <w:sz w:val="28"/>
          <w:szCs w:val="28"/>
        </w:rPr>
        <w:t>е</w:t>
      </w:r>
      <w:r w:rsidRPr="000305E9">
        <w:rPr>
          <w:sz w:val="28"/>
          <w:szCs w:val="28"/>
        </w:rPr>
        <w:t>нии флэш-памяти приложения, обеспечивая действительную возможность чт</w:t>
      </w:r>
      <w:r w:rsidRPr="000305E9">
        <w:rPr>
          <w:sz w:val="28"/>
          <w:szCs w:val="28"/>
        </w:rPr>
        <w:t>е</w:t>
      </w:r>
      <w:r w:rsidRPr="000305E9">
        <w:rPr>
          <w:sz w:val="28"/>
          <w:szCs w:val="28"/>
        </w:rPr>
        <w:t>ния во время записи. За счет комбинирования 8-разрядного RISC ЦПУ с вну</w:t>
      </w:r>
      <w:r w:rsidRPr="000305E9">
        <w:rPr>
          <w:sz w:val="28"/>
          <w:szCs w:val="28"/>
        </w:rPr>
        <w:t>т</w:t>
      </w:r>
      <w:r w:rsidRPr="000305E9">
        <w:rPr>
          <w:sz w:val="28"/>
          <w:szCs w:val="28"/>
        </w:rPr>
        <w:t>рисхемно самопрограммируемой флэш-памятью на одном кристалле, позвол</w:t>
      </w:r>
      <w:r w:rsidRPr="000305E9">
        <w:rPr>
          <w:sz w:val="28"/>
          <w:szCs w:val="28"/>
        </w:rPr>
        <w:t>и</w:t>
      </w:r>
      <w:r w:rsidRPr="000305E9">
        <w:rPr>
          <w:sz w:val="28"/>
          <w:szCs w:val="28"/>
        </w:rPr>
        <w:t>ло ATmega640, ATmega1280, ATmega1281, ATmega2560, ATmega2561 быть мощным микроконтроллером, обеспечивающего высокую универсальность и обладающего низкой стоимостью, что делает его применение идеальным для п</w:t>
      </w:r>
      <w:r w:rsidRPr="000305E9">
        <w:rPr>
          <w:sz w:val="28"/>
          <w:szCs w:val="28"/>
        </w:rPr>
        <w:t>о</w:t>
      </w:r>
      <w:r w:rsidRPr="000305E9">
        <w:rPr>
          <w:sz w:val="28"/>
          <w:szCs w:val="28"/>
        </w:rPr>
        <w:t>строения встроенных систем управления.</w:t>
      </w:r>
    </w:p>
    <w:p w:rsidR="00FA7434" w:rsidRDefault="00FA7434" w:rsidP="005E0A54">
      <w:pPr>
        <w:spacing w:line="360" w:lineRule="auto"/>
        <w:ind w:firstLine="709"/>
        <w:jc w:val="both"/>
        <w:rPr>
          <w:sz w:val="28"/>
          <w:szCs w:val="28"/>
        </w:rPr>
      </w:pPr>
      <w:r w:rsidRPr="000305E9">
        <w:rPr>
          <w:sz w:val="28"/>
          <w:szCs w:val="28"/>
        </w:rPr>
        <w:t>ATmega640, ATmega1280, ATmega1281, ATmega2560, ATmega2561 по</w:t>
      </w:r>
      <w:r w:rsidRPr="000305E9">
        <w:rPr>
          <w:sz w:val="28"/>
          <w:szCs w:val="28"/>
        </w:rPr>
        <w:t>д</w:t>
      </w:r>
      <w:r w:rsidRPr="000305E9">
        <w:rPr>
          <w:sz w:val="28"/>
          <w:szCs w:val="28"/>
        </w:rPr>
        <w:t>держ</w:t>
      </w:r>
      <w:r w:rsidRPr="000305E9">
        <w:rPr>
          <w:sz w:val="28"/>
          <w:szCs w:val="28"/>
        </w:rPr>
        <w:t>и</w:t>
      </w:r>
      <w:r w:rsidRPr="000305E9">
        <w:rPr>
          <w:sz w:val="28"/>
          <w:szCs w:val="28"/>
        </w:rPr>
        <w:t>вается полным набором инструментальных и программных средств для разработки приложений, в т.ч.: Cи-компиляторы, макроассемблеры, програм</w:t>
      </w:r>
      <w:r w:rsidRPr="000305E9">
        <w:rPr>
          <w:sz w:val="28"/>
          <w:szCs w:val="28"/>
        </w:rPr>
        <w:t>м</w:t>
      </w:r>
      <w:r w:rsidRPr="000305E9">
        <w:rPr>
          <w:sz w:val="28"/>
          <w:szCs w:val="28"/>
        </w:rPr>
        <w:t>ные отладчики/симуляторы, внутрисхемные эмуляторы, оценочные наборы.</w:t>
      </w:r>
    </w:p>
    <w:p w:rsidR="00313779" w:rsidRDefault="00313779" w:rsidP="005E0A54">
      <w:pPr>
        <w:spacing w:line="360" w:lineRule="auto"/>
        <w:ind w:firstLine="709"/>
        <w:jc w:val="both"/>
        <w:rPr>
          <w:sz w:val="28"/>
          <w:szCs w:val="28"/>
        </w:rPr>
      </w:pPr>
    </w:p>
    <w:p w:rsidR="00313779" w:rsidRDefault="00313779" w:rsidP="005E0A54">
      <w:pPr>
        <w:spacing w:line="360" w:lineRule="auto"/>
        <w:ind w:firstLine="709"/>
        <w:jc w:val="both"/>
        <w:rPr>
          <w:sz w:val="28"/>
          <w:szCs w:val="28"/>
        </w:rPr>
      </w:pPr>
    </w:p>
    <w:p w:rsidR="00FA7434" w:rsidRPr="000305E9" w:rsidRDefault="00FA7434" w:rsidP="005E0A54">
      <w:pPr>
        <w:spacing w:line="360" w:lineRule="auto"/>
        <w:ind w:firstLine="709"/>
        <w:rPr>
          <w:sz w:val="28"/>
          <w:szCs w:val="28"/>
        </w:rPr>
      </w:pPr>
    </w:p>
    <w:p w:rsidR="00315AC6" w:rsidRPr="000305E9" w:rsidRDefault="008D277A" w:rsidP="005E0A54">
      <w:pPr>
        <w:pStyle w:val="2"/>
        <w:ind w:firstLine="709"/>
        <w:rPr>
          <w:b/>
          <w:bCs/>
          <w:sz w:val="28"/>
          <w:szCs w:val="28"/>
        </w:rPr>
      </w:pPr>
      <w:bookmarkStart w:id="83" w:name="_Toc170473003"/>
      <w:bookmarkStart w:id="84" w:name="_Toc514538060"/>
      <w:bookmarkStart w:id="85" w:name="_Toc516412075"/>
      <w:bookmarkStart w:id="86" w:name="_Toc517078258"/>
      <w:r w:rsidRPr="000305E9">
        <w:rPr>
          <w:b/>
          <w:bCs/>
          <w:sz w:val="28"/>
          <w:szCs w:val="28"/>
        </w:rPr>
        <w:lastRenderedPageBreak/>
        <w:t>4.7</w:t>
      </w:r>
      <w:r w:rsidR="00315AC6" w:rsidRPr="000305E9">
        <w:rPr>
          <w:b/>
          <w:bCs/>
          <w:sz w:val="28"/>
          <w:szCs w:val="28"/>
        </w:rPr>
        <w:t xml:space="preserve"> Алгоритм работы микроконтроллера</w:t>
      </w:r>
      <w:bookmarkEnd w:id="83"/>
      <w:bookmarkEnd w:id="84"/>
      <w:bookmarkEnd w:id="85"/>
      <w:bookmarkEnd w:id="86"/>
      <w:r w:rsidR="00315AC6" w:rsidRPr="000305E9">
        <w:rPr>
          <w:b/>
          <w:bCs/>
          <w:sz w:val="28"/>
          <w:szCs w:val="28"/>
        </w:rPr>
        <w:t xml:space="preserve"> </w:t>
      </w:r>
    </w:p>
    <w:p w:rsidR="00FF76E2" w:rsidRPr="000305E9" w:rsidRDefault="00FF76E2" w:rsidP="00C721E9">
      <w:pPr>
        <w:spacing w:line="360" w:lineRule="auto"/>
        <w:jc w:val="both"/>
        <w:rPr>
          <w:sz w:val="28"/>
          <w:szCs w:val="28"/>
        </w:rPr>
      </w:pPr>
      <w:r w:rsidRPr="000305E9">
        <w:rPr>
          <w:sz w:val="28"/>
          <w:szCs w:val="28"/>
        </w:rPr>
        <w:t>Алгоритм программы, обеспечивающей реализацию необходимого закона упра</w:t>
      </w:r>
      <w:r w:rsidR="005C1CFD">
        <w:rPr>
          <w:sz w:val="28"/>
          <w:szCs w:val="28"/>
        </w:rPr>
        <w:t>вления, представлен на рис. 28</w:t>
      </w:r>
    </w:p>
    <w:p w:rsidR="00292CAD" w:rsidRPr="000305E9" w:rsidRDefault="005E0A54" w:rsidP="00C721E9">
      <w:pPr>
        <w:spacing w:before="120" w:after="120" w:line="360" w:lineRule="auto"/>
        <w:jc w:val="center"/>
        <w:rPr>
          <w:sz w:val="28"/>
          <w:szCs w:val="28"/>
        </w:rPr>
      </w:pPr>
      <w:r>
        <w:rPr>
          <w:sz w:val="28"/>
          <w:szCs w:val="28"/>
        </w:rPr>
        <w:pict>
          <v:shape id="_x0000_i1186" type="#_x0000_t75" style="width:281.25pt;height:435pt">
            <v:imagedata r:id="rId353" o:title=""/>
          </v:shape>
        </w:pict>
      </w:r>
    </w:p>
    <w:p w:rsidR="009C4A2F" w:rsidRPr="000305E9" w:rsidRDefault="009C4A2F" w:rsidP="00C721E9">
      <w:pPr>
        <w:spacing w:before="120" w:after="120" w:line="360" w:lineRule="auto"/>
        <w:jc w:val="center"/>
        <w:rPr>
          <w:sz w:val="28"/>
          <w:szCs w:val="28"/>
        </w:rPr>
      </w:pPr>
      <w:r w:rsidRPr="000305E9">
        <w:rPr>
          <w:sz w:val="28"/>
          <w:szCs w:val="28"/>
        </w:rPr>
        <w:t>Рис</w:t>
      </w:r>
      <w:r w:rsidR="009F42A7">
        <w:rPr>
          <w:sz w:val="28"/>
          <w:szCs w:val="28"/>
        </w:rPr>
        <w:t>унок</w:t>
      </w:r>
      <w:r w:rsidR="003E207C" w:rsidRPr="000305E9">
        <w:rPr>
          <w:sz w:val="28"/>
          <w:szCs w:val="28"/>
        </w:rPr>
        <w:t xml:space="preserve"> </w:t>
      </w:r>
      <w:r w:rsidR="004D7AF9">
        <w:rPr>
          <w:sz w:val="28"/>
          <w:szCs w:val="28"/>
        </w:rPr>
        <w:t>-</w:t>
      </w:r>
      <w:r w:rsidR="00051CAF">
        <w:rPr>
          <w:sz w:val="28"/>
          <w:szCs w:val="28"/>
        </w:rPr>
        <w:t xml:space="preserve"> 28</w:t>
      </w:r>
      <w:r w:rsidRPr="000305E9">
        <w:rPr>
          <w:sz w:val="28"/>
          <w:szCs w:val="28"/>
        </w:rPr>
        <w:t xml:space="preserve"> Алгоритм работы микроконтроллера</w:t>
      </w:r>
    </w:p>
    <w:p w:rsidR="00051CAF" w:rsidRDefault="00051CAF" w:rsidP="00C721E9">
      <w:pPr>
        <w:spacing w:before="120" w:after="120" w:line="360" w:lineRule="auto"/>
        <w:jc w:val="center"/>
        <w:rPr>
          <w:b/>
          <w:sz w:val="28"/>
          <w:szCs w:val="28"/>
        </w:rPr>
      </w:pPr>
    </w:p>
    <w:p w:rsidR="00051CAF" w:rsidRDefault="00051CAF" w:rsidP="00C721E9">
      <w:pPr>
        <w:spacing w:before="120" w:after="120" w:line="360" w:lineRule="auto"/>
        <w:jc w:val="center"/>
        <w:rPr>
          <w:b/>
          <w:sz w:val="28"/>
          <w:szCs w:val="28"/>
        </w:rPr>
      </w:pPr>
    </w:p>
    <w:p w:rsidR="00051CAF" w:rsidRDefault="00051CAF" w:rsidP="00C721E9">
      <w:pPr>
        <w:spacing w:before="120" w:after="120" w:line="360" w:lineRule="auto"/>
        <w:jc w:val="center"/>
        <w:rPr>
          <w:b/>
          <w:sz w:val="28"/>
          <w:szCs w:val="28"/>
        </w:rPr>
      </w:pPr>
    </w:p>
    <w:p w:rsidR="00051CAF" w:rsidRDefault="00051CAF" w:rsidP="00C721E9">
      <w:pPr>
        <w:spacing w:before="120" w:after="120" w:line="360" w:lineRule="auto"/>
        <w:jc w:val="center"/>
        <w:rPr>
          <w:b/>
          <w:sz w:val="28"/>
          <w:szCs w:val="28"/>
        </w:rPr>
      </w:pPr>
    </w:p>
    <w:p w:rsidR="00051CAF" w:rsidRDefault="00051CAF" w:rsidP="00C721E9">
      <w:pPr>
        <w:spacing w:before="120" w:after="120" w:line="360" w:lineRule="auto"/>
        <w:jc w:val="center"/>
        <w:rPr>
          <w:b/>
          <w:sz w:val="28"/>
          <w:szCs w:val="28"/>
        </w:rPr>
      </w:pPr>
    </w:p>
    <w:p w:rsidR="00482748" w:rsidRPr="000305E9" w:rsidRDefault="00934469" w:rsidP="00C721E9">
      <w:pPr>
        <w:spacing w:before="120" w:after="120" w:line="360" w:lineRule="auto"/>
        <w:jc w:val="center"/>
        <w:rPr>
          <w:b/>
          <w:sz w:val="28"/>
          <w:szCs w:val="28"/>
        </w:rPr>
      </w:pPr>
      <w:r w:rsidRPr="000305E9">
        <w:rPr>
          <w:b/>
          <w:sz w:val="28"/>
          <w:szCs w:val="28"/>
        </w:rPr>
        <w:lastRenderedPageBreak/>
        <w:t>4.9</w:t>
      </w:r>
      <w:r w:rsidR="00C77E94" w:rsidRPr="000305E9">
        <w:rPr>
          <w:b/>
          <w:sz w:val="28"/>
          <w:szCs w:val="28"/>
        </w:rPr>
        <w:t xml:space="preserve"> </w:t>
      </w:r>
      <w:r w:rsidRPr="000305E9">
        <w:rPr>
          <w:b/>
          <w:sz w:val="28"/>
          <w:szCs w:val="28"/>
        </w:rPr>
        <w:t>Датчик температуры</w:t>
      </w:r>
    </w:p>
    <w:p w:rsidR="001A6A89" w:rsidRPr="000305E9" w:rsidRDefault="001A6A89" w:rsidP="00C721E9">
      <w:pPr>
        <w:spacing w:before="120" w:after="120" w:line="360" w:lineRule="auto"/>
        <w:jc w:val="both"/>
        <w:rPr>
          <w:b/>
          <w:sz w:val="28"/>
          <w:szCs w:val="28"/>
        </w:rPr>
      </w:pPr>
      <w:r w:rsidRPr="000305E9">
        <w:rPr>
          <w:b/>
          <w:sz w:val="28"/>
          <w:szCs w:val="28"/>
        </w:rPr>
        <w:t>Датчики для измерения температуры агрессивных сред TTSC-42</w:t>
      </w:r>
    </w:p>
    <w:p w:rsidR="00482748" w:rsidRPr="000305E9" w:rsidRDefault="00482748" w:rsidP="00C721E9">
      <w:pPr>
        <w:spacing w:before="120" w:after="120" w:line="360" w:lineRule="auto"/>
        <w:jc w:val="both"/>
        <w:rPr>
          <w:b/>
          <w:sz w:val="28"/>
          <w:szCs w:val="28"/>
        </w:rPr>
      </w:pPr>
      <w:r w:rsidRPr="000305E9">
        <w:rPr>
          <w:b/>
          <w:sz w:val="28"/>
          <w:szCs w:val="28"/>
        </w:rPr>
        <w:t>Технические параметры</w:t>
      </w:r>
    </w:p>
    <w:p w:rsidR="00482748" w:rsidRPr="000305E9" w:rsidRDefault="00482748" w:rsidP="00C721E9">
      <w:pPr>
        <w:spacing w:line="360" w:lineRule="auto"/>
        <w:jc w:val="both"/>
        <w:rPr>
          <w:sz w:val="28"/>
          <w:szCs w:val="28"/>
        </w:rPr>
      </w:pPr>
      <w:r w:rsidRPr="000305E9">
        <w:rPr>
          <w:sz w:val="28"/>
          <w:szCs w:val="28"/>
        </w:rPr>
        <w:t>Датчики для измерения температуры агрессивных сред TTSC-42</w:t>
      </w:r>
    </w:p>
    <w:p w:rsidR="00482748" w:rsidRPr="000305E9" w:rsidRDefault="00482748" w:rsidP="00C721E9">
      <w:pPr>
        <w:spacing w:line="360" w:lineRule="auto"/>
        <w:jc w:val="both"/>
        <w:rPr>
          <w:sz w:val="28"/>
          <w:szCs w:val="28"/>
        </w:rPr>
      </w:pPr>
      <w:r w:rsidRPr="000305E9">
        <w:rPr>
          <w:sz w:val="28"/>
          <w:szCs w:val="28"/>
        </w:rPr>
        <w:t>Диапазон измерений температуры/преобразующий элемент</w:t>
      </w:r>
    </w:p>
    <w:p w:rsidR="00482748" w:rsidRPr="000305E9" w:rsidRDefault="00482748" w:rsidP="00C721E9">
      <w:pPr>
        <w:spacing w:line="360" w:lineRule="auto"/>
        <w:jc w:val="both"/>
        <w:rPr>
          <w:sz w:val="28"/>
          <w:szCs w:val="28"/>
        </w:rPr>
      </w:pPr>
      <w:r w:rsidRPr="000305E9">
        <w:rPr>
          <w:sz w:val="28"/>
          <w:szCs w:val="28"/>
        </w:rPr>
        <w:t xml:space="preserve">0÷1600ºC                R, S         кл. 2  </w:t>
      </w:r>
    </w:p>
    <w:p w:rsidR="00482748" w:rsidRPr="000305E9" w:rsidRDefault="00482748" w:rsidP="00C721E9">
      <w:pPr>
        <w:spacing w:line="360" w:lineRule="auto"/>
        <w:jc w:val="both"/>
        <w:rPr>
          <w:sz w:val="28"/>
          <w:szCs w:val="28"/>
        </w:rPr>
      </w:pPr>
      <w:r w:rsidRPr="000305E9">
        <w:rPr>
          <w:sz w:val="28"/>
          <w:szCs w:val="28"/>
        </w:rPr>
        <w:t xml:space="preserve">600÷1700ºC                B              кл. 3  </w:t>
      </w:r>
    </w:p>
    <w:p w:rsidR="00051CAF" w:rsidRDefault="00051CAF" w:rsidP="00C721E9">
      <w:pPr>
        <w:spacing w:before="120" w:after="120" w:line="360" w:lineRule="auto"/>
        <w:jc w:val="both"/>
        <w:rPr>
          <w:b/>
          <w:sz w:val="28"/>
          <w:szCs w:val="28"/>
        </w:rPr>
      </w:pPr>
    </w:p>
    <w:p w:rsidR="00482748" w:rsidRPr="000305E9" w:rsidRDefault="00482748" w:rsidP="00C721E9">
      <w:pPr>
        <w:spacing w:before="120" w:after="120" w:line="360" w:lineRule="auto"/>
        <w:jc w:val="both"/>
        <w:rPr>
          <w:b/>
          <w:sz w:val="28"/>
          <w:szCs w:val="28"/>
        </w:rPr>
      </w:pPr>
      <w:r w:rsidRPr="000305E9">
        <w:rPr>
          <w:b/>
          <w:sz w:val="28"/>
          <w:szCs w:val="28"/>
        </w:rPr>
        <w:t>Оболочка</w:t>
      </w:r>
    </w:p>
    <w:p w:rsidR="00482748" w:rsidRPr="000305E9" w:rsidRDefault="00482748" w:rsidP="00C721E9">
      <w:pPr>
        <w:numPr>
          <w:ilvl w:val="0"/>
          <w:numId w:val="26"/>
        </w:numPr>
        <w:spacing w:before="120" w:after="120" w:line="360" w:lineRule="auto"/>
        <w:jc w:val="both"/>
        <w:rPr>
          <w:sz w:val="28"/>
          <w:szCs w:val="28"/>
        </w:rPr>
      </w:pPr>
      <w:r w:rsidRPr="000305E9">
        <w:rPr>
          <w:sz w:val="28"/>
          <w:szCs w:val="28"/>
        </w:rPr>
        <w:t>несущая оболочка сталь 1.4541</w:t>
      </w:r>
    </w:p>
    <w:p w:rsidR="00482748" w:rsidRPr="000305E9" w:rsidRDefault="00482748" w:rsidP="00C721E9">
      <w:pPr>
        <w:numPr>
          <w:ilvl w:val="0"/>
          <w:numId w:val="26"/>
        </w:numPr>
        <w:spacing w:before="120" w:after="120" w:line="360" w:lineRule="auto"/>
        <w:jc w:val="both"/>
        <w:rPr>
          <w:sz w:val="28"/>
          <w:szCs w:val="28"/>
        </w:rPr>
      </w:pPr>
      <w:r w:rsidRPr="000305E9">
        <w:rPr>
          <w:sz w:val="28"/>
          <w:szCs w:val="28"/>
        </w:rPr>
        <w:t>керамическая монокристаллическая оболочка Al2O399,99% (SAP)</w:t>
      </w:r>
    </w:p>
    <w:p w:rsidR="00482748" w:rsidRDefault="00482748" w:rsidP="00C721E9">
      <w:pPr>
        <w:numPr>
          <w:ilvl w:val="0"/>
          <w:numId w:val="26"/>
        </w:numPr>
        <w:spacing w:before="120" w:after="120" w:line="360" w:lineRule="auto"/>
        <w:jc w:val="both"/>
        <w:rPr>
          <w:sz w:val="28"/>
          <w:szCs w:val="28"/>
        </w:rPr>
      </w:pPr>
      <w:r w:rsidRPr="000305E9">
        <w:rPr>
          <w:sz w:val="28"/>
          <w:szCs w:val="28"/>
        </w:rPr>
        <w:t xml:space="preserve">диаметр d [мм]: 5, 6, 8, 10 (стандарт </w:t>
      </w:r>
      <w:smartTag w:uri="urn:schemas-microsoft-com:office:smarttags" w:element="metricconverter">
        <w:smartTagPr>
          <w:attr w:name="ProductID" w:val="10 мм"/>
        </w:smartTagPr>
        <w:r w:rsidRPr="000305E9">
          <w:rPr>
            <w:sz w:val="28"/>
            <w:szCs w:val="28"/>
          </w:rPr>
          <w:t>10 мм</w:t>
        </w:r>
      </w:smartTag>
      <w:r w:rsidRPr="000305E9">
        <w:rPr>
          <w:sz w:val="28"/>
          <w:szCs w:val="28"/>
        </w:rPr>
        <w:t>)</w:t>
      </w:r>
    </w:p>
    <w:p w:rsidR="00051CAF" w:rsidRDefault="00051CAF" w:rsidP="00051CAF">
      <w:pPr>
        <w:spacing w:before="120" w:after="120" w:line="360" w:lineRule="auto"/>
        <w:jc w:val="both"/>
        <w:rPr>
          <w:sz w:val="28"/>
          <w:szCs w:val="28"/>
        </w:rPr>
      </w:pPr>
      <w:r>
        <w:rPr>
          <w:sz w:val="28"/>
          <w:szCs w:val="28"/>
        </w:rPr>
        <w:t>Таблица 2. Характеристики датчика температуры</w:t>
      </w:r>
    </w:p>
    <w:tbl>
      <w:tblPr>
        <w:tblpPr w:vertAnchor="text" w:horzAnchor="margin" w:tblpXSpec="center" w:tblpY="364"/>
        <w:tblOverlap w:val="never"/>
        <w:tblW w:w="8439" w:type="dxa"/>
        <w:tblCellMar>
          <w:top w:w="79" w:type="dxa"/>
          <w:left w:w="79" w:type="dxa"/>
          <w:right w:w="29" w:type="dxa"/>
        </w:tblCellMar>
        <w:tblLook w:val="04A0" w:firstRow="1" w:lastRow="0" w:firstColumn="1" w:lastColumn="0" w:noHBand="0" w:noVBand="1"/>
      </w:tblPr>
      <w:tblGrid>
        <w:gridCol w:w="2116"/>
        <w:gridCol w:w="2316"/>
        <w:gridCol w:w="1609"/>
        <w:gridCol w:w="2398"/>
      </w:tblGrid>
      <w:tr w:rsidR="00051CAF" w:rsidRPr="000305E9" w:rsidTr="00051CAF">
        <w:trPr>
          <w:trHeight w:val="643"/>
        </w:trPr>
        <w:tc>
          <w:tcPr>
            <w:tcW w:w="2116" w:type="dxa"/>
            <w:tcBorders>
              <w:top w:val="single" w:sz="2" w:space="0" w:color="181717"/>
              <w:left w:val="single" w:sz="2" w:space="0" w:color="181717"/>
              <w:bottom w:val="single" w:sz="2" w:space="0" w:color="181717"/>
              <w:right w:val="single" w:sz="2" w:space="0" w:color="181717"/>
            </w:tcBorders>
            <w:shd w:val="clear" w:color="auto" w:fill="auto"/>
            <w:vAlign w:val="center"/>
          </w:tcPr>
          <w:p w:rsidR="00051CAF" w:rsidRPr="000305E9" w:rsidRDefault="00051CAF" w:rsidP="00051CAF">
            <w:pPr>
              <w:spacing w:line="360" w:lineRule="auto"/>
              <w:ind w:left="10" w:right="-1"/>
              <w:jc w:val="center"/>
              <w:rPr>
                <w:sz w:val="28"/>
                <w:szCs w:val="28"/>
              </w:rPr>
            </w:pPr>
            <w:r w:rsidRPr="000305E9">
              <w:rPr>
                <w:sz w:val="28"/>
                <w:szCs w:val="28"/>
              </w:rPr>
              <w:t>диаметр об</w:t>
            </w:r>
            <w:r w:rsidRPr="000305E9">
              <w:rPr>
                <w:sz w:val="28"/>
                <w:szCs w:val="28"/>
              </w:rPr>
              <w:t>о</w:t>
            </w:r>
            <w:r w:rsidRPr="000305E9">
              <w:rPr>
                <w:sz w:val="28"/>
                <w:szCs w:val="28"/>
              </w:rPr>
              <w:t>лочки d [мм]</w:t>
            </w:r>
          </w:p>
        </w:tc>
        <w:tc>
          <w:tcPr>
            <w:tcW w:w="2316" w:type="dxa"/>
            <w:tcBorders>
              <w:top w:val="single" w:sz="2" w:space="0" w:color="181717"/>
              <w:left w:val="single" w:sz="2" w:space="0" w:color="181717"/>
              <w:bottom w:val="single" w:sz="2" w:space="0" w:color="181717"/>
              <w:right w:val="single" w:sz="2" w:space="0" w:color="181717"/>
            </w:tcBorders>
            <w:shd w:val="clear" w:color="auto" w:fill="auto"/>
            <w:vAlign w:val="center"/>
          </w:tcPr>
          <w:p w:rsidR="00051CAF" w:rsidRPr="000305E9" w:rsidRDefault="00051CAF" w:rsidP="00051CAF">
            <w:pPr>
              <w:spacing w:after="17" w:line="360" w:lineRule="auto"/>
              <w:ind w:left="10" w:right="-1"/>
              <w:jc w:val="both"/>
              <w:rPr>
                <w:sz w:val="28"/>
                <w:szCs w:val="28"/>
              </w:rPr>
            </w:pPr>
            <w:r w:rsidRPr="000305E9">
              <w:rPr>
                <w:sz w:val="28"/>
                <w:szCs w:val="28"/>
              </w:rPr>
              <w:t xml:space="preserve">диаметр несущей </w:t>
            </w:r>
          </w:p>
          <w:p w:rsidR="00051CAF" w:rsidRPr="000305E9" w:rsidRDefault="00051CAF" w:rsidP="00051CAF">
            <w:pPr>
              <w:spacing w:line="360" w:lineRule="auto"/>
              <w:ind w:left="10" w:right="-1"/>
              <w:rPr>
                <w:sz w:val="28"/>
                <w:szCs w:val="28"/>
              </w:rPr>
            </w:pPr>
            <w:r w:rsidRPr="000305E9">
              <w:rPr>
                <w:sz w:val="28"/>
                <w:szCs w:val="28"/>
              </w:rPr>
              <w:t xml:space="preserve">оболочки </w:t>
            </w:r>
            <w:proofErr w:type="spellStart"/>
            <w:r w:rsidRPr="000305E9">
              <w:rPr>
                <w:sz w:val="28"/>
                <w:szCs w:val="28"/>
              </w:rPr>
              <w:t>d</w:t>
            </w:r>
            <w:r w:rsidRPr="000305E9">
              <w:rPr>
                <w:sz w:val="28"/>
                <w:szCs w:val="28"/>
                <w:vertAlign w:val="subscript"/>
              </w:rPr>
              <w:t>n</w:t>
            </w:r>
            <w:proofErr w:type="spellEnd"/>
            <w:r w:rsidRPr="000305E9">
              <w:rPr>
                <w:sz w:val="28"/>
                <w:szCs w:val="28"/>
              </w:rPr>
              <w:t xml:space="preserve"> [мм]</w:t>
            </w:r>
          </w:p>
        </w:tc>
        <w:tc>
          <w:tcPr>
            <w:tcW w:w="1609" w:type="dxa"/>
            <w:tcBorders>
              <w:top w:val="single" w:sz="2" w:space="0" w:color="181717"/>
              <w:left w:val="single" w:sz="2" w:space="0" w:color="181717"/>
              <w:bottom w:val="single" w:sz="2" w:space="0" w:color="181717"/>
              <w:right w:val="single" w:sz="2" w:space="0" w:color="181717"/>
            </w:tcBorders>
            <w:shd w:val="clear" w:color="auto" w:fill="auto"/>
            <w:vAlign w:val="center"/>
          </w:tcPr>
          <w:p w:rsidR="00051CAF" w:rsidRPr="000305E9" w:rsidRDefault="00051CAF" w:rsidP="00051CAF">
            <w:pPr>
              <w:spacing w:after="45" w:line="360" w:lineRule="auto"/>
              <w:ind w:left="10" w:right="-1"/>
              <w:jc w:val="both"/>
              <w:rPr>
                <w:sz w:val="28"/>
                <w:szCs w:val="28"/>
              </w:rPr>
            </w:pPr>
            <w:r w:rsidRPr="000305E9">
              <w:rPr>
                <w:sz w:val="28"/>
                <w:szCs w:val="28"/>
              </w:rPr>
              <w:t xml:space="preserve">длина макс. </w:t>
            </w:r>
          </w:p>
          <w:p w:rsidR="00051CAF" w:rsidRPr="000305E9" w:rsidRDefault="00051CAF" w:rsidP="00051CAF">
            <w:pPr>
              <w:spacing w:line="360" w:lineRule="auto"/>
              <w:ind w:left="10" w:right="-1"/>
              <w:jc w:val="center"/>
              <w:rPr>
                <w:sz w:val="28"/>
                <w:szCs w:val="28"/>
              </w:rPr>
            </w:pPr>
            <w:proofErr w:type="spellStart"/>
            <w:r w:rsidRPr="000305E9">
              <w:rPr>
                <w:sz w:val="28"/>
                <w:szCs w:val="28"/>
              </w:rPr>
              <w:t>L</w:t>
            </w:r>
            <w:r w:rsidRPr="000305E9">
              <w:rPr>
                <w:sz w:val="28"/>
                <w:szCs w:val="28"/>
                <w:vertAlign w:val="subscript"/>
              </w:rPr>
              <w:t>max</w:t>
            </w:r>
            <w:proofErr w:type="spellEnd"/>
            <w:r w:rsidRPr="000305E9">
              <w:rPr>
                <w:sz w:val="28"/>
                <w:szCs w:val="28"/>
              </w:rPr>
              <w:t xml:space="preserve"> [мм]</w:t>
            </w:r>
          </w:p>
        </w:tc>
        <w:tc>
          <w:tcPr>
            <w:tcW w:w="2398" w:type="dxa"/>
            <w:tcBorders>
              <w:top w:val="single" w:sz="2" w:space="0" w:color="181717"/>
              <w:left w:val="single" w:sz="2" w:space="0" w:color="181717"/>
              <w:bottom w:val="single" w:sz="2" w:space="0" w:color="181717"/>
              <w:right w:val="single" w:sz="2" w:space="0" w:color="181717"/>
            </w:tcBorders>
            <w:shd w:val="clear" w:color="auto" w:fill="auto"/>
            <w:vAlign w:val="center"/>
          </w:tcPr>
          <w:p w:rsidR="00051CAF" w:rsidRPr="000305E9" w:rsidRDefault="00051CAF" w:rsidP="00051CAF">
            <w:pPr>
              <w:spacing w:line="360" w:lineRule="auto"/>
              <w:ind w:left="10" w:right="-1"/>
              <w:jc w:val="center"/>
              <w:rPr>
                <w:sz w:val="28"/>
                <w:szCs w:val="28"/>
              </w:rPr>
            </w:pPr>
            <w:r w:rsidRPr="000305E9">
              <w:rPr>
                <w:sz w:val="28"/>
                <w:szCs w:val="28"/>
              </w:rPr>
              <w:t>диаметр провол</w:t>
            </w:r>
            <w:r w:rsidRPr="000305E9">
              <w:rPr>
                <w:sz w:val="28"/>
                <w:szCs w:val="28"/>
              </w:rPr>
              <w:t>о</w:t>
            </w:r>
            <w:r w:rsidRPr="000305E9">
              <w:rPr>
                <w:sz w:val="28"/>
                <w:szCs w:val="28"/>
              </w:rPr>
              <w:t>ки [мм]</w:t>
            </w:r>
          </w:p>
        </w:tc>
      </w:tr>
      <w:tr w:rsidR="00051CAF" w:rsidRPr="000305E9" w:rsidTr="00051CAF">
        <w:trPr>
          <w:trHeight w:val="257"/>
        </w:trPr>
        <w:tc>
          <w:tcPr>
            <w:tcW w:w="2116" w:type="dxa"/>
            <w:tcBorders>
              <w:top w:val="single" w:sz="2" w:space="0" w:color="181717"/>
              <w:left w:val="single" w:sz="2" w:space="0" w:color="181717"/>
              <w:bottom w:val="single" w:sz="2" w:space="0" w:color="181717"/>
              <w:right w:val="single" w:sz="2" w:space="0" w:color="181717"/>
            </w:tcBorders>
            <w:shd w:val="clear" w:color="auto" w:fill="auto"/>
          </w:tcPr>
          <w:p w:rsidR="00051CAF" w:rsidRPr="000305E9" w:rsidRDefault="00051CAF" w:rsidP="00051CAF">
            <w:pPr>
              <w:spacing w:line="360" w:lineRule="auto"/>
              <w:ind w:left="10" w:right="-1"/>
              <w:jc w:val="center"/>
              <w:rPr>
                <w:sz w:val="28"/>
                <w:szCs w:val="28"/>
              </w:rPr>
            </w:pPr>
            <w:r w:rsidRPr="000305E9">
              <w:rPr>
                <w:sz w:val="28"/>
                <w:szCs w:val="28"/>
              </w:rPr>
              <w:t>Ø5</w:t>
            </w:r>
          </w:p>
        </w:tc>
        <w:tc>
          <w:tcPr>
            <w:tcW w:w="2316" w:type="dxa"/>
            <w:tcBorders>
              <w:top w:val="single" w:sz="2" w:space="0" w:color="181717"/>
              <w:left w:val="single" w:sz="2" w:space="0" w:color="181717"/>
              <w:bottom w:val="single" w:sz="2" w:space="0" w:color="181717"/>
              <w:right w:val="single" w:sz="2" w:space="0" w:color="181717"/>
            </w:tcBorders>
            <w:shd w:val="clear" w:color="auto" w:fill="auto"/>
          </w:tcPr>
          <w:p w:rsidR="00051CAF" w:rsidRPr="000305E9" w:rsidRDefault="00051CAF" w:rsidP="00051CAF">
            <w:pPr>
              <w:spacing w:line="360" w:lineRule="auto"/>
              <w:ind w:left="10" w:right="-1"/>
              <w:jc w:val="center"/>
              <w:rPr>
                <w:sz w:val="28"/>
                <w:szCs w:val="28"/>
              </w:rPr>
            </w:pPr>
            <w:r w:rsidRPr="000305E9">
              <w:rPr>
                <w:sz w:val="28"/>
                <w:szCs w:val="28"/>
              </w:rPr>
              <w:t>Ø12</w:t>
            </w:r>
          </w:p>
        </w:tc>
        <w:tc>
          <w:tcPr>
            <w:tcW w:w="1609" w:type="dxa"/>
            <w:tcBorders>
              <w:top w:val="single" w:sz="2" w:space="0" w:color="181717"/>
              <w:left w:val="single" w:sz="2" w:space="0" w:color="181717"/>
              <w:bottom w:val="single" w:sz="2" w:space="0" w:color="181717"/>
              <w:right w:val="single" w:sz="2" w:space="0" w:color="181717"/>
            </w:tcBorders>
            <w:shd w:val="clear" w:color="auto" w:fill="auto"/>
          </w:tcPr>
          <w:p w:rsidR="00051CAF" w:rsidRPr="000305E9" w:rsidRDefault="00051CAF" w:rsidP="00051CAF">
            <w:pPr>
              <w:spacing w:line="360" w:lineRule="auto"/>
              <w:ind w:left="10" w:right="-1"/>
              <w:rPr>
                <w:sz w:val="28"/>
                <w:szCs w:val="28"/>
              </w:rPr>
            </w:pPr>
            <w:r w:rsidRPr="000305E9">
              <w:rPr>
                <w:sz w:val="28"/>
                <w:szCs w:val="28"/>
              </w:rPr>
              <w:t xml:space="preserve">       500</w:t>
            </w:r>
          </w:p>
        </w:tc>
        <w:tc>
          <w:tcPr>
            <w:tcW w:w="2398" w:type="dxa"/>
            <w:tcBorders>
              <w:top w:val="single" w:sz="2" w:space="0" w:color="181717"/>
              <w:left w:val="single" w:sz="2" w:space="0" w:color="181717"/>
              <w:bottom w:val="single" w:sz="2" w:space="0" w:color="181717"/>
              <w:right w:val="single" w:sz="2" w:space="0" w:color="181717"/>
            </w:tcBorders>
            <w:shd w:val="clear" w:color="auto" w:fill="auto"/>
          </w:tcPr>
          <w:p w:rsidR="00051CAF" w:rsidRPr="000305E9" w:rsidRDefault="00051CAF" w:rsidP="00051CAF">
            <w:pPr>
              <w:spacing w:line="360" w:lineRule="auto"/>
              <w:ind w:left="10" w:right="-1"/>
              <w:jc w:val="center"/>
              <w:rPr>
                <w:sz w:val="28"/>
                <w:szCs w:val="28"/>
              </w:rPr>
            </w:pPr>
            <w:r w:rsidRPr="000305E9">
              <w:rPr>
                <w:sz w:val="28"/>
                <w:szCs w:val="28"/>
              </w:rPr>
              <w:t>Ø0,35</w:t>
            </w:r>
          </w:p>
        </w:tc>
      </w:tr>
      <w:tr w:rsidR="00051CAF" w:rsidRPr="000305E9" w:rsidTr="00051CAF">
        <w:trPr>
          <w:trHeight w:val="257"/>
        </w:trPr>
        <w:tc>
          <w:tcPr>
            <w:tcW w:w="2116" w:type="dxa"/>
            <w:tcBorders>
              <w:top w:val="single" w:sz="2" w:space="0" w:color="181717"/>
              <w:left w:val="single" w:sz="2" w:space="0" w:color="181717"/>
              <w:bottom w:val="single" w:sz="2" w:space="0" w:color="181717"/>
              <w:right w:val="single" w:sz="2" w:space="0" w:color="181717"/>
            </w:tcBorders>
            <w:shd w:val="clear" w:color="auto" w:fill="auto"/>
          </w:tcPr>
          <w:p w:rsidR="00051CAF" w:rsidRPr="000305E9" w:rsidRDefault="00051CAF" w:rsidP="00051CAF">
            <w:pPr>
              <w:spacing w:line="360" w:lineRule="auto"/>
              <w:ind w:left="10" w:right="-1"/>
              <w:jc w:val="center"/>
              <w:rPr>
                <w:sz w:val="28"/>
                <w:szCs w:val="28"/>
              </w:rPr>
            </w:pPr>
            <w:r w:rsidRPr="000305E9">
              <w:rPr>
                <w:sz w:val="28"/>
                <w:szCs w:val="28"/>
              </w:rPr>
              <w:t>Ø6</w:t>
            </w:r>
          </w:p>
        </w:tc>
        <w:tc>
          <w:tcPr>
            <w:tcW w:w="2316" w:type="dxa"/>
            <w:tcBorders>
              <w:top w:val="single" w:sz="2" w:space="0" w:color="181717"/>
              <w:left w:val="single" w:sz="2" w:space="0" w:color="181717"/>
              <w:bottom w:val="single" w:sz="2" w:space="0" w:color="181717"/>
              <w:right w:val="single" w:sz="2" w:space="0" w:color="181717"/>
            </w:tcBorders>
            <w:shd w:val="clear" w:color="auto" w:fill="auto"/>
          </w:tcPr>
          <w:p w:rsidR="00051CAF" w:rsidRPr="000305E9" w:rsidRDefault="00051CAF" w:rsidP="00051CAF">
            <w:pPr>
              <w:spacing w:line="360" w:lineRule="auto"/>
              <w:ind w:left="10" w:right="-1"/>
              <w:jc w:val="center"/>
              <w:rPr>
                <w:sz w:val="28"/>
                <w:szCs w:val="28"/>
              </w:rPr>
            </w:pPr>
            <w:r w:rsidRPr="000305E9">
              <w:rPr>
                <w:sz w:val="28"/>
                <w:szCs w:val="28"/>
              </w:rPr>
              <w:t>Ø12</w:t>
            </w:r>
          </w:p>
        </w:tc>
        <w:tc>
          <w:tcPr>
            <w:tcW w:w="1609" w:type="dxa"/>
            <w:tcBorders>
              <w:top w:val="single" w:sz="2" w:space="0" w:color="181717"/>
              <w:left w:val="single" w:sz="2" w:space="0" w:color="181717"/>
              <w:bottom w:val="single" w:sz="2" w:space="0" w:color="181717"/>
              <w:right w:val="single" w:sz="2" w:space="0" w:color="181717"/>
            </w:tcBorders>
            <w:shd w:val="clear" w:color="auto" w:fill="auto"/>
          </w:tcPr>
          <w:p w:rsidR="00051CAF" w:rsidRPr="000305E9" w:rsidRDefault="00051CAF" w:rsidP="00051CAF">
            <w:pPr>
              <w:spacing w:line="360" w:lineRule="auto"/>
              <w:ind w:left="10" w:right="-1"/>
              <w:jc w:val="center"/>
              <w:rPr>
                <w:sz w:val="28"/>
                <w:szCs w:val="28"/>
              </w:rPr>
            </w:pPr>
            <w:r w:rsidRPr="000305E9">
              <w:rPr>
                <w:sz w:val="28"/>
                <w:szCs w:val="28"/>
              </w:rPr>
              <w:t>500</w:t>
            </w:r>
          </w:p>
        </w:tc>
        <w:tc>
          <w:tcPr>
            <w:tcW w:w="2398" w:type="dxa"/>
            <w:tcBorders>
              <w:top w:val="single" w:sz="2" w:space="0" w:color="181717"/>
              <w:left w:val="single" w:sz="2" w:space="0" w:color="181717"/>
              <w:bottom w:val="single" w:sz="2" w:space="0" w:color="181717"/>
              <w:right w:val="single" w:sz="2" w:space="0" w:color="181717"/>
            </w:tcBorders>
            <w:shd w:val="clear" w:color="auto" w:fill="auto"/>
          </w:tcPr>
          <w:p w:rsidR="00051CAF" w:rsidRPr="000305E9" w:rsidRDefault="00051CAF" w:rsidP="00051CAF">
            <w:pPr>
              <w:spacing w:line="360" w:lineRule="auto"/>
              <w:ind w:left="10" w:right="-1"/>
              <w:jc w:val="center"/>
              <w:rPr>
                <w:sz w:val="28"/>
                <w:szCs w:val="28"/>
              </w:rPr>
            </w:pPr>
            <w:r w:rsidRPr="000305E9">
              <w:rPr>
                <w:sz w:val="28"/>
                <w:szCs w:val="28"/>
              </w:rPr>
              <w:t>Ø0,35</w:t>
            </w:r>
          </w:p>
        </w:tc>
      </w:tr>
      <w:tr w:rsidR="00051CAF" w:rsidRPr="000305E9" w:rsidTr="00051CAF">
        <w:trPr>
          <w:trHeight w:val="257"/>
        </w:trPr>
        <w:tc>
          <w:tcPr>
            <w:tcW w:w="2116" w:type="dxa"/>
            <w:tcBorders>
              <w:top w:val="single" w:sz="2" w:space="0" w:color="181717"/>
              <w:left w:val="single" w:sz="2" w:space="0" w:color="181717"/>
              <w:bottom w:val="single" w:sz="2" w:space="0" w:color="181717"/>
              <w:right w:val="single" w:sz="2" w:space="0" w:color="181717"/>
            </w:tcBorders>
            <w:shd w:val="clear" w:color="auto" w:fill="auto"/>
          </w:tcPr>
          <w:p w:rsidR="00051CAF" w:rsidRPr="000305E9" w:rsidRDefault="00051CAF" w:rsidP="00051CAF">
            <w:pPr>
              <w:spacing w:line="360" w:lineRule="auto"/>
              <w:ind w:left="10" w:right="-1"/>
              <w:jc w:val="center"/>
              <w:rPr>
                <w:sz w:val="28"/>
                <w:szCs w:val="28"/>
              </w:rPr>
            </w:pPr>
            <w:r w:rsidRPr="000305E9">
              <w:rPr>
                <w:sz w:val="28"/>
                <w:szCs w:val="28"/>
              </w:rPr>
              <w:t xml:space="preserve">Ø8 </w:t>
            </w:r>
          </w:p>
        </w:tc>
        <w:tc>
          <w:tcPr>
            <w:tcW w:w="2316" w:type="dxa"/>
            <w:tcBorders>
              <w:top w:val="single" w:sz="2" w:space="0" w:color="181717"/>
              <w:left w:val="single" w:sz="2" w:space="0" w:color="181717"/>
              <w:bottom w:val="single" w:sz="2" w:space="0" w:color="181717"/>
              <w:right w:val="single" w:sz="2" w:space="0" w:color="181717"/>
            </w:tcBorders>
            <w:shd w:val="clear" w:color="auto" w:fill="auto"/>
          </w:tcPr>
          <w:p w:rsidR="00051CAF" w:rsidRPr="000305E9" w:rsidRDefault="00051CAF" w:rsidP="00051CAF">
            <w:pPr>
              <w:spacing w:line="360" w:lineRule="auto"/>
              <w:ind w:left="10" w:right="-1"/>
              <w:jc w:val="center"/>
              <w:rPr>
                <w:sz w:val="28"/>
                <w:szCs w:val="28"/>
              </w:rPr>
            </w:pPr>
            <w:r w:rsidRPr="000305E9">
              <w:rPr>
                <w:sz w:val="28"/>
                <w:szCs w:val="28"/>
              </w:rPr>
              <w:t>Ø12</w:t>
            </w:r>
          </w:p>
        </w:tc>
        <w:tc>
          <w:tcPr>
            <w:tcW w:w="1609" w:type="dxa"/>
            <w:tcBorders>
              <w:top w:val="single" w:sz="2" w:space="0" w:color="181717"/>
              <w:left w:val="single" w:sz="2" w:space="0" w:color="181717"/>
              <w:bottom w:val="single" w:sz="2" w:space="0" w:color="181717"/>
              <w:right w:val="single" w:sz="2" w:space="0" w:color="181717"/>
            </w:tcBorders>
            <w:shd w:val="clear" w:color="auto" w:fill="auto"/>
          </w:tcPr>
          <w:p w:rsidR="00051CAF" w:rsidRPr="000305E9" w:rsidRDefault="00051CAF" w:rsidP="00051CAF">
            <w:pPr>
              <w:spacing w:line="360" w:lineRule="auto"/>
              <w:ind w:left="10" w:right="-1"/>
              <w:jc w:val="center"/>
              <w:rPr>
                <w:sz w:val="28"/>
                <w:szCs w:val="28"/>
              </w:rPr>
            </w:pPr>
            <w:r w:rsidRPr="000305E9">
              <w:rPr>
                <w:sz w:val="28"/>
                <w:szCs w:val="28"/>
              </w:rPr>
              <w:t>1000</w:t>
            </w:r>
          </w:p>
        </w:tc>
        <w:tc>
          <w:tcPr>
            <w:tcW w:w="2398" w:type="dxa"/>
            <w:tcBorders>
              <w:top w:val="single" w:sz="2" w:space="0" w:color="181717"/>
              <w:left w:val="single" w:sz="2" w:space="0" w:color="181717"/>
              <w:bottom w:val="single" w:sz="2" w:space="0" w:color="181717"/>
              <w:right w:val="single" w:sz="2" w:space="0" w:color="181717"/>
            </w:tcBorders>
            <w:shd w:val="clear" w:color="auto" w:fill="auto"/>
          </w:tcPr>
          <w:p w:rsidR="00051CAF" w:rsidRPr="000305E9" w:rsidRDefault="00051CAF" w:rsidP="00051CAF">
            <w:pPr>
              <w:spacing w:line="360" w:lineRule="auto"/>
              <w:ind w:left="10" w:right="-1"/>
              <w:rPr>
                <w:sz w:val="28"/>
                <w:szCs w:val="28"/>
              </w:rPr>
            </w:pPr>
            <w:r w:rsidRPr="000305E9">
              <w:rPr>
                <w:sz w:val="28"/>
                <w:szCs w:val="28"/>
              </w:rPr>
              <w:t>Ø0,35 или 0,5</w:t>
            </w:r>
          </w:p>
        </w:tc>
      </w:tr>
      <w:tr w:rsidR="00051CAF" w:rsidRPr="000305E9" w:rsidTr="00051CAF">
        <w:trPr>
          <w:trHeight w:val="257"/>
        </w:trPr>
        <w:tc>
          <w:tcPr>
            <w:tcW w:w="2116" w:type="dxa"/>
            <w:tcBorders>
              <w:top w:val="single" w:sz="2" w:space="0" w:color="181717"/>
              <w:left w:val="single" w:sz="2" w:space="0" w:color="181717"/>
              <w:bottom w:val="single" w:sz="2" w:space="0" w:color="181717"/>
              <w:right w:val="single" w:sz="2" w:space="0" w:color="181717"/>
            </w:tcBorders>
            <w:shd w:val="clear" w:color="auto" w:fill="auto"/>
          </w:tcPr>
          <w:p w:rsidR="00051CAF" w:rsidRPr="000305E9" w:rsidRDefault="00051CAF" w:rsidP="00051CAF">
            <w:pPr>
              <w:spacing w:line="360" w:lineRule="auto"/>
              <w:ind w:left="10" w:right="-1"/>
              <w:jc w:val="center"/>
              <w:rPr>
                <w:sz w:val="28"/>
                <w:szCs w:val="28"/>
              </w:rPr>
            </w:pPr>
            <w:r w:rsidRPr="000305E9">
              <w:rPr>
                <w:sz w:val="28"/>
                <w:szCs w:val="28"/>
              </w:rPr>
              <w:t>Ø10</w:t>
            </w:r>
          </w:p>
        </w:tc>
        <w:tc>
          <w:tcPr>
            <w:tcW w:w="2316" w:type="dxa"/>
            <w:tcBorders>
              <w:top w:val="single" w:sz="2" w:space="0" w:color="181717"/>
              <w:left w:val="single" w:sz="2" w:space="0" w:color="181717"/>
              <w:bottom w:val="single" w:sz="2" w:space="0" w:color="181717"/>
              <w:right w:val="single" w:sz="2" w:space="0" w:color="181717"/>
            </w:tcBorders>
            <w:shd w:val="clear" w:color="auto" w:fill="auto"/>
          </w:tcPr>
          <w:p w:rsidR="00051CAF" w:rsidRPr="000305E9" w:rsidRDefault="00051CAF" w:rsidP="00051CAF">
            <w:pPr>
              <w:spacing w:line="360" w:lineRule="auto"/>
              <w:ind w:left="10" w:right="-1"/>
              <w:jc w:val="center"/>
              <w:rPr>
                <w:sz w:val="28"/>
                <w:szCs w:val="28"/>
              </w:rPr>
            </w:pPr>
            <w:r w:rsidRPr="000305E9">
              <w:rPr>
                <w:sz w:val="28"/>
                <w:szCs w:val="28"/>
              </w:rPr>
              <w:t>Ø15</w:t>
            </w:r>
          </w:p>
        </w:tc>
        <w:tc>
          <w:tcPr>
            <w:tcW w:w="1609" w:type="dxa"/>
            <w:tcBorders>
              <w:top w:val="single" w:sz="2" w:space="0" w:color="181717"/>
              <w:left w:val="single" w:sz="2" w:space="0" w:color="181717"/>
              <w:bottom w:val="single" w:sz="2" w:space="0" w:color="181717"/>
              <w:right w:val="single" w:sz="2" w:space="0" w:color="181717"/>
            </w:tcBorders>
            <w:shd w:val="clear" w:color="auto" w:fill="auto"/>
          </w:tcPr>
          <w:p w:rsidR="00051CAF" w:rsidRPr="000305E9" w:rsidRDefault="00051CAF" w:rsidP="00051CAF">
            <w:pPr>
              <w:spacing w:line="360" w:lineRule="auto"/>
              <w:ind w:left="10" w:right="-1"/>
              <w:jc w:val="center"/>
              <w:rPr>
                <w:sz w:val="28"/>
                <w:szCs w:val="28"/>
              </w:rPr>
            </w:pPr>
            <w:r w:rsidRPr="000305E9">
              <w:rPr>
                <w:sz w:val="28"/>
                <w:szCs w:val="28"/>
              </w:rPr>
              <w:t>1400</w:t>
            </w:r>
          </w:p>
        </w:tc>
        <w:tc>
          <w:tcPr>
            <w:tcW w:w="2398" w:type="dxa"/>
            <w:tcBorders>
              <w:top w:val="single" w:sz="2" w:space="0" w:color="181717"/>
              <w:left w:val="single" w:sz="2" w:space="0" w:color="181717"/>
              <w:bottom w:val="single" w:sz="2" w:space="0" w:color="181717"/>
              <w:right w:val="single" w:sz="2" w:space="0" w:color="181717"/>
            </w:tcBorders>
            <w:shd w:val="clear" w:color="auto" w:fill="auto"/>
          </w:tcPr>
          <w:p w:rsidR="00051CAF" w:rsidRPr="000305E9" w:rsidRDefault="00051CAF" w:rsidP="00051CAF">
            <w:pPr>
              <w:spacing w:line="360" w:lineRule="auto"/>
              <w:ind w:left="10" w:right="-1"/>
              <w:rPr>
                <w:sz w:val="28"/>
                <w:szCs w:val="28"/>
              </w:rPr>
            </w:pPr>
            <w:r w:rsidRPr="000305E9">
              <w:rPr>
                <w:sz w:val="28"/>
                <w:szCs w:val="28"/>
              </w:rPr>
              <w:t>Ø0,35 или 0,5</w:t>
            </w:r>
          </w:p>
        </w:tc>
      </w:tr>
    </w:tbl>
    <w:p w:rsidR="00051CAF" w:rsidRPr="00051CAF" w:rsidRDefault="00051CAF" w:rsidP="00051CAF">
      <w:pPr>
        <w:rPr>
          <w:sz w:val="28"/>
          <w:szCs w:val="28"/>
        </w:rPr>
      </w:pPr>
    </w:p>
    <w:p w:rsidR="00FC1383" w:rsidRPr="000305E9" w:rsidRDefault="008936E4" w:rsidP="009A134F">
      <w:pPr>
        <w:spacing w:before="120" w:after="120" w:line="360" w:lineRule="auto"/>
        <w:jc w:val="center"/>
        <w:rPr>
          <w:rStyle w:val="af2"/>
          <w:i w:val="0"/>
          <w:iCs w:val="0"/>
          <w:sz w:val="28"/>
          <w:szCs w:val="28"/>
        </w:rPr>
      </w:pPr>
      <w:r w:rsidRPr="000305E9">
        <w:rPr>
          <w:noProof/>
          <w:sz w:val="28"/>
          <w:szCs w:val="28"/>
        </w:rPr>
        <w:lastRenderedPageBreak/>
        <w:drawing>
          <wp:inline distT="0" distB="0" distL="0" distR="0" wp14:anchorId="7A389C2E" wp14:editId="68CC9A47">
            <wp:extent cx="2727325" cy="766381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727325" cy="7663815"/>
                    </a:xfrm>
                    <a:prstGeom prst="rect">
                      <a:avLst/>
                    </a:prstGeom>
                    <a:noFill/>
                  </pic:spPr>
                </pic:pic>
              </a:graphicData>
            </a:graphic>
          </wp:inline>
        </w:drawing>
      </w:r>
      <w:bookmarkStart w:id="87" w:name="_Toc170473005"/>
    </w:p>
    <w:p w:rsidR="009A134F" w:rsidRPr="009F42A7" w:rsidRDefault="009A134F" w:rsidP="009F42A7">
      <w:pPr>
        <w:spacing w:line="360" w:lineRule="auto"/>
        <w:jc w:val="center"/>
        <w:rPr>
          <w:sz w:val="28"/>
          <w:szCs w:val="28"/>
        </w:rPr>
      </w:pPr>
      <w:bookmarkStart w:id="88" w:name="_Toc514538061"/>
      <w:r w:rsidRPr="009F42A7">
        <w:rPr>
          <w:sz w:val="28"/>
          <w:szCs w:val="28"/>
        </w:rPr>
        <w:t>Рисунок</w:t>
      </w:r>
      <w:r w:rsidR="004D7AF9">
        <w:rPr>
          <w:sz w:val="28"/>
          <w:szCs w:val="28"/>
        </w:rPr>
        <w:t xml:space="preserve"> -</w:t>
      </w:r>
      <w:r w:rsidRPr="009F42A7">
        <w:rPr>
          <w:sz w:val="28"/>
          <w:szCs w:val="28"/>
        </w:rPr>
        <w:t xml:space="preserve"> </w:t>
      </w:r>
      <w:r w:rsidR="00E739EF">
        <w:rPr>
          <w:sz w:val="28"/>
          <w:szCs w:val="28"/>
        </w:rPr>
        <w:t>29</w:t>
      </w:r>
      <w:r w:rsidRPr="009F42A7">
        <w:rPr>
          <w:sz w:val="28"/>
          <w:szCs w:val="28"/>
        </w:rPr>
        <w:t xml:space="preserve"> Датчик температуры</w:t>
      </w:r>
    </w:p>
    <w:p w:rsidR="009A134F" w:rsidRDefault="009A134F" w:rsidP="00C721E9">
      <w:pPr>
        <w:spacing w:line="360" w:lineRule="auto"/>
        <w:rPr>
          <w:b/>
          <w:sz w:val="28"/>
          <w:szCs w:val="28"/>
        </w:rPr>
      </w:pPr>
    </w:p>
    <w:p w:rsidR="00051CAF" w:rsidRDefault="00051CAF" w:rsidP="00C721E9">
      <w:pPr>
        <w:spacing w:line="360" w:lineRule="auto"/>
        <w:rPr>
          <w:b/>
          <w:sz w:val="28"/>
          <w:szCs w:val="28"/>
        </w:rPr>
      </w:pPr>
    </w:p>
    <w:p w:rsidR="00051CAF" w:rsidRDefault="00051CAF" w:rsidP="00C721E9">
      <w:pPr>
        <w:spacing w:line="360" w:lineRule="auto"/>
        <w:rPr>
          <w:b/>
          <w:sz w:val="28"/>
          <w:szCs w:val="28"/>
        </w:rPr>
      </w:pPr>
    </w:p>
    <w:p w:rsidR="00FC1383" w:rsidRPr="000305E9" w:rsidRDefault="00FC1383" w:rsidP="00C721E9">
      <w:pPr>
        <w:spacing w:line="360" w:lineRule="auto"/>
        <w:rPr>
          <w:b/>
          <w:sz w:val="28"/>
          <w:szCs w:val="28"/>
        </w:rPr>
      </w:pPr>
      <w:r w:rsidRPr="000305E9">
        <w:rPr>
          <w:b/>
          <w:sz w:val="28"/>
          <w:szCs w:val="28"/>
        </w:rPr>
        <w:lastRenderedPageBreak/>
        <w:t>Головка</w:t>
      </w:r>
      <w:bookmarkEnd w:id="88"/>
    </w:p>
    <w:p w:rsidR="006640CC" w:rsidRPr="000305E9" w:rsidRDefault="006640CC" w:rsidP="00C721E9">
      <w:pPr>
        <w:spacing w:line="360" w:lineRule="auto"/>
        <w:rPr>
          <w:sz w:val="28"/>
          <w:szCs w:val="28"/>
        </w:rPr>
      </w:pPr>
      <w:bookmarkStart w:id="89" w:name="_Toc514538062"/>
      <w:r w:rsidRPr="000305E9">
        <w:rPr>
          <w:sz w:val="28"/>
          <w:szCs w:val="28"/>
        </w:rPr>
        <w:t>–</w:t>
      </w:r>
      <w:r w:rsidRPr="000305E9">
        <w:rPr>
          <w:sz w:val="28"/>
          <w:szCs w:val="28"/>
        </w:rPr>
        <w:tab/>
        <w:t>B, IP54, -40÷100ºC</w:t>
      </w:r>
      <w:bookmarkEnd w:id="89"/>
    </w:p>
    <w:p w:rsidR="006640CC" w:rsidRPr="000305E9" w:rsidRDefault="006640CC" w:rsidP="00C721E9">
      <w:pPr>
        <w:spacing w:line="360" w:lineRule="auto"/>
        <w:rPr>
          <w:b/>
          <w:sz w:val="28"/>
          <w:szCs w:val="28"/>
        </w:rPr>
      </w:pPr>
      <w:bookmarkStart w:id="90" w:name="_Toc514538063"/>
      <w:r w:rsidRPr="000305E9">
        <w:rPr>
          <w:b/>
          <w:sz w:val="28"/>
          <w:szCs w:val="28"/>
        </w:rPr>
        <w:t>Опции</w:t>
      </w:r>
      <w:bookmarkEnd w:id="90"/>
    </w:p>
    <w:p w:rsidR="006640CC" w:rsidRPr="000305E9" w:rsidRDefault="006640CC" w:rsidP="00C721E9">
      <w:pPr>
        <w:spacing w:line="360" w:lineRule="auto"/>
        <w:rPr>
          <w:sz w:val="28"/>
          <w:szCs w:val="28"/>
        </w:rPr>
      </w:pPr>
      <w:bookmarkStart w:id="91" w:name="_Toc514538064"/>
      <w:r w:rsidRPr="000305E9">
        <w:rPr>
          <w:sz w:val="28"/>
          <w:szCs w:val="28"/>
        </w:rPr>
        <w:t>–</w:t>
      </w:r>
      <w:r w:rsidRPr="000305E9">
        <w:rPr>
          <w:sz w:val="28"/>
          <w:szCs w:val="28"/>
        </w:rPr>
        <w:tab/>
        <w:t>термоэлемент R, S кл. 1, B кл.</w:t>
      </w:r>
      <w:bookmarkEnd w:id="91"/>
      <w:r w:rsidRPr="000305E9">
        <w:rPr>
          <w:sz w:val="28"/>
          <w:szCs w:val="28"/>
        </w:rPr>
        <w:t xml:space="preserve"> </w:t>
      </w:r>
    </w:p>
    <w:p w:rsidR="006640CC" w:rsidRPr="000305E9" w:rsidRDefault="006640CC" w:rsidP="00C721E9">
      <w:pPr>
        <w:spacing w:line="360" w:lineRule="auto"/>
        <w:rPr>
          <w:b/>
          <w:sz w:val="28"/>
          <w:szCs w:val="28"/>
        </w:rPr>
      </w:pPr>
      <w:bookmarkStart w:id="92" w:name="_Toc514538065"/>
      <w:r w:rsidRPr="000305E9">
        <w:rPr>
          <w:b/>
          <w:sz w:val="28"/>
          <w:szCs w:val="28"/>
        </w:rPr>
        <w:t>Дополнительное оснащение</w:t>
      </w:r>
      <w:bookmarkEnd w:id="92"/>
    </w:p>
    <w:p w:rsidR="006640CC" w:rsidRPr="000305E9" w:rsidRDefault="006640CC" w:rsidP="00C721E9">
      <w:pPr>
        <w:spacing w:line="360" w:lineRule="auto"/>
        <w:rPr>
          <w:sz w:val="28"/>
          <w:szCs w:val="28"/>
        </w:rPr>
      </w:pPr>
      <w:bookmarkStart w:id="93" w:name="_Toc514538066"/>
      <w:r w:rsidRPr="000305E9">
        <w:rPr>
          <w:sz w:val="28"/>
          <w:szCs w:val="28"/>
        </w:rPr>
        <w:t>–</w:t>
      </w:r>
      <w:r w:rsidRPr="000305E9">
        <w:rPr>
          <w:sz w:val="28"/>
          <w:szCs w:val="28"/>
        </w:rPr>
        <w:tab/>
        <w:t>преобразователи температуры -</w:t>
      </w:r>
      <w:bookmarkEnd w:id="93"/>
    </w:p>
    <w:p w:rsidR="006640CC" w:rsidRPr="000305E9" w:rsidRDefault="006640CC" w:rsidP="00C721E9">
      <w:pPr>
        <w:spacing w:line="360" w:lineRule="auto"/>
        <w:rPr>
          <w:sz w:val="28"/>
          <w:szCs w:val="28"/>
        </w:rPr>
      </w:pPr>
      <w:bookmarkStart w:id="94" w:name="_Toc514538067"/>
      <w:r w:rsidRPr="000305E9">
        <w:rPr>
          <w:sz w:val="28"/>
          <w:szCs w:val="28"/>
        </w:rPr>
        <w:t>–</w:t>
      </w:r>
      <w:r w:rsidRPr="000305E9">
        <w:rPr>
          <w:sz w:val="28"/>
          <w:szCs w:val="28"/>
        </w:rPr>
        <w:tab/>
        <w:t>зажимное крепление</w:t>
      </w:r>
      <w:bookmarkEnd w:id="94"/>
      <w:r w:rsidRPr="000305E9">
        <w:rPr>
          <w:sz w:val="28"/>
          <w:szCs w:val="28"/>
        </w:rPr>
        <w:t xml:space="preserve"> </w:t>
      </w:r>
    </w:p>
    <w:p w:rsidR="006640CC" w:rsidRPr="000305E9" w:rsidRDefault="006640CC" w:rsidP="00C721E9">
      <w:pPr>
        <w:spacing w:line="360" w:lineRule="auto"/>
        <w:rPr>
          <w:sz w:val="28"/>
          <w:szCs w:val="28"/>
        </w:rPr>
      </w:pPr>
      <w:bookmarkStart w:id="95" w:name="_Toc514538068"/>
      <w:r w:rsidRPr="000305E9">
        <w:rPr>
          <w:sz w:val="28"/>
          <w:szCs w:val="28"/>
        </w:rPr>
        <w:t>–</w:t>
      </w:r>
      <w:r w:rsidRPr="000305E9">
        <w:rPr>
          <w:sz w:val="28"/>
          <w:szCs w:val="28"/>
        </w:rPr>
        <w:tab/>
        <w:t>компенсационные провода</w:t>
      </w:r>
      <w:bookmarkEnd w:id="95"/>
      <w:r w:rsidRPr="000305E9">
        <w:rPr>
          <w:sz w:val="28"/>
          <w:szCs w:val="28"/>
        </w:rPr>
        <w:t xml:space="preserve"> </w:t>
      </w:r>
    </w:p>
    <w:p w:rsidR="006640CC" w:rsidRPr="000305E9" w:rsidRDefault="006640CC" w:rsidP="00C721E9">
      <w:pPr>
        <w:spacing w:line="360" w:lineRule="auto"/>
        <w:rPr>
          <w:b/>
          <w:sz w:val="28"/>
          <w:szCs w:val="28"/>
        </w:rPr>
      </w:pPr>
      <w:bookmarkStart w:id="96" w:name="_Toc514538069"/>
      <w:r w:rsidRPr="000305E9">
        <w:rPr>
          <w:b/>
          <w:sz w:val="28"/>
          <w:szCs w:val="28"/>
        </w:rPr>
        <w:t>Преобразователи температуры</w:t>
      </w:r>
      <w:bookmarkEnd w:id="96"/>
      <w:r w:rsidRPr="000305E9">
        <w:rPr>
          <w:b/>
          <w:sz w:val="28"/>
          <w:szCs w:val="28"/>
        </w:rPr>
        <w:t xml:space="preserve">    </w:t>
      </w:r>
    </w:p>
    <w:p w:rsidR="006640CC" w:rsidRPr="000305E9" w:rsidRDefault="006640CC" w:rsidP="00C721E9">
      <w:pPr>
        <w:spacing w:line="360" w:lineRule="auto"/>
        <w:rPr>
          <w:b/>
          <w:sz w:val="28"/>
          <w:szCs w:val="28"/>
        </w:rPr>
      </w:pPr>
      <w:bookmarkStart w:id="97" w:name="_Toc514538070"/>
      <w:r w:rsidRPr="000305E9">
        <w:rPr>
          <w:b/>
          <w:sz w:val="28"/>
          <w:szCs w:val="28"/>
        </w:rPr>
        <w:t>Технические параметры</w:t>
      </w:r>
      <w:bookmarkEnd w:id="97"/>
    </w:p>
    <w:p w:rsidR="006640CC" w:rsidRPr="000305E9" w:rsidRDefault="006640CC" w:rsidP="00C721E9">
      <w:pPr>
        <w:spacing w:line="360" w:lineRule="auto"/>
        <w:rPr>
          <w:b/>
          <w:sz w:val="28"/>
          <w:szCs w:val="28"/>
        </w:rPr>
      </w:pPr>
      <w:bookmarkStart w:id="98" w:name="_Toc514538071"/>
      <w:r w:rsidRPr="000305E9">
        <w:rPr>
          <w:b/>
          <w:sz w:val="28"/>
          <w:szCs w:val="28"/>
        </w:rPr>
        <w:t>Характеристика</w:t>
      </w:r>
      <w:bookmarkEnd w:id="98"/>
    </w:p>
    <w:p w:rsidR="006640CC" w:rsidRPr="000305E9" w:rsidRDefault="006640CC" w:rsidP="00C721E9">
      <w:pPr>
        <w:spacing w:line="360" w:lineRule="auto"/>
        <w:rPr>
          <w:sz w:val="28"/>
          <w:szCs w:val="28"/>
        </w:rPr>
      </w:pPr>
      <w:bookmarkStart w:id="99" w:name="_Toc514538072"/>
      <w:r w:rsidRPr="000305E9">
        <w:rPr>
          <w:sz w:val="28"/>
          <w:szCs w:val="28"/>
        </w:rPr>
        <w:t>–</w:t>
      </w:r>
      <w:r w:rsidRPr="000305E9">
        <w:rPr>
          <w:sz w:val="28"/>
          <w:szCs w:val="28"/>
        </w:rPr>
        <w:tab/>
        <w:t>универсальный преобразователь</w:t>
      </w:r>
      <w:bookmarkEnd w:id="99"/>
    </w:p>
    <w:p w:rsidR="006640CC" w:rsidRPr="000305E9" w:rsidRDefault="006640CC" w:rsidP="00C721E9">
      <w:pPr>
        <w:spacing w:line="360" w:lineRule="auto"/>
        <w:rPr>
          <w:sz w:val="28"/>
          <w:szCs w:val="28"/>
        </w:rPr>
      </w:pPr>
      <w:bookmarkStart w:id="100" w:name="_Toc514538073"/>
      <w:r w:rsidRPr="000305E9">
        <w:rPr>
          <w:sz w:val="28"/>
          <w:szCs w:val="28"/>
        </w:rPr>
        <w:t>–</w:t>
      </w:r>
      <w:r w:rsidRPr="000305E9">
        <w:rPr>
          <w:sz w:val="28"/>
          <w:szCs w:val="28"/>
        </w:rPr>
        <w:tab/>
        <w:t>монтаж в головке B</w:t>
      </w:r>
      <w:bookmarkEnd w:id="100"/>
    </w:p>
    <w:p w:rsidR="006640CC" w:rsidRPr="000305E9" w:rsidRDefault="006640CC" w:rsidP="00C721E9">
      <w:pPr>
        <w:spacing w:line="360" w:lineRule="auto"/>
        <w:rPr>
          <w:sz w:val="28"/>
          <w:szCs w:val="28"/>
        </w:rPr>
      </w:pPr>
      <w:bookmarkStart w:id="101" w:name="_Toc514538074"/>
      <w:r w:rsidRPr="000305E9">
        <w:rPr>
          <w:sz w:val="28"/>
          <w:szCs w:val="28"/>
        </w:rPr>
        <w:t>–</w:t>
      </w:r>
      <w:r w:rsidRPr="000305E9">
        <w:rPr>
          <w:sz w:val="28"/>
          <w:szCs w:val="28"/>
        </w:rPr>
        <w:tab/>
        <w:t>корректировка погрешности датчика</w:t>
      </w:r>
      <w:bookmarkEnd w:id="101"/>
    </w:p>
    <w:p w:rsidR="006640CC" w:rsidRPr="000305E9" w:rsidRDefault="006640CC" w:rsidP="00C721E9">
      <w:pPr>
        <w:spacing w:line="360" w:lineRule="auto"/>
        <w:rPr>
          <w:sz w:val="28"/>
          <w:szCs w:val="28"/>
        </w:rPr>
      </w:pPr>
      <w:bookmarkStart w:id="102" w:name="_Toc514538075"/>
      <w:r w:rsidRPr="000305E9">
        <w:rPr>
          <w:sz w:val="28"/>
          <w:szCs w:val="28"/>
        </w:rPr>
        <w:t>–</w:t>
      </w:r>
      <w:r w:rsidRPr="000305E9">
        <w:rPr>
          <w:sz w:val="28"/>
          <w:szCs w:val="28"/>
        </w:rPr>
        <w:tab/>
        <w:t>мониторинг обрыва в цепи датчика</w:t>
      </w:r>
      <w:bookmarkEnd w:id="102"/>
    </w:p>
    <w:p w:rsidR="006640CC" w:rsidRPr="000305E9" w:rsidRDefault="006640CC" w:rsidP="00C721E9">
      <w:pPr>
        <w:spacing w:line="360" w:lineRule="auto"/>
        <w:rPr>
          <w:sz w:val="28"/>
          <w:szCs w:val="28"/>
        </w:rPr>
      </w:pPr>
      <w:bookmarkStart w:id="103" w:name="_Toc514538076"/>
      <w:r w:rsidRPr="000305E9">
        <w:rPr>
          <w:sz w:val="28"/>
          <w:szCs w:val="28"/>
        </w:rPr>
        <w:t>–</w:t>
      </w:r>
      <w:r w:rsidRPr="000305E9">
        <w:rPr>
          <w:sz w:val="28"/>
          <w:szCs w:val="28"/>
        </w:rPr>
        <w:tab/>
        <w:t>повышенная точность IPAQ+HPLUS</w:t>
      </w:r>
      <w:bookmarkEnd w:id="103"/>
    </w:p>
    <w:p w:rsidR="006640CC" w:rsidRPr="000305E9" w:rsidRDefault="006640CC" w:rsidP="00C721E9">
      <w:pPr>
        <w:spacing w:line="360" w:lineRule="auto"/>
        <w:rPr>
          <w:sz w:val="28"/>
          <w:szCs w:val="28"/>
        </w:rPr>
      </w:pPr>
      <w:bookmarkStart w:id="104" w:name="_Toc514538077"/>
      <w:r w:rsidRPr="000305E9">
        <w:rPr>
          <w:sz w:val="28"/>
          <w:szCs w:val="28"/>
        </w:rPr>
        <w:t>–</w:t>
      </w:r>
      <w:r w:rsidRPr="000305E9">
        <w:rPr>
          <w:sz w:val="28"/>
          <w:szCs w:val="28"/>
        </w:rPr>
        <w:tab/>
        <w:t>искробезопасная версия IPAQ–HX,</w:t>
      </w:r>
      <w:bookmarkEnd w:id="104"/>
    </w:p>
    <w:p w:rsidR="006640CC" w:rsidRPr="000305E9" w:rsidRDefault="006640CC" w:rsidP="00C721E9">
      <w:pPr>
        <w:spacing w:line="360" w:lineRule="auto"/>
        <w:rPr>
          <w:sz w:val="28"/>
          <w:szCs w:val="28"/>
          <w:lang w:val="en-US"/>
        </w:rPr>
      </w:pPr>
      <w:r w:rsidRPr="000305E9">
        <w:rPr>
          <w:sz w:val="28"/>
          <w:szCs w:val="28"/>
        </w:rPr>
        <w:t xml:space="preserve"> </w:t>
      </w:r>
      <w:bookmarkStart w:id="105" w:name="_Toc514538078"/>
      <w:r w:rsidRPr="000305E9">
        <w:rPr>
          <w:sz w:val="28"/>
          <w:szCs w:val="28"/>
          <w:lang w:val="en-US"/>
        </w:rPr>
        <w:t>ATEX II 1G Ex ia IIC T4 – T6</w:t>
      </w:r>
      <w:bookmarkEnd w:id="105"/>
    </w:p>
    <w:p w:rsidR="006640CC" w:rsidRPr="000305E9" w:rsidRDefault="006640CC" w:rsidP="00C721E9">
      <w:pPr>
        <w:spacing w:line="360" w:lineRule="auto"/>
        <w:rPr>
          <w:b/>
          <w:sz w:val="28"/>
          <w:szCs w:val="28"/>
        </w:rPr>
      </w:pPr>
      <w:bookmarkStart w:id="106" w:name="_Toc514538079"/>
      <w:r w:rsidRPr="000305E9">
        <w:rPr>
          <w:b/>
          <w:sz w:val="28"/>
          <w:szCs w:val="28"/>
        </w:rPr>
        <w:t>Вход</w:t>
      </w:r>
      <w:bookmarkEnd w:id="106"/>
    </w:p>
    <w:p w:rsidR="006640CC" w:rsidRPr="000305E9" w:rsidRDefault="006640CC" w:rsidP="00C721E9">
      <w:pPr>
        <w:spacing w:line="360" w:lineRule="auto"/>
        <w:rPr>
          <w:sz w:val="28"/>
          <w:szCs w:val="28"/>
        </w:rPr>
      </w:pPr>
      <w:bookmarkStart w:id="107" w:name="_Toc514538080"/>
      <w:r w:rsidRPr="000305E9">
        <w:rPr>
          <w:sz w:val="28"/>
          <w:szCs w:val="28"/>
        </w:rPr>
        <w:t>RTD 3 –, 4-проводной</w:t>
      </w:r>
      <w:bookmarkEnd w:id="107"/>
    </w:p>
    <w:p w:rsidR="006640CC" w:rsidRPr="000305E9" w:rsidRDefault="006640CC" w:rsidP="00C721E9">
      <w:pPr>
        <w:spacing w:line="360" w:lineRule="auto"/>
        <w:rPr>
          <w:sz w:val="28"/>
          <w:szCs w:val="28"/>
        </w:rPr>
      </w:pPr>
      <w:bookmarkStart w:id="108" w:name="_Toc514538081"/>
      <w:r w:rsidRPr="000305E9">
        <w:rPr>
          <w:sz w:val="28"/>
          <w:szCs w:val="28"/>
        </w:rPr>
        <w:t>TC B, E, J, K, L, N, R, S, T, U согласно. диапазону функционирования Pt100   -200÷1000ºC</w:t>
      </w:r>
      <w:bookmarkEnd w:id="108"/>
    </w:p>
    <w:p w:rsidR="006640CC" w:rsidRPr="000305E9" w:rsidRDefault="006640CC" w:rsidP="00C721E9">
      <w:pPr>
        <w:spacing w:line="360" w:lineRule="auto"/>
        <w:rPr>
          <w:sz w:val="28"/>
          <w:szCs w:val="28"/>
        </w:rPr>
      </w:pPr>
      <w:bookmarkStart w:id="109" w:name="_Toc514538082"/>
      <w:r w:rsidRPr="000305E9">
        <w:rPr>
          <w:sz w:val="28"/>
          <w:szCs w:val="28"/>
        </w:rPr>
        <w:t>Pt1000 -200÷200ºC Ni100     -60÷250ºC Ni1000   -10÷150ºC без реактивный: 0÷2000Ω напряжения: 10÷500 мВ</w:t>
      </w:r>
      <w:bookmarkEnd w:id="109"/>
    </w:p>
    <w:p w:rsidR="006640CC" w:rsidRPr="000305E9" w:rsidRDefault="006640CC" w:rsidP="00C721E9">
      <w:pPr>
        <w:spacing w:line="360" w:lineRule="auto"/>
        <w:rPr>
          <w:b/>
          <w:sz w:val="28"/>
          <w:szCs w:val="28"/>
        </w:rPr>
      </w:pPr>
      <w:bookmarkStart w:id="110" w:name="_Toc514538083"/>
      <w:r w:rsidRPr="000305E9">
        <w:rPr>
          <w:b/>
          <w:sz w:val="28"/>
          <w:szCs w:val="28"/>
        </w:rPr>
        <w:t>Выход</w:t>
      </w:r>
      <w:bookmarkEnd w:id="110"/>
    </w:p>
    <w:p w:rsidR="006640CC" w:rsidRPr="000305E9" w:rsidRDefault="006640CC" w:rsidP="00C721E9">
      <w:pPr>
        <w:spacing w:line="360" w:lineRule="auto"/>
        <w:rPr>
          <w:sz w:val="28"/>
          <w:szCs w:val="28"/>
        </w:rPr>
      </w:pPr>
      <w:bookmarkStart w:id="111" w:name="_Toc514538084"/>
      <w:r w:rsidRPr="000305E9">
        <w:rPr>
          <w:sz w:val="28"/>
          <w:szCs w:val="28"/>
        </w:rPr>
        <w:t>4÷20 мА, 20÷4 мА</w:t>
      </w:r>
      <w:bookmarkEnd w:id="111"/>
    </w:p>
    <w:p w:rsidR="006640CC" w:rsidRPr="000305E9" w:rsidRDefault="006640CC" w:rsidP="00C721E9">
      <w:pPr>
        <w:spacing w:line="360" w:lineRule="auto"/>
        <w:rPr>
          <w:b/>
          <w:sz w:val="28"/>
          <w:szCs w:val="28"/>
        </w:rPr>
      </w:pPr>
      <w:bookmarkStart w:id="112" w:name="_Toc514538085"/>
      <w:r w:rsidRPr="000305E9">
        <w:rPr>
          <w:b/>
          <w:sz w:val="28"/>
          <w:szCs w:val="28"/>
        </w:rPr>
        <w:t>Диапазон измерений</w:t>
      </w:r>
      <w:bookmarkEnd w:id="112"/>
    </w:p>
    <w:p w:rsidR="006640CC" w:rsidRPr="000305E9" w:rsidRDefault="006640CC" w:rsidP="00C721E9">
      <w:pPr>
        <w:spacing w:line="360" w:lineRule="auto"/>
        <w:rPr>
          <w:sz w:val="28"/>
          <w:szCs w:val="28"/>
        </w:rPr>
      </w:pPr>
      <w:bookmarkStart w:id="113" w:name="_Toc514538086"/>
      <w:r w:rsidRPr="000305E9">
        <w:rPr>
          <w:sz w:val="28"/>
          <w:szCs w:val="28"/>
        </w:rPr>
        <w:t>–</w:t>
      </w:r>
      <w:r w:rsidRPr="000305E9">
        <w:rPr>
          <w:sz w:val="28"/>
          <w:szCs w:val="28"/>
        </w:rPr>
        <w:tab/>
        <w:t>Pt100: мин. -10ºC</w:t>
      </w:r>
      <w:bookmarkEnd w:id="113"/>
    </w:p>
    <w:p w:rsidR="006640CC" w:rsidRPr="000305E9" w:rsidRDefault="006640CC" w:rsidP="00C721E9">
      <w:pPr>
        <w:spacing w:line="360" w:lineRule="auto"/>
        <w:rPr>
          <w:sz w:val="28"/>
          <w:szCs w:val="28"/>
        </w:rPr>
      </w:pPr>
      <w:bookmarkStart w:id="114" w:name="_Toc514538087"/>
      <w:r w:rsidRPr="000305E9">
        <w:rPr>
          <w:sz w:val="28"/>
          <w:szCs w:val="28"/>
        </w:rPr>
        <w:t>–</w:t>
      </w:r>
      <w:r w:rsidRPr="000305E9">
        <w:rPr>
          <w:sz w:val="28"/>
          <w:szCs w:val="28"/>
        </w:rPr>
        <w:tab/>
        <w:t>TC, мВ: мин. 2 мВ</w:t>
      </w:r>
      <w:bookmarkEnd w:id="114"/>
    </w:p>
    <w:p w:rsidR="006640CC" w:rsidRPr="000305E9" w:rsidRDefault="006640CC" w:rsidP="00C721E9">
      <w:pPr>
        <w:spacing w:line="360" w:lineRule="auto"/>
        <w:rPr>
          <w:sz w:val="28"/>
          <w:szCs w:val="28"/>
        </w:rPr>
      </w:pPr>
      <w:bookmarkStart w:id="115" w:name="_Toc514538088"/>
      <w:r w:rsidRPr="000305E9">
        <w:rPr>
          <w:sz w:val="28"/>
          <w:szCs w:val="28"/>
        </w:rPr>
        <w:t>–</w:t>
      </w:r>
      <w:r w:rsidRPr="000305E9">
        <w:rPr>
          <w:sz w:val="28"/>
          <w:szCs w:val="28"/>
        </w:rPr>
        <w:tab/>
        <w:t>Без реактивных. входов: мин. 10ΩРегулировка нуля во всем диапазоне</w:t>
      </w:r>
      <w:bookmarkEnd w:id="115"/>
    </w:p>
    <w:p w:rsidR="006640CC" w:rsidRPr="000305E9" w:rsidRDefault="006640CC" w:rsidP="00C721E9">
      <w:pPr>
        <w:spacing w:line="360" w:lineRule="auto"/>
        <w:rPr>
          <w:b/>
          <w:sz w:val="28"/>
          <w:szCs w:val="28"/>
        </w:rPr>
      </w:pPr>
      <w:bookmarkStart w:id="116" w:name="_Toc514538089"/>
      <w:r w:rsidRPr="000305E9">
        <w:rPr>
          <w:b/>
          <w:sz w:val="28"/>
          <w:szCs w:val="28"/>
        </w:rPr>
        <w:lastRenderedPageBreak/>
        <w:t>Точность преобразования</w:t>
      </w:r>
      <w:bookmarkEnd w:id="116"/>
    </w:p>
    <w:p w:rsidR="006640CC" w:rsidRPr="000305E9" w:rsidRDefault="006640CC" w:rsidP="00C721E9">
      <w:pPr>
        <w:spacing w:line="360" w:lineRule="auto"/>
        <w:rPr>
          <w:sz w:val="28"/>
          <w:szCs w:val="28"/>
        </w:rPr>
      </w:pPr>
      <w:bookmarkStart w:id="117" w:name="_Toc514538090"/>
      <w:r w:rsidRPr="000305E9">
        <w:rPr>
          <w:sz w:val="28"/>
          <w:szCs w:val="28"/>
        </w:rPr>
        <w:t>PLUS – 0,05 % H – 0,1% для RTD, мВ, акт. сопрот.</w:t>
      </w:r>
      <w:bookmarkEnd w:id="117"/>
    </w:p>
    <w:p w:rsidR="006640CC" w:rsidRPr="000305E9" w:rsidRDefault="006640CC" w:rsidP="00C721E9">
      <w:pPr>
        <w:spacing w:line="360" w:lineRule="auto"/>
        <w:rPr>
          <w:sz w:val="28"/>
          <w:szCs w:val="28"/>
        </w:rPr>
      </w:pPr>
      <w:bookmarkStart w:id="118" w:name="_Toc514538091"/>
      <w:r w:rsidRPr="000305E9">
        <w:rPr>
          <w:sz w:val="28"/>
          <w:szCs w:val="28"/>
        </w:rPr>
        <w:t>PLUS – 0,1 % H – 0,2% для TC</w:t>
      </w:r>
      <w:bookmarkEnd w:id="118"/>
    </w:p>
    <w:p w:rsidR="006640CC" w:rsidRPr="000305E9" w:rsidRDefault="006640CC" w:rsidP="00C721E9">
      <w:pPr>
        <w:spacing w:line="360" w:lineRule="auto"/>
        <w:rPr>
          <w:b/>
          <w:sz w:val="28"/>
          <w:szCs w:val="28"/>
        </w:rPr>
      </w:pPr>
      <w:bookmarkStart w:id="119" w:name="_Toc514538092"/>
      <w:r w:rsidRPr="000305E9">
        <w:rPr>
          <w:b/>
          <w:sz w:val="28"/>
          <w:szCs w:val="28"/>
        </w:rPr>
        <w:t>Время реакции</w:t>
      </w:r>
      <w:bookmarkEnd w:id="119"/>
    </w:p>
    <w:p w:rsidR="006640CC" w:rsidRPr="000305E9" w:rsidRDefault="006640CC" w:rsidP="00C721E9">
      <w:pPr>
        <w:spacing w:line="360" w:lineRule="auto"/>
        <w:rPr>
          <w:sz w:val="28"/>
          <w:szCs w:val="28"/>
        </w:rPr>
      </w:pPr>
      <w:bookmarkStart w:id="120" w:name="_Toc514538093"/>
      <w:r w:rsidRPr="000305E9">
        <w:rPr>
          <w:sz w:val="28"/>
          <w:szCs w:val="28"/>
        </w:rPr>
        <w:t>0,2 сек</w:t>
      </w:r>
      <w:bookmarkEnd w:id="120"/>
    </w:p>
    <w:p w:rsidR="006640CC" w:rsidRPr="000305E9" w:rsidRDefault="006640CC" w:rsidP="00C721E9">
      <w:pPr>
        <w:spacing w:line="360" w:lineRule="auto"/>
        <w:rPr>
          <w:b/>
          <w:sz w:val="28"/>
          <w:szCs w:val="28"/>
        </w:rPr>
      </w:pPr>
      <w:bookmarkStart w:id="121" w:name="_Toc514538094"/>
      <w:r w:rsidRPr="000305E9">
        <w:rPr>
          <w:b/>
          <w:sz w:val="28"/>
          <w:szCs w:val="28"/>
        </w:rPr>
        <w:t>Гальваническая изоляция</w:t>
      </w:r>
      <w:bookmarkEnd w:id="121"/>
    </w:p>
    <w:p w:rsidR="006640CC" w:rsidRPr="000305E9" w:rsidRDefault="006640CC" w:rsidP="00C721E9">
      <w:pPr>
        <w:spacing w:line="360" w:lineRule="auto"/>
        <w:rPr>
          <w:sz w:val="28"/>
          <w:szCs w:val="28"/>
        </w:rPr>
      </w:pPr>
      <w:bookmarkStart w:id="122" w:name="_Toc514538095"/>
      <w:r w:rsidRPr="000305E9">
        <w:rPr>
          <w:sz w:val="28"/>
          <w:szCs w:val="28"/>
        </w:rPr>
        <w:t>3750В AC в теч. 1 мин PLUS; 1500 В AC в теч. 1 мин H</w:t>
      </w:r>
      <w:bookmarkEnd w:id="122"/>
    </w:p>
    <w:p w:rsidR="006640CC" w:rsidRPr="000305E9" w:rsidRDefault="006640CC" w:rsidP="00C721E9">
      <w:pPr>
        <w:spacing w:line="360" w:lineRule="auto"/>
        <w:rPr>
          <w:sz w:val="28"/>
          <w:szCs w:val="28"/>
        </w:rPr>
      </w:pPr>
      <w:bookmarkStart w:id="123" w:name="_Toc514538096"/>
      <w:r w:rsidRPr="000305E9">
        <w:rPr>
          <w:sz w:val="28"/>
          <w:szCs w:val="28"/>
        </w:rPr>
        <w:t>Макс. активное сопротивление проводов</w:t>
      </w:r>
      <w:bookmarkEnd w:id="123"/>
    </w:p>
    <w:p w:rsidR="006640CC" w:rsidRPr="000305E9" w:rsidRDefault="006640CC" w:rsidP="00C721E9">
      <w:pPr>
        <w:spacing w:line="360" w:lineRule="auto"/>
        <w:rPr>
          <w:sz w:val="28"/>
          <w:szCs w:val="28"/>
        </w:rPr>
      </w:pPr>
      <w:bookmarkStart w:id="124" w:name="_Toc514538097"/>
      <w:r w:rsidRPr="000305E9">
        <w:rPr>
          <w:sz w:val="28"/>
          <w:szCs w:val="28"/>
        </w:rPr>
        <w:t>500Ω для всей петли TC; 25Ω на провод RTD</w:t>
      </w:r>
      <w:bookmarkEnd w:id="124"/>
    </w:p>
    <w:p w:rsidR="00EC1DDD" w:rsidRPr="000305E9" w:rsidRDefault="006640CC" w:rsidP="00C721E9">
      <w:pPr>
        <w:spacing w:line="360" w:lineRule="auto"/>
        <w:rPr>
          <w:sz w:val="28"/>
          <w:szCs w:val="28"/>
        </w:rPr>
      </w:pPr>
      <w:bookmarkStart w:id="125" w:name="_Toc514538098"/>
      <w:r w:rsidRPr="000305E9">
        <w:rPr>
          <w:b/>
          <w:sz w:val="28"/>
          <w:szCs w:val="28"/>
        </w:rPr>
        <w:t>Соединение проводов</w:t>
      </w:r>
      <w:r w:rsidR="00FC1383" w:rsidRPr="000305E9">
        <w:rPr>
          <w:sz w:val="28"/>
          <w:szCs w:val="28"/>
        </w:rPr>
        <w:t xml:space="preserve"> </w:t>
      </w:r>
      <w:r w:rsidRPr="000305E9">
        <w:rPr>
          <w:sz w:val="28"/>
          <w:szCs w:val="28"/>
        </w:rPr>
        <w:t xml:space="preserve"> </w:t>
      </w:r>
    </w:p>
    <w:p w:rsidR="00FC1383" w:rsidRPr="000305E9" w:rsidRDefault="006640CC" w:rsidP="00C721E9">
      <w:pPr>
        <w:spacing w:line="360" w:lineRule="auto"/>
        <w:rPr>
          <w:sz w:val="28"/>
          <w:szCs w:val="28"/>
        </w:rPr>
      </w:pPr>
      <w:r w:rsidRPr="000305E9">
        <w:rPr>
          <w:sz w:val="28"/>
          <w:szCs w:val="28"/>
        </w:rPr>
        <w:t>2,5 мм2</w:t>
      </w:r>
      <w:bookmarkEnd w:id="125"/>
    </w:p>
    <w:p w:rsidR="00FC1383" w:rsidRPr="000305E9" w:rsidRDefault="004D7AF9" w:rsidP="004D7AF9">
      <w:pPr>
        <w:spacing w:after="75" w:line="360" w:lineRule="auto"/>
        <w:ind w:right="-1"/>
        <w:rPr>
          <w:b/>
          <w:sz w:val="28"/>
          <w:szCs w:val="28"/>
        </w:rPr>
      </w:pPr>
      <w:r>
        <w:rPr>
          <w:b/>
          <w:sz w:val="28"/>
          <w:szCs w:val="28"/>
        </w:rPr>
        <w:t>В</w:t>
      </w:r>
      <w:r w:rsidR="00FC1383" w:rsidRPr="000305E9">
        <w:rPr>
          <w:b/>
          <w:sz w:val="28"/>
          <w:szCs w:val="28"/>
        </w:rPr>
        <w:t>одные присоединения</w:t>
      </w:r>
    </w:p>
    <w:p w:rsidR="00FC1383" w:rsidRPr="000305E9" w:rsidRDefault="00FC1383" w:rsidP="00C721E9">
      <w:pPr>
        <w:spacing w:before="158" w:after="65" w:line="360" w:lineRule="auto"/>
        <w:ind w:left="10" w:right="-1"/>
        <w:rPr>
          <w:sz w:val="28"/>
          <w:szCs w:val="28"/>
        </w:rPr>
      </w:pPr>
      <w:r w:rsidRPr="000305E9">
        <w:rPr>
          <w:sz w:val="28"/>
          <w:szCs w:val="28"/>
        </w:rPr>
        <w:t>6,5÷42В DC; 8÷30В DC версия Ex</w:t>
      </w:r>
    </w:p>
    <w:p w:rsidR="00FC1383" w:rsidRPr="000305E9" w:rsidRDefault="00FC1383" w:rsidP="00C721E9">
      <w:pPr>
        <w:spacing w:after="63" w:line="360" w:lineRule="auto"/>
        <w:ind w:left="10" w:right="-1" w:hanging="10"/>
        <w:rPr>
          <w:sz w:val="28"/>
          <w:szCs w:val="28"/>
        </w:rPr>
      </w:pPr>
      <w:r w:rsidRPr="000305E9">
        <w:rPr>
          <w:b/>
          <w:sz w:val="28"/>
          <w:szCs w:val="28"/>
        </w:rPr>
        <w:t>Рабочие условия</w:t>
      </w:r>
    </w:p>
    <w:p w:rsidR="00774502" w:rsidRDefault="00FC1383" w:rsidP="00C721E9">
      <w:pPr>
        <w:numPr>
          <w:ilvl w:val="0"/>
          <w:numId w:val="27"/>
        </w:numPr>
        <w:spacing w:after="5" w:line="360" w:lineRule="auto"/>
        <w:ind w:left="10" w:right="-1" w:hanging="150"/>
        <w:rPr>
          <w:sz w:val="28"/>
          <w:szCs w:val="28"/>
        </w:rPr>
      </w:pPr>
      <w:r w:rsidRPr="000305E9">
        <w:rPr>
          <w:sz w:val="28"/>
          <w:szCs w:val="28"/>
        </w:rPr>
        <w:t>температура: -40÷85ºC</w:t>
      </w:r>
    </w:p>
    <w:p w:rsidR="00774502" w:rsidRDefault="00FC1383" w:rsidP="00774502">
      <w:pPr>
        <w:numPr>
          <w:ilvl w:val="0"/>
          <w:numId w:val="27"/>
        </w:numPr>
        <w:spacing w:after="5" w:line="360" w:lineRule="auto"/>
        <w:ind w:left="10" w:right="-1" w:hanging="150"/>
        <w:rPr>
          <w:sz w:val="28"/>
          <w:szCs w:val="28"/>
        </w:rPr>
      </w:pPr>
      <w:r w:rsidRPr="00774502">
        <w:rPr>
          <w:sz w:val="28"/>
          <w:szCs w:val="28"/>
        </w:rPr>
        <w:t>влажность: до 95% RH без конденсации</w:t>
      </w:r>
    </w:p>
    <w:p w:rsidR="00051CAF" w:rsidRPr="00051CAF" w:rsidRDefault="00051CAF" w:rsidP="00051CAF">
      <w:pPr>
        <w:spacing w:after="5" w:line="360" w:lineRule="auto"/>
        <w:ind w:right="-1"/>
        <w:rPr>
          <w:sz w:val="28"/>
          <w:szCs w:val="28"/>
        </w:rPr>
      </w:pPr>
    </w:p>
    <w:p w:rsidR="00774502" w:rsidRPr="00051CAF" w:rsidRDefault="00051CAF" w:rsidP="00051CAF">
      <w:pPr>
        <w:spacing w:line="360" w:lineRule="auto"/>
        <w:rPr>
          <w:color w:val="000000" w:themeColor="text1"/>
          <w:sz w:val="28"/>
          <w:szCs w:val="28"/>
        </w:rPr>
      </w:pPr>
      <w:r w:rsidRPr="00051CAF">
        <w:rPr>
          <w:color w:val="000000" w:themeColor="text1"/>
          <w:sz w:val="28"/>
          <w:szCs w:val="28"/>
        </w:rPr>
        <w:t>Таблица 3</w:t>
      </w:r>
      <w:r w:rsidR="009F42A7" w:rsidRPr="00051CAF">
        <w:rPr>
          <w:color w:val="000000" w:themeColor="text1"/>
          <w:sz w:val="28"/>
          <w:szCs w:val="28"/>
        </w:rPr>
        <w:t>. Крепление реле</w:t>
      </w:r>
    </w:p>
    <w:p w:rsidR="00D15CA5" w:rsidRPr="000305E9" w:rsidRDefault="00D15CA5" w:rsidP="00051CAF">
      <w:pPr>
        <w:spacing w:line="360" w:lineRule="auto"/>
        <w:rPr>
          <w:sz w:val="28"/>
          <w:szCs w:val="28"/>
        </w:rPr>
      </w:pPr>
    </w:p>
    <w:tbl>
      <w:tblPr>
        <w:tblpPr w:vertAnchor="text" w:horzAnchor="margin" w:tblpXSpec="center" w:tblpY="-190"/>
        <w:tblOverlap w:val="never"/>
        <w:tblW w:w="7625" w:type="dxa"/>
        <w:tblCellMar>
          <w:top w:w="80" w:type="dxa"/>
          <w:left w:w="0" w:type="dxa"/>
          <w:right w:w="6" w:type="dxa"/>
        </w:tblCellMar>
        <w:tblLook w:val="04A0" w:firstRow="1" w:lastRow="0" w:firstColumn="1" w:lastColumn="0" w:noHBand="0" w:noVBand="1"/>
      </w:tblPr>
      <w:tblGrid>
        <w:gridCol w:w="2142"/>
        <w:gridCol w:w="3029"/>
        <w:gridCol w:w="2454"/>
      </w:tblGrid>
      <w:tr w:rsidR="009F42A7" w:rsidRPr="000305E9" w:rsidTr="005E0A54">
        <w:trPr>
          <w:trHeight w:val="426"/>
        </w:trPr>
        <w:tc>
          <w:tcPr>
            <w:tcW w:w="7625" w:type="dxa"/>
            <w:gridSpan w:val="3"/>
            <w:tcBorders>
              <w:top w:val="single" w:sz="4" w:space="0" w:color="181717"/>
              <w:left w:val="single" w:sz="4" w:space="0" w:color="181717"/>
              <w:bottom w:val="single" w:sz="4" w:space="0" w:color="181717"/>
              <w:right w:val="single" w:sz="4" w:space="0" w:color="181717"/>
            </w:tcBorders>
            <w:shd w:val="clear" w:color="auto" w:fill="auto"/>
          </w:tcPr>
          <w:p w:rsidR="009F42A7" w:rsidRPr="000305E9" w:rsidRDefault="009F42A7" w:rsidP="005E0A54">
            <w:pPr>
              <w:spacing w:line="360" w:lineRule="auto"/>
              <w:ind w:firstLine="714"/>
              <w:jc w:val="center"/>
              <w:rPr>
                <w:sz w:val="28"/>
                <w:szCs w:val="28"/>
              </w:rPr>
            </w:pPr>
            <w:r w:rsidRPr="000305E9">
              <w:rPr>
                <w:b/>
                <w:sz w:val="28"/>
                <w:szCs w:val="28"/>
              </w:rPr>
              <w:t>U</w:t>
            </w:r>
            <w:r>
              <w:rPr>
                <w:b/>
                <w:sz w:val="28"/>
                <w:szCs w:val="28"/>
              </w:rPr>
              <w:t>G-1 Резьбовое креп</w:t>
            </w:r>
            <w:r w:rsidRPr="000305E9">
              <w:rPr>
                <w:b/>
                <w:sz w:val="28"/>
                <w:szCs w:val="28"/>
              </w:rPr>
              <w:t>л</w:t>
            </w:r>
            <w:r>
              <w:rPr>
                <w:b/>
                <w:sz w:val="28"/>
                <w:szCs w:val="28"/>
              </w:rPr>
              <w:t>ение</w:t>
            </w:r>
          </w:p>
        </w:tc>
      </w:tr>
      <w:tr w:rsidR="009F42A7" w:rsidRPr="000305E9" w:rsidTr="005E0A54">
        <w:trPr>
          <w:trHeight w:val="426"/>
        </w:trPr>
        <w:tc>
          <w:tcPr>
            <w:tcW w:w="7625" w:type="dxa"/>
            <w:gridSpan w:val="3"/>
            <w:tcBorders>
              <w:top w:val="single" w:sz="4" w:space="0" w:color="181717"/>
              <w:left w:val="single" w:sz="4" w:space="0" w:color="181717"/>
              <w:bottom w:val="single" w:sz="4" w:space="0" w:color="181717"/>
              <w:right w:val="single" w:sz="4" w:space="0" w:color="181717"/>
            </w:tcBorders>
            <w:shd w:val="clear" w:color="auto" w:fill="auto"/>
          </w:tcPr>
          <w:p w:rsidR="009F42A7" w:rsidRPr="000305E9" w:rsidRDefault="009F42A7" w:rsidP="00051CAF">
            <w:pPr>
              <w:spacing w:line="360" w:lineRule="auto"/>
              <w:jc w:val="center"/>
              <w:rPr>
                <w:sz w:val="28"/>
                <w:szCs w:val="28"/>
              </w:rPr>
            </w:pPr>
            <w:r w:rsidRPr="000305E9">
              <w:rPr>
                <w:sz w:val="28"/>
                <w:szCs w:val="28"/>
              </w:rPr>
              <w:t>Материал: сталь A10 луженая</w:t>
            </w:r>
          </w:p>
        </w:tc>
      </w:tr>
      <w:tr w:rsidR="009F42A7" w:rsidRPr="000305E9" w:rsidTr="005E0A54">
        <w:trPr>
          <w:trHeight w:val="426"/>
        </w:trPr>
        <w:tc>
          <w:tcPr>
            <w:tcW w:w="7625" w:type="dxa"/>
            <w:gridSpan w:val="3"/>
            <w:tcBorders>
              <w:top w:val="single" w:sz="4" w:space="0" w:color="181717"/>
              <w:left w:val="single" w:sz="4" w:space="0" w:color="181717"/>
              <w:bottom w:val="single" w:sz="4" w:space="0" w:color="181717"/>
              <w:right w:val="single" w:sz="4" w:space="0" w:color="181717"/>
            </w:tcBorders>
            <w:shd w:val="clear" w:color="auto" w:fill="auto"/>
          </w:tcPr>
          <w:p w:rsidR="009F42A7" w:rsidRPr="000305E9" w:rsidRDefault="009F42A7" w:rsidP="009F42A7">
            <w:pPr>
              <w:spacing w:line="360" w:lineRule="auto"/>
              <w:ind w:left="10" w:right="-1"/>
              <w:jc w:val="center"/>
              <w:rPr>
                <w:sz w:val="28"/>
                <w:szCs w:val="28"/>
              </w:rPr>
            </w:pPr>
            <w:r w:rsidRPr="000305E9">
              <w:rPr>
                <w:sz w:val="28"/>
                <w:szCs w:val="28"/>
              </w:rPr>
              <w:t>Уплотнение: керамический</w:t>
            </w:r>
            <w:r>
              <w:rPr>
                <w:sz w:val="28"/>
                <w:szCs w:val="28"/>
              </w:rPr>
              <w:t xml:space="preserve"> </w:t>
            </w:r>
            <w:r w:rsidRPr="000305E9">
              <w:rPr>
                <w:sz w:val="28"/>
                <w:szCs w:val="28"/>
              </w:rPr>
              <w:t>шнур</w:t>
            </w:r>
          </w:p>
        </w:tc>
      </w:tr>
      <w:tr w:rsidR="00D15CA5" w:rsidRPr="000305E9" w:rsidTr="005E0A54">
        <w:trPr>
          <w:trHeight w:val="426"/>
        </w:trPr>
        <w:tc>
          <w:tcPr>
            <w:tcW w:w="2142" w:type="dxa"/>
            <w:tcBorders>
              <w:top w:val="single" w:sz="4" w:space="0" w:color="181717"/>
              <w:left w:val="single" w:sz="4" w:space="0" w:color="181717"/>
              <w:bottom w:val="single" w:sz="4" w:space="0" w:color="181717"/>
              <w:right w:val="single" w:sz="4" w:space="0" w:color="181717"/>
            </w:tcBorders>
            <w:shd w:val="clear" w:color="auto" w:fill="auto"/>
          </w:tcPr>
          <w:p w:rsidR="00D15CA5" w:rsidRPr="000305E9" w:rsidRDefault="00D15CA5" w:rsidP="00C721E9">
            <w:pPr>
              <w:spacing w:line="360" w:lineRule="auto"/>
              <w:ind w:left="10" w:right="-1"/>
              <w:jc w:val="center"/>
              <w:rPr>
                <w:sz w:val="28"/>
                <w:szCs w:val="28"/>
              </w:rPr>
            </w:pPr>
            <w:r w:rsidRPr="000305E9">
              <w:rPr>
                <w:b/>
                <w:sz w:val="28"/>
                <w:szCs w:val="28"/>
              </w:rPr>
              <w:t>Тип</w:t>
            </w:r>
          </w:p>
        </w:tc>
        <w:tc>
          <w:tcPr>
            <w:tcW w:w="3029" w:type="dxa"/>
            <w:tcBorders>
              <w:top w:val="single" w:sz="4" w:space="0" w:color="181717"/>
              <w:left w:val="single" w:sz="4" w:space="0" w:color="181717"/>
              <w:bottom w:val="single" w:sz="4" w:space="0" w:color="181717"/>
              <w:right w:val="single" w:sz="4" w:space="0" w:color="181717"/>
            </w:tcBorders>
            <w:shd w:val="clear" w:color="auto" w:fill="auto"/>
          </w:tcPr>
          <w:p w:rsidR="00D15CA5" w:rsidRPr="000305E9" w:rsidRDefault="00D15CA5" w:rsidP="00C721E9">
            <w:pPr>
              <w:spacing w:line="360" w:lineRule="auto"/>
              <w:ind w:left="10" w:right="-1"/>
              <w:jc w:val="center"/>
              <w:rPr>
                <w:sz w:val="28"/>
                <w:szCs w:val="28"/>
              </w:rPr>
            </w:pPr>
            <w:r w:rsidRPr="000305E9">
              <w:rPr>
                <w:b/>
                <w:sz w:val="28"/>
                <w:szCs w:val="28"/>
              </w:rPr>
              <w:t>Резьба</w:t>
            </w:r>
          </w:p>
        </w:tc>
        <w:tc>
          <w:tcPr>
            <w:tcW w:w="2454" w:type="dxa"/>
            <w:tcBorders>
              <w:top w:val="single" w:sz="4" w:space="0" w:color="181717"/>
              <w:left w:val="single" w:sz="4" w:space="0" w:color="181717"/>
              <w:bottom w:val="single" w:sz="4" w:space="0" w:color="181717"/>
              <w:right w:val="single" w:sz="4" w:space="0" w:color="181717"/>
            </w:tcBorders>
            <w:shd w:val="clear" w:color="auto" w:fill="auto"/>
          </w:tcPr>
          <w:p w:rsidR="00D15CA5" w:rsidRPr="000305E9" w:rsidRDefault="00D15CA5" w:rsidP="00C721E9">
            <w:pPr>
              <w:spacing w:line="360" w:lineRule="auto"/>
              <w:ind w:left="10" w:right="-1"/>
              <w:jc w:val="center"/>
              <w:rPr>
                <w:sz w:val="28"/>
                <w:szCs w:val="28"/>
              </w:rPr>
            </w:pPr>
            <w:r w:rsidRPr="000305E9">
              <w:rPr>
                <w:b/>
                <w:sz w:val="28"/>
                <w:szCs w:val="28"/>
              </w:rPr>
              <w:t>d (мм)</w:t>
            </w:r>
          </w:p>
        </w:tc>
      </w:tr>
      <w:tr w:rsidR="00D15CA5" w:rsidRPr="000305E9" w:rsidTr="005E0A54">
        <w:trPr>
          <w:trHeight w:val="426"/>
        </w:trPr>
        <w:tc>
          <w:tcPr>
            <w:tcW w:w="2142" w:type="dxa"/>
            <w:tcBorders>
              <w:top w:val="single" w:sz="4" w:space="0" w:color="181717"/>
              <w:left w:val="single" w:sz="4" w:space="0" w:color="181717"/>
              <w:bottom w:val="single" w:sz="4" w:space="0" w:color="181717"/>
              <w:right w:val="single" w:sz="4" w:space="0" w:color="181717"/>
            </w:tcBorders>
            <w:shd w:val="clear" w:color="auto" w:fill="auto"/>
          </w:tcPr>
          <w:p w:rsidR="00D15CA5" w:rsidRPr="000305E9" w:rsidRDefault="00D15CA5" w:rsidP="00C721E9">
            <w:pPr>
              <w:spacing w:line="360" w:lineRule="auto"/>
              <w:ind w:left="10" w:right="-1"/>
              <w:jc w:val="center"/>
              <w:rPr>
                <w:sz w:val="28"/>
                <w:szCs w:val="28"/>
              </w:rPr>
            </w:pPr>
            <w:r w:rsidRPr="000305E9">
              <w:rPr>
                <w:sz w:val="28"/>
                <w:szCs w:val="28"/>
              </w:rPr>
              <w:t>UG-1-6</w:t>
            </w:r>
          </w:p>
        </w:tc>
        <w:tc>
          <w:tcPr>
            <w:tcW w:w="3029" w:type="dxa"/>
            <w:tcBorders>
              <w:top w:val="single" w:sz="4" w:space="0" w:color="181717"/>
              <w:left w:val="single" w:sz="4" w:space="0" w:color="181717"/>
              <w:bottom w:val="single" w:sz="4" w:space="0" w:color="181717"/>
              <w:right w:val="single" w:sz="4" w:space="0" w:color="181717"/>
            </w:tcBorders>
            <w:shd w:val="clear" w:color="auto" w:fill="auto"/>
          </w:tcPr>
          <w:p w:rsidR="00D15CA5" w:rsidRPr="000305E9" w:rsidRDefault="00D15CA5" w:rsidP="00C721E9">
            <w:pPr>
              <w:spacing w:line="360" w:lineRule="auto"/>
              <w:ind w:left="10" w:right="-1"/>
              <w:jc w:val="center"/>
              <w:rPr>
                <w:sz w:val="28"/>
                <w:szCs w:val="28"/>
              </w:rPr>
            </w:pPr>
            <w:r w:rsidRPr="000305E9">
              <w:rPr>
                <w:sz w:val="28"/>
                <w:szCs w:val="28"/>
              </w:rPr>
              <w:t>M16x1,5</w:t>
            </w:r>
          </w:p>
        </w:tc>
        <w:tc>
          <w:tcPr>
            <w:tcW w:w="2454" w:type="dxa"/>
            <w:tcBorders>
              <w:top w:val="single" w:sz="4" w:space="0" w:color="181717"/>
              <w:left w:val="single" w:sz="4" w:space="0" w:color="181717"/>
              <w:bottom w:val="single" w:sz="4" w:space="0" w:color="181717"/>
              <w:right w:val="single" w:sz="4" w:space="0" w:color="181717"/>
            </w:tcBorders>
            <w:shd w:val="clear" w:color="auto" w:fill="auto"/>
          </w:tcPr>
          <w:p w:rsidR="00D15CA5" w:rsidRPr="000305E9" w:rsidRDefault="00D15CA5" w:rsidP="00C721E9">
            <w:pPr>
              <w:spacing w:line="360" w:lineRule="auto"/>
              <w:ind w:left="10" w:right="-1"/>
              <w:jc w:val="center"/>
              <w:rPr>
                <w:sz w:val="28"/>
                <w:szCs w:val="28"/>
              </w:rPr>
            </w:pPr>
            <w:r w:rsidRPr="000305E9">
              <w:rPr>
                <w:sz w:val="28"/>
                <w:szCs w:val="28"/>
              </w:rPr>
              <w:t>6,0</w:t>
            </w:r>
          </w:p>
        </w:tc>
      </w:tr>
      <w:tr w:rsidR="00D15CA5" w:rsidRPr="000305E9" w:rsidTr="005E0A54">
        <w:trPr>
          <w:trHeight w:val="426"/>
        </w:trPr>
        <w:tc>
          <w:tcPr>
            <w:tcW w:w="2142" w:type="dxa"/>
            <w:tcBorders>
              <w:top w:val="single" w:sz="4" w:space="0" w:color="181717"/>
              <w:left w:val="single" w:sz="4" w:space="0" w:color="181717"/>
              <w:bottom w:val="single" w:sz="4" w:space="0" w:color="181717"/>
              <w:right w:val="single" w:sz="4" w:space="0" w:color="181717"/>
            </w:tcBorders>
            <w:shd w:val="clear" w:color="auto" w:fill="auto"/>
          </w:tcPr>
          <w:p w:rsidR="00D15CA5" w:rsidRPr="000305E9" w:rsidRDefault="00D15CA5" w:rsidP="00C721E9">
            <w:pPr>
              <w:spacing w:line="360" w:lineRule="auto"/>
              <w:ind w:left="10" w:right="-1"/>
              <w:jc w:val="center"/>
              <w:rPr>
                <w:sz w:val="28"/>
                <w:szCs w:val="28"/>
              </w:rPr>
            </w:pPr>
            <w:r w:rsidRPr="000305E9">
              <w:rPr>
                <w:sz w:val="28"/>
                <w:szCs w:val="28"/>
              </w:rPr>
              <w:t>UG-1-8</w:t>
            </w:r>
          </w:p>
        </w:tc>
        <w:tc>
          <w:tcPr>
            <w:tcW w:w="3029" w:type="dxa"/>
            <w:tcBorders>
              <w:top w:val="single" w:sz="4" w:space="0" w:color="181717"/>
              <w:left w:val="single" w:sz="4" w:space="0" w:color="181717"/>
              <w:bottom w:val="single" w:sz="4" w:space="0" w:color="181717"/>
              <w:right w:val="single" w:sz="4" w:space="0" w:color="181717"/>
            </w:tcBorders>
            <w:shd w:val="clear" w:color="auto" w:fill="auto"/>
          </w:tcPr>
          <w:p w:rsidR="00D15CA5" w:rsidRPr="000305E9" w:rsidRDefault="00D15CA5" w:rsidP="00C721E9">
            <w:pPr>
              <w:spacing w:line="360" w:lineRule="auto"/>
              <w:ind w:left="10" w:right="-1"/>
              <w:jc w:val="center"/>
              <w:rPr>
                <w:sz w:val="28"/>
                <w:szCs w:val="28"/>
              </w:rPr>
            </w:pPr>
            <w:r w:rsidRPr="000305E9">
              <w:rPr>
                <w:sz w:val="28"/>
                <w:szCs w:val="28"/>
              </w:rPr>
              <w:t>M16x1,5</w:t>
            </w:r>
          </w:p>
        </w:tc>
        <w:tc>
          <w:tcPr>
            <w:tcW w:w="2454" w:type="dxa"/>
            <w:tcBorders>
              <w:top w:val="single" w:sz="4" w:space="0" w:color="181717"/>
              <w:left w:val="single" w:sz="4" w:space="0" w:color="181717"/>
              <w:bottom w:val="single" w:sz="4" w:space="0" w:color="181717"/>
              <w:right w:val="single" w:sz="4" w:space="0" w:color="181717"/>
            </w:tcBorders>
            <w:shd w:val="clear" w:color="auto" w:fill="auto"/>
          </w:tcPr>
          <w:p w:rsidR="00D15CA5" w:rsidRPr="000305E9" w:rsidRDefault="00D15CA5" w:rsidP="00C721E9">
            <w:pPr>
              <w:spacing w:line="360" w:lineRule="auto"/>
              <w:ind w:left="10" w:right="-1"/>
              <w:jc w:val="center"/>
              <w:rPr>
                <w:sz w:val="28"/>
                <w:szCs w:val="28"/>
              </w:rPr>
            </w:pPr>
            <w:r w:rsidRPr="000305E9">
              <w:rPr>
                <w:sz w:val="28"/>
                <w:szCs w:val="28"/>
              </w:rPr>
              <w:t>8,0</w:t>
            </w:r>
          </w:p>
        </w:tc>
      </w:tr>
      <w:tr w:rsidR="00D15CA5" w:rsidRPr="000305E9" w:rsidTr="005E0A54">
        <w:trPr>
          <w:trHeight w:val="426"/>
        </w:trPr>
        <w:tc>
          <w:tcPr>
            <w:tcW w:w="2142" w:type="dxa"/>
            <w:tcBorders>
              <w:top w:val="single" w:sz="4" w:space="0" w:color="181717"/>
              <w:left w:val="single" w:sz="4" w:space="0" w:color="181717"/>
              <w:bottom w:val="single" w:sz="4" w:space="0" w:color="181717"/>
              <w:right w:val="single" w:sz="4" w:space="0" w:color="181717"/>
            </w:tcBorders>
            <w:shd w:val="clear" w:color="auto" w:fill="auto"/>
          </w:tcPr>
          <w:p w:rsidR="00D15CA5" w:rsidRPr="000305E9" w:rsidRDefault="00D15CA5" w:rsidP="00C721E9">
            <w:pPr>
              <w:spacing w:line="360" w:lineRule="auto"/>
              <w:ind w:left="10" w:right="-1"/>
              <w:jc w:val="center"/>
              <w:rPr>
                <w:sz w:val="28"/>
                <w:szCs w:val="28"/>
              </w:rPr>
            </w:pPr>
            <w:r w:rsidRPr="000305E9">
              <w:rPr>
                <w:sz w:val="28"/>
                <w:szCs w:val="28"/>
              </w:rPr>
              <w:t>UG-1-12</w:t>
            </w:r>
          </w:p>
        </w:tc>
        <w:tc>
          <w:tcPr>
            <w:tcW w:w="3029" w:type="dxa"/>
            <w:tcBorders>
              <w:top w:val="single" w:sz="4" w:space="0" w:color="181717"/>
              <w:left w:val="single" w:sz="4" w:space="0" w:color="181717"/>
              <w:bottom w:val="single" w:sz="4" w:space="0" w:color="181717"/>
              <w:right w:val="single" w:sz="4" w:space="0" w:color="181717"/>
            </w:tcBorders>
            <w:shd w:val="clear" w:color="auto" w:fill="auto"/>
          </w:tcPr>
          <w:p w:rsidR="00D15CA5" w:rsidRPr="000305E9" w:rsidRDefault="00D15CA5" w:rsidP="00C721E9">
            <w:pPr>
              <w:spacing w:line="360" w:lineRule="auto"/>
              <w:ind w:left="10" w:right="-1"/>
              <w:jc w:val="center"/>
              <w:rPr>
                <w:sz w:val="28"/>
                <w:szCs w:val="28"/>
              </w:rPr>
            </w:pPr>
            <w:r w:rsidRPr="000305E9">
              <w:rPr>
                <w:sz w:val="28"/>
                <w:szCs w:val="28"/>
              </w:rPr>
              <w:t>M20x1,5</w:t>
            </w:r>
          </w:p>
        </w:tc>
        <w:tc>
          <w:tcPr>
            <w:tcW w:w="2454" w:type="dxa"/>
            <w:tcBorders>
              <w:top w:val="single" w:sz="4" w:space="0" w:color="181717"/>
              <w:left w:val="single" w:sz="4" w:space="0" w:color="181717"/>
              <w:bottom w:val="single" w:sz="4" w:space="0" w:color="181717"/>
              <w:right w:val="single" w:sz="4" w:space="0" w:color="181717"/>
            </w:tcBorders>
            <w:shd w:val="clear" w:color="auto" w:fill="auto"/>
          </w:tcPr>
          <w:p w:rsidR="00D15CA5" w:rsidRPr="000305E9" w:rsidRDefault="00D15CA5" w:rsidP="00C721E9">
            <w:pPr>
              <w:spacing w:line="360" w:lineRule="auto"/>
              <w:ind w:left="10" w:right="-1"/>
              <w:jc w:val="center"/>
              <w:rPr>
                <w:sz w:val="28"/>
                <w:szCs w:val="28"/>
              </w:rPr>
            </w:pPr>
            <w:r w:rsidRPr="000305E9">
              <w:rPr>
                <w:sz w:val="28"/>
                <w:szCs w:val="28"/>
              </w:rPr>
              <w:t>12,0</w:t>
            </w:r>
          </w:p>
        </w:tc>
      </w:tr>
      <w:tr w:rsidR="00D15CA5" w:rsidRPr="000305E9" w:rsidTr="005E0A54">
        <w:trPr>
          <w:trHeight w:val="426"/>
        </w:trPr>
        <w:tc>
          <w:tcPr>
            <w:tcW w:w="2142" w:type="dxa"/>
            <w:tcBorders>
              <w:top w:val="single" w:sz="4" w:space="0" w:color="181717"/>
              <w:left w:val="single" w:sz="4" w:space="0" w:color="181717"/>
              <w:bottom w:val="single" w:sz="4" w:space="0" w:color="181717"/>
              <w:right w:val="single" w:sz="4" w:space="0" w:color="181717"/>
            </w:tcBorders>
            <w:shd w:val="clear" w:color="auto" w:fill="auto"/>
          </w:tcPr>
          <w:p w:rsidR="00D15CA5" w:rsidRPr="000305E9" w:rsidRDefault="00D15CA5" w:rsidP="00C721E9">
            <w:pPr>
              <w:spacing w:line="360" w:lineRule="auto"/>
              <w:ind w:left="10" w:right="-1"/>
              <w:jc w:val="center"/>
              <w:rPr>
                <w:sz w:val="28"/>
                <w:szCs w:val="28"/>
              </w:rPr>
            </w:pPr>
            <w:r w:rsidRPr="000305E9">
              <w:rPr>
                <w:sz w:val="28"/>
                <w:szCs w:val="28"/>
              </w:rPr>
              <w:t>UG-1-15</w:t>
            </w:r>
          </w:p>
        </w:tc>
        <w:tc>
          <w:tcPr>
            <w:tcW w:w="3029" w:type="dxa"/>
            <w:tcBorders>
              <w:top w:val="single" w:sz="4" w:space="0" w:color="181717"/>
              <w:left w:val="single" w:sz="4" w:space="0" w:color="181717"/>
              <w:bottom w:val="single" w:sz="4" w:space="0" w:color="181717"/>
              <w:right w:val="single" w:sz="4" w:space="0" w:color="181717"/>
            </w:tcBorders>
            <w:shd w:val="clear" w:color="auto" w:fill="auto"/>
          </w:tcPr>
          <w:p w:rsidR="00D15CA5" w:rsidRPr="000305E9" w:rsidRDefault="00D15CA5" w:rsidP="00C721E9">
            <w:pPr>
              <w:spacing w:line="360" w:lineRule="auto"/>
              <w:ind w:left="10" w:right="-1"/>
              <w:jc w:val="center"/>
              <w:rPr>
                <w:sz w:val="28"/>
                <w:szCs w:val="28"/>
              </w:rPr>
            </w:pPr>
            <w:r w:rsidRPr="000305E9">
              <w:rPr>
                <w:sz w:val="28"/>
                <w:szCs w:val="28"/>
              </w:rPr>
              <w:t>M24x2</w:t>
            </w:r>
          </w:p>
        </w:tc>
        <w:tc>
          <w:tcPr>
            <w:tcW w:w="2454" w:type="dxa"/>
            <w:tcBorders>
              <w:top w:val="single" w:sz="4" w:space="0" w:color="181717"/>
              <w:left w:val="single" w:sz="4" w:space="0" w:color="181717"/>
              <w:bottom w:val="single" w:sz="4" w:space="0" w:color="181717"/>
              <w:right w:val="single" w:sz="4" w:space="0" w:color="181717"/>
            </w:tcBorders>
            <w:shd w:val="clear" w:color="auto" w:fill="auto"/>
          </w:tcPr>
          <w:p w:rsidR="00D15CA5" w:rsidRPr="000305E9" w:rsidRDefault="00D15CA5" w:rsidP="00C721E9">
            <w:pPr>
              <w:spacing w:line="360" w:lineRule="auto"/>
              <w:ind w:left="10" w:right="-1"/>
              <w:jc w:val="center"/>
              <w:rPr>
                <w:sz w:val="28"/>
                <w:szCs w:val="28"/>
              </w:rPr>
            </w:pPr>
            <w:r w:rsidRPr="000305E9">
              <w:rPr>
                <w:sz w:val="28"/>
                <w:szCs w:val="28"/>
              </w:rPr>
              <w:t>15,0</w:t>
            </w:r>
          </w:p>
        </w:tc>
      </w:tr>
    </w:tbl>
    <w:p w:rsidR="00D15CA5" w:rsidRPr="000305E9" w:rsidRDefault="00D15CA5" w:rsidP="00D40C40">
      <w:pPr>
        <w:pStyle w:val="1"/>
        <w:spacing w:line="360" w:lineRule="auto"/>
        <w:rPr>
          <w:rFonts w:ascii="Times New Roman" w:hAnsi="Times New Roman" w:cs="Times New Roman"/>
          <w:sz w:val="28"/>
          <w:szCs w:val="28"/>
        </w:rPr>
      </w:pPr>
    </w:p>
    <w:p w:rsidR="00D15CA5" w:rsidRPr="000305E9" w:rsidRDefault="00D15CA5" w:rsidP="00C721E9">
      <w:pPr>
        <w:pStyle w:val="1"/>
        <w:spacing w:line="360" w:lineRule="auto"/>
        <w:jc w:val="center"/>
        <w:rPr>
          <w:rFonts w:ascii="Times New Roman" w:hAnsi="Times New Roman" w:cs="Times New Roman"/>
          <w:sz w:val="28"/>
          <w:szCs w:val="28"/>
        </w:rPr>
      </w:pPr>
    </w:p>
    <w:p w:rsidR="00D15CA5" w:rsidRPr="000305E9" w:rsidRDefault="00D15CA5" w:rsidP="00C721E9">
      <w:pPr>
        <w:pStyle w:val="1"/>
        <w:spacing w:line="360" w:lineRule="auto"/>
        <w:jc w:val="center"/>
        <w:rPr>
          <w:rFonts w:ascii="Times New Roman" w:hAnsi="Times New Roman" w:cs="Times New Roman"/>
          <w:sz w:val="28"/>
          <w:szCs w:val="28"/>
        </w:rPr>
      </w:pPr>
    </w:p>
    <w:p w:rsidR="00D15CA5" w:rsidRPr="000305E9" w:rsidRDefault="00D15CA5" w:rsidP="00C721E9">
      <w:pPr>
        <w:pStyle w:val="1"/>
        <w:spacing w:line="360" w:lineRule="auto"/>
        <w:jc w:val="center"/>
        <w:rPr>
          <w:rFonts w:ascii="Times New Roman" w:hAnsi="Times New Roman" w:cs="Times New Roman"/>
          <w:sz w:val="28"/>
          <w:szCs w:val="28"/>
        </w:rPr>
      </w:pPr>
    </w:p>
    <w:p w:rsidR="00D15CA5" w:rsidRPr="000305E9" w:rsidRDefault="00D15CA5" w:rsidP="00C721E9">
      <w:pPr>
        <w:pStyle w:val="1"/>
        <w:spacing w:line="360" w:lineRule="auto"/>
        <w:jc w:val="center"/>
        <w:rPr>
          <w:rFonts w:ascii="Times New Roman" w:hAnsi="Times New Roman" w:cs="Times New Roman"/>
          <w:sz w:val="28"/>
          <w:szCs w:val="28"/>
        </w:rPr>
      </w:pPr>
    </w:p>
    <w:p w:rsidR="00D15CA5" w:rsidRPr="000305E9" w:rsidRDefault="00D15CA5" w:rsidP="00C721E9">
      <w:pPr>
        <w:pStyle w:val="1"/>
        <w:spacing w:line="360" w:lineRule="auto"/>
        <w:jc w:val="center"/>
        <w:rPr>
          <w:rFonts w:ascii="Times New Roman" w:hAnsi="Times New Roman" w:cs="Times New Roman"/>
          <w:sz w:val="28"/>
          <w:szCs w:val="28"/>
        </w:rPr>
      </w:pPr>
    </w:p>
    <w:p w:rsidR="00D15CA5" w:rsidRPr="000305E9" w:rsidRDefault="00D15CA5" w:rsidP="00C721E9">
      <w:pPr>
        <w:spacing w:line="360" w:lineRule="auto"/>
        <w:rPr>
          <w:sz w:val="28"/>
          <w:szCs w:val="28"/>
        </w:rPr>
      </w:pPr>
    </w:p>
    <w:tbl>
      <w:tblPr>
        <w:tblpPr w:vertAnchor="text" w:horzAnchor="margin" w:tblpXSpec="center" w:tblpY="484"/>
        <w:tblOverlap w:val="never"/>
        <w:tblW w:w="8712" w:type="dxa"/>
        <w:tblCellMar>
          <w:top w:w="80" w:type="dxa"/>
          <w:left w:w="115" w:type="dxa"/>
          <w:right w:w="115" w:type="dxa"/>
        </w:tblCellMar>
        <w:tblLook w:val="04A0" w:firstRow="1" w:lastRow="0" w:firstColumn="1" w:lastColumn="0" w:noHBand="0" w:noVBand="1"/>
      </w:tblPr>
      <w:tblGrid>
        <w:gridCol w:w="2903"/>
        <w:gridCol w:w="2903"/>
        <w:gridCol w:w="2906"/>
      </w:tblGrid>
      <w:tr w:rsidR="00D15CA5" w:rsidRPr="000305E9" w:rsidTr="005E0A54">
        <w:trPr>
          <w:trHeight w:val="281"/>
        </w:trPr>
        <w:tc>
          <w:tcPr>
            <w:tcW w:w="8712" w:type="dxa"/>
            <w:gridSpan w:val="3"/>
            <w:tcBorders>
              <w:top w:val="single" w:sz="4" w:space="0" w:color="181717"/>
              <w:left w:val="single" w:sz="4" w:space="0" w:color="181717"/>
              <w:bottom w:val="single" w:sz="4" w:space="0" w:color="181717"/>
              <w:right w:val="single" w:sz="4" w:space="0" w:color="181717"/>
            </w:tcBorders>
            <w:shd w:val="clear" w:color="auto" w:fill="auto"/>
          </w:tcPr>
          <w:p w:rsidR="00D15CA5" w:rsidRPr="000305E9" w:rsidRDefault="00D40C40" w:rsidP="00C721E9">
            <w:pPr>
              <w:spacing w:line="360" w:lineRule="auto"/>
              <w:ind w:left="10" w:right="-1"/>
              <w:jc w:val="center"/>
              <w:rPr>
                <w:sz w:val="28"/>
                <w:szCs w:val="28"/>
              </w:rPr>
            </w:pPr>
            <w:r>
              <w:rPr>
                <w:b/>
                <w:sz w:val="28"/>
                <w:szCs w:val="28"/>
              </w:rPr>
              <w:lastRenderedPageBreak/>
              <w:t>UG-3  Р</w:t>
            </w:r>
            <w:r w:rsidR="00D15CA5" w:rsidRPr="000305E9">
              <w:rPr>
                <w:b/>
                <w:sz w:val="28"/>
                <w:szCs w:val="28"/>
              </w:rPr>
              <w:t>езьбовое крепление</w:t>
            </w:r>
          </w:p>
        </w:tc>
      </w:tr>
      <w:tr w:rsidR="00D15CA5" w:rsidRPr="000305E9" w:rsidTr="005E0A54">
        <w:trPr>
          <w:trHeight w:val="281"/>
        </w:trPr>
        <w:tc>
          <w:tcPr>
            <w:tcW w:w="8712" w:type="dxa"/>
            <w:gridSpan w:val="3"/>
            <w:tcBorders>
              <w:top w:val="single" w:sz="4" w:space="0" w:color="181717"/>
              <w:left w:val="single" w:sz="4" w:space="0" w:color="181717"/>
              <w:bottom w:val="single" w:sz="4" w:space="0" w:color="181717"/>
              <w:right w:val="single" w:sz="4" w:space="0" w:color="181717"/>
            </w:tcBorders>
            <w:shd w:val="clear" w:color="auto" w:fill="auto"/>
          </w:tcPr>
          <w:p w:rsidR="00D15CA5" w:rsidRPr="000305E9" w:rsidRDefault="00D15CA5" w:rsidP="00C721E9">
            <w:pPr>
              <w:spacing w:line="360" w:lineRule="auto"/>
              <w:ind w:left="10" w:right="-1"/>
              <w:jc w:val="center"/>
              <w:rPr>
                <w:sz w:val="28"/>
                <w:szCs w:val="28"/>
              </w:rPr>
            </w:pPr>
            <w:r w:rsidRPr="000305E9">
              <w:rPr>
                <w:sz w:val="28"/>
                <w:szCs w:val="28"/>
              </w:rPr>
              <w:t>Материал: кислотоустойчивая сталь 1.4541</w:t>
            </w:r>
          </w:p>
        </w:tc>
      </w:tr>
      <w:tr w:rsidR="00D15CA5" w:rsidRPr="000305E9" w:rsidTr="005E0A54">
        <w:trPr>
          <w:trHeight w:val="281"/>
        </w:trPr>
        <w:tc>
          <w:tcPr>
            <w:tcW w:w="8712" w:type="dxa"/>
            <w:gridSpan w:val="3"/>
            <w:tcBorders>
              <w:top w:val="single" w:sz="4" w:space="0" w:color="181717"/>
              <w:left w:val="single" w:sz="4" w:space="0" w:color="181717"/>
              <w:bottom w:val="single" w:sz="4" w:space="0" w:color="181717"/>
              <w:right w:val="single" w:sz="4" w:space="0" w:color="181717"/>
            </w:tcBorders>
            <w:shd w:val="clear" w:color="auto" w:fill="auto"/>
          </w:tcPr>
          <w:p w:rsidR="00D15CA5" w:rsidRPr="000305E9" w:rsidRDefault="00D15CA5" w:rsidP="00C721E9">
            <w:pPr>
              <w:spacing w:line="360" w:lineRule="auto"/>
              <w:ind w:left="10" w:right="-1"/>
              <w:jc w:val="center"/>
              <w:rPr>
                <w:sz w:val="28"/>
                <w:szCs w:val="28"/>
              </w:rPr>
            </w:pPr>
            <w:r w:rsidRPr="000305E9">
              <w:rPr>
                <w:sz w:val="28"/>
                <w:szCs w:val="28"/>
              </w:rPr>
              <w:t>Уплотнение: кольцо из стали 1.4541</w:t>
            </w:r>
          </w:p>
        </w:tc>
      </w:tr>
      <w:tr w:rsidR="00D15CA5" w:rsidRPr="000305E9" w:rsidTr="005E0A54">
        <w:trPr>
          <w:trHeight w:val="281"/>
        </w:trPr>
        <w:tc>
          <w:tcPr>
            <w:tcW w:w="2903" w:type="dxa"/>
            <w:tcBorders>
              <w:top w:val="single" w:sz="4" w:space="0" w:color="181717"/>
              <w:left w:val="single" w:sz="4" w:space="0" w:color="181717"/>
              <w:bottom w:val="single" w:sz="4" w:space="0" w:color="181717"/>
              <w:right w:val="single" w:sz="4" w:space="0" w:color="181717"/>
            </w:tcBorders>
            <w:shd w:val="clear" w:color="auto" w:fill="auto"/>
          </w:tcPr>
          <w:p w:rsidR="00D15CA5" w:rsidRPr="000305E9" w:rsidRDefault="00D15CA5" w:rsidP="00C721E9">
            <w:pPr>
              <w:spacing w:line="360" w:lineRule="auto"/>
              <w:ind w:left="10" w:right="-1"/>
              <w:jc w:val="center"/>
              <w:rPr>
                <w:sz w:val="28"/>
                <w:szCs w:val="28"/>
              </w:rPr>
            </w:pPr>
            <w:r w:rsidRPr="000305E9">
              <w:rPr>
                <w:b/>
                <w:sz w:val="28"/>
                <w:szCs w:val="28"/>
              </w:rPr>
              <w:t>Тип</w:t>
            </w:r>
          </w:p>
        </w:tc>
        <w:tc>
          <w:tcPr>
            <w:tcW w:w="2903" w:type="dxa"/>
            <w:tcBorders>
              <w:top w:val="single" w:sz="4" w:space="0" w:color="181717"/>
              <w:left w:val="single" w:sz="4" w:space="0" w:color="181717"/>
              <w:bottom w:val="single" w:sz="4" w:space="0" w:color="181717"/>
              <w:right w:val="single" w:sz="4" w:space="0" w:color="181717"/>
            </w:tcBorders>
            <w:shd w:val="clear" w:color="auto" w:fill="auto"/>
          </w:tcPr>
          <w:p w:rsidR="00D15CA5" w:rsidRPr="000305E9" w:rsidRDefault="00D15CA5" w:rsidP="00C721E9">
            <w:pPr>
              <w:spacing w:line="360" w:lineRule="auto"/>
              <w:ind w:left="10" w:right="-1"/>
              <w:jc w:val="center"/>
              <w:rPr>
                <w:sz w:val="28"/>
                <w:szCs w:val="28"/>
              </w:rPr>
            </w:pPr>
            <w:r w:rsidRPr="000305E9">
              <w:rPr>
                <w:b/>
                <w:sz w:val="28"/>
                <w:szCs w:val="28"/>
              </w:rPr>
              <w:t>Резьба</w:t>
            </w:r>
          </w:p>
        </w:tc>
        <w:tc>
          <w:tcPr>
            <w:tcW w:w="2906" w:type="dxa"/>
            <w:tcBorders>
              <w:top w:val="single" w:sz="4" w:space="0" w:color="181717"/>
              <w:left w:val="single" w:sz="4" w:space="0" w:color="181717"/>
              <w:bottom w:val="single" w:sz="4" w:space="0" w:color="181717"/>
              <w:right w:val="single" w:sz="4" w:space="0" w:color="181717"/>
            </w:tcBorders>
            <w:shd w:val="clear" w:color="auto" w:fill="auto"/>
          </w:tcPr>
          <w:p w:rsidR="00D15CA5" w:rsidRPr="000305E9" w:rsidRDefault="00D15CA5" w:rsidP="00C721E9">
            <w:pPr>
              <w:spacing w:line="360" w:lineRule="auto"/>
              <w:ind w:left="10" w:right="-1"/>
              <w:jc w:val="center"/>
              <w:rPr>
                <w:sz w:val="28"/>
                <w:szCs w:val="28"/>
              </w:rPr>
            </w:pPr>
            <w:r w:rsidRPr="000305E9">
              <w:rPr>
                <w:b/>
                <w:sz w:val="28"/>
                <w:szCs w:val="28"/>
              </w:rPr>
              <w:t>d (мм)</w:t>
            </w:r>
          </w:p>
        </w:tc>
      </w:tr>
      <w:tr w:rsidR="00D15CA5" w:rsidRPr="000305E9" w:rsidTr="005E0A54">
        <w:trPr>
          <w:trHeight w:val="373"/>
        </w:trPr>
        <w:tc>
          <w:tcPr>
            <w:tcW w:w="2903" w:type="dxa"/>
            <w:tcBorders>
              <w:top w:val="single" w:sz="4" w:space="0" w:color="181717"/>
              <w:left w:val="single" w:sz="4" w:space="0" w:color="181717"/>
              <w:bottom w:val="single" w:sz="4" w:space="0" w:color="181717"/>
              <w:right w:val="single" w:sz="4" w:space="0" w:color="181717"/>
            </w:tcBorders>
            <w:shd w:val="clear" w:color="auto" w:fill="auto"/>
          </w:tcPr>
          <w:p w:rsidR="00D15CA5" w:rsidRPr="000305E9" w:rsidRDefault="00D15CA5" w:rsidP="00C721E9">
            <w:pPr>
              <w:spacing w:line="360" w:lineRule="auto"/>
              <w:ind w:left="10" w:right="-1"/>
              <w:jc w:val="center"/>
              <w:rPr>
                <w:sz w:val="28"/>
                <w:szCs w:val="28"/>
              </w:rPr>
            </w:pPr>
            <w:r w:rsidRPr="000305E9">
              <w:rPr>
                <w:sz w:val="28"/>
                <w:szCs w:val="28"/>
              </w:rPr>
              <w:t>UG-3-1; 1,5; 2</w:t>
            </w:r>
          </w:p>
        </w:tc>
        <w:tc>
          <w:tcPr>
            <w:tcW w:w="2903" w:type="dxa"/>
            <w:tcBorders>
              <w:top w:val="single" w:sz="4" w:space="0" w:color="181717"/>
              <w:left w:val="single" w:sz="4" w:space="0" w:color="181717"/>
              <w:bottom w:val="single" w:sz="4" w:space="0" w:color="181717"/>
              <w:right w:val="single" w:sz="4" w:space="0" w:color="181717"/>
            </w:tcBorders>
            <w:shd w:val="clear" w:color="auto" w:fill="auto"/>
          </w:tcPr>
          <w:p w:rsidR="00D15CA5" w:rsidRPr="000305E9" w:rsidRDefault="00D15CA5" w:rsidP="00C721E9">
            <w:pPr>
              <w:spacing w:line="360" w:lineRule="auto"/>
              <w:ind w:left="10" w:right="-1"/>
              <w:jc w:val="center"/>
              <w:rPr>
                <w:sz w:val="28"/>
                <w:szCs w:val="28"/>
              </w:rPr>
            </w:pPr>
            <w:r w:rsidRPr="000305E9">
              <w:rPr>
                <w:sz w:val="28"/>
                <w:szCs w:val="28"/>
              </w:rPr>
              <w:t>M8x1</w:t>
            </w:r>
          </w:p>
        </w:tc>
        <w:tc>
          <w:tcPr>
            <w:tcW w:w="2906" w:type="dxa"/>
            <w:tcBorders>
              <w:top w:val="single" w:sz="4" w:space="0" w:color="181717"/>
              <w:left w:val="single" w:sz="4" w:space="0" w:color="181717"/>
              <w:bottom w:val="single" w:sz="4" w:space="0" w:color="181717"/>
              <w:right w:val="single" w:sz="4" w:space="0" w:color="181717"/>
            </w:tcBorders>
            <w:shd w:val="clear" w:color="auto" w:fill="auto"/>
          </w:tcPr>
          <w:p w:rsidR="00D15CA5" w:rsidRPr="000305E9" w:rsidRDefault="00D15CA5" w:rsidP="00C721E9">
            <w:pPr>
              <w:spacing w:line="360" w:lineRule="auto"/>
              <w:ind w:left="10" w:right="-1"/>
              <w:jc w:val="center"/>
              <w:rPr>
                <w:sz w:val="28"/>
                <w:szCs w:val="28"/>
              </w:rPr>
            </w:pPr>
            <w:r w:rsidRPr="000305E9">
              <w:rPr>
                <w:sz w:val="28"/>
                <w:szCs w:val="28"/>
              </w:rPr>
              <w:t>1; 1,5; 2.0</w:t>
            </w:r>
          </w:p>
        </w:tc>
      </w:tr>
      <w:tr w:rsidR="00D15CA5" w:rsidRPr="000305E9" w:rsidTr="005E0A54">
        <w:trPr>
          <w:trHeight w:val="373"/>
        </w:trPr>
        <w:tc>
          <w:tcPr>
            <w:tcW w:w="2903" w:type="dxa"/>
            <w:tcBorders>
              <w:top w:val="single" w:sz="4" w:space="0" w:color="181717"/>
              <w:left w:val="single" w:sz="4" w:space="0" w:color="181717"/>
              <w:bottom w:val="single" w:sz="4" w:space="0" w:color="181717"/>
              <w:right w:val="single" w:sz="4" w:space="0" w:color="181717"/>
            </w:tcBorders>
            <w:shd w:val="clear" w:color="auto" w:fill="auto"/>
          </w:tcPr>
          <w:p w:rsidR="00D15CA5" w:rsidRPr="000305E9" w:rsidRDefault="00D15CA5" w:rsidP="00C721E9">
            <w:pPr>
              <w:spacing w:line="360" w:lineRule="auto"/>
              <w:ind w:left="10" w:right="-1"/>
              <w:jc w:val="center"/>
              <w:rPr>
                <w:sz w:val="28"/>
                <w:szCs w:val="28"/>
              </w:rPr>
            </w:pPr>
            <w:r w:rsidRPr="000305E9">
              <w:rPr>
                <w:sz w:val="28"/>
                <w:szCs w:val="28"/>
              </w:rPr>
              <w:t>UG-3-3</w:t>
            </w:r>
          </w:p>
        </w:tc>
        <w:tc>
          <w:tcPr>
            <w:tcW w:w="2903" w:type="dxa"/>
            <w:vMerge w:val="restart"/>
            <w:tcBorders>
              <w:top w:val="single" w:sz="4" w:space="0" w:color="181717"/>
              <w:left w:val="single" w:sz="4" w:space="0" w:color="181717"/>
              <w:bottom w:val="single" w:sz="4" w:space="0" w:color="181717"/>
              <w:right w:val="single" w:sz="4" w:space="0" w:color="181717"/>
            </w:tcBorders>
            <w:shd w:val="clear" w:color="auto" w:fill="auto"/>
            <w:vAlign w:val="center"/>
          </w:tcPr>
          <w:p w:rsidR="00D15CA5" w:rsidRPr="000305E9" w:rsidRDefault="00D15CA5" w:rsidP="00C721E9">
            <w:pPr>
              <w:spacing w:line="360" w:lineRule="auto"/>
              <w:ind w:left="10" w:right="-1"/>
              <w:jc w:val="center"/>
              <w:rPr>
                <w:sz w:val="28"/>
                <w:szCs w:val="28"/>
              </w:rPr>
            </w:pPr>
            <w:r w:rsidRPr="000305E9">
              <w:rPr>
                <w:sz w:val="28"/>
                <w:szCs w:val="28"/>
              </w:rPr>
              <w:t>M10x1</w:t>
            </w:r>
          </w:p>
        </w:tc>
        <w:tc>
          <w:tcPr>
            <w:tcW w:w="2906" w:type="dxa"/>
            <w:tcBorders>
              <w:top w:val="single" w:sz="4" w:space="0" w:color="181717"/>
              <w:left w:val="single" w:sz="4" w:space="0" w:color="181717"/>
              <w:bottom w:val="single" w:sz="4" w:space="0" w:color="181717"/>
              <w:right w:val="single" w:sz="4" w:space="0" w:color="181717"/>
            </w:tcBorders>
            <w:shd w:val="clear" w:color="auto" w:fill="auto"/>
          </w:tcPr>
          <w:p w:rsidR="00D15CA5" w:rsidRPr="000305E9" w:rsidRDefault="00D15CA5" w:rsidP="00C721E9">
            <w:pPr>
              <w:spacing w:line="360" w:lineRule="auto"/>
              <w:ind w:left="10" w:right="-1"/>
              <w:jc w:val="center"/>
              <w:rPr>
                <w:sz w:val="28"/>
                <w:szCs w:val="28"/>
              </w:rPr>
            </w:pPr>
            <w:r w:rsidRPr="000305E9">
              <w:rPr>
                <w:sz w:val="28"/>
                <w:szCs w:val="28"/>
              </w:rPr>
              <w:t>3,0</w:t>
            </w:r>
          </w:p>
        </w:tc>
      </w:tr>
      <w:tr w:rsidR="00D15CA5" w:rsidRPr="000305E9" w:rsidTr="005E0A54">
        <w:trPr>
          <w:trHeight w:val="373"/>
        </w:trPr>
        <w:tc>
          <w:tcPr>
            <w:tcW w:w="2903" w:type="dxa"/>
            <w:tcBorders>
              <w:top w:val="single" w:sz="4" w:space="0" w:color="181717"/>
              <w:left w:val="single" w:sz="4" w:space="0" w:color="181717"/>
              <w:bottom w:val="single" w:sz="4" w:space="0" w:color="181717"/>
              <w:right w:val="single" w:sz="4" w:space="0" w:color="181717"/>
            </w:tcBorders>
            <w:shd w:val="clear" w:color="auto" w:fill="auto"/>
          </w:tcPr>
          <w:p w:rsidR="00D15CA5" w:rsidRPr="000305E9" w:rsidRDefault="00D15CA5" w:rsidP="00C721E9">
            <w:pPr>
              <w:spacing w:line="360" w:lineRule="auto"/>
              <w:ind w:left="10" w:right="-1"/>
              <w:jc w:val="center"/>
              <w:rPr>
                <w:sz w:val="28"/>
                <w:szCs w:val="28"/>
              </w:rPr>
            </w:pPr>
            <w:r w:rsidRPr="000305E9">
              <w:rPr>
                <w:sz w:val="28"/>
                <w:szCs w:val="28"/>
              </w:rPr>
              <w:t>UG-3-45</w:t>
            </w:r>
          </w:p>
        </w:tc>
        <w:tc>
          <w:tcPr>
            <w:tcW w:w="0" w:type="auto"/>
            <w:vMerge/>
            <w:tcBorders>
              <w:top w:val="single" w:sz="4" w:space="0" w:color="181717"/>
              <w:left w:val="single" w:sz="4" w:space="0" w:color="181717"/>
              <w:bottom w:val="single" w:sz="4" w:space="0" w:color="181717"/>
              <w:right w:val="single" w:sz="4" w:space="0" w:color="181717"/>
            </w:tcBorders>
            <w:shd w:val="clear" w:color="auto" w:fill="auto"/>
            <w:vAlign w:val="center"/>
          </w:tcPr>
          <w:p w:rsidR="00D15CA5" w:rsidRPr="000305E9" w:rsidRDefault="00D15CA5" w:rsidP="00C721E9">
            <w:pPr>
              <w:spacing w:line="360" w:lineRule="auto"/>
              <w:ind w:left="10" w:right="-1"/>
              <w:rPr>
                <w:sz w:val="28"/>
                <w:szCs w:val="28"/>
              </w:rPr>
            </w:pPr>
          </w:p>
        </w:tc>
        <w:tc>
          <w:tcPr>
            <w:tcW w:w="2906" w:type="dxa"/>
            <w:tcBorders>
              <w:top w:val="single" w:sz="4" w:space="0" w:color="181717"/>
              <w:left w:val="single" w:sz="4" w:space="0" w:color="181717"/>
              <w:bottom w:val="single" w:sz="4" w:space="0" w:color="181717"/>
              <w:right w:val="single" w:sz="4" w:space="0" w:color="181717"/>
            </w:tcBorders>
            <w:shd w:val="clear" w:color="auto" w:fill="auto"/>
          </w:tcPr>
          <w:p w:rsidR="00D15CA5" w:rsidRPr="000305E9" w:rsidRDefault="00D15CA5" w:rsidP="00C721E9">
            <w:pPr>
              <w:spacing w:line="360" w:lineRule="auto"/>
              <w:ind w:left="10" w:right="-1"/>
              <w:jc w:val="center"/>
              <w:rPr>
                <w:sz w:val="28"/>
                <w:szCs w:val="28"/>
              </w:rPr>
            </w:pPr>
            <w:r w:rsidRPr="000305E9">
              <w:rPr>
                <w:sz w:val="28"/>
                <w:szCs w:val="28"/>
              </w:rPr>
              <w:t>4,5</w:t>
            </w:r>
          </w:p>
        </w:tc>
      </w:tr>
      <w:tr w:rsidR="00D15CA5" w:rsidRPr="000305E9" w:rsidTr="005E0A54">
        <w:trPr>
          <w:trHeight w:val="281"/>
        </w:trPr>
        <w:tc>
          <w:tcPr>
            <w:tcW w:w="2903" w:type="dxa"/>
            <w:tcBorders>
              <w:top w:val="single" w:sz="4" w:space="0" w:color="181717"/>
              <w:left w:val="single" w:sz="4" w:space="0" w:color="181717"/>
              <w:bottom w:val="single" w:sz="4" w:space="0" w:color="181717"/>
              <w:right w:val="single" w:sz="4" w:space="0" w:color="181717"/>
            </w:tcBorders>
            <w:shd w:val="clear" w:color="auto" w:fill="auto"/>
          </w:tcPr>
          <w:p w:rsidR="00D15CA5" w:rsidRPr="000305E9" w:rsidRDefault="00D15CA5" w:rsidP="00C721E9">
            <w:pPr>
              <w:spacing w:line="360" w:lineRule="auto"/>
              <w:ind w:left="10" w:right="-1"/>
              <w:jc w:val="center"/>
              <w:rPr>
                <w:sz w:val="28"/>
                <w:szCs w:val="28"/>
              </w:rPr>
            </w:pPr>
            <w:r w:rsidRPr="000305E9">
              <w:rPr>
                <w:sz w:val="28"/>
                <w:szCs w:val="28"/>
              </w:rPr>
              <w:t>UG-3-6</w:t>
            </w:r>
          </w:p>
        </w:tc>
        <w:tc>
          <w:tcPr>
            <w:tcW w:w="0" w:type="auto"/>
            <w:vMerge/>
            <w:tcBorders>
              <w:top w:val="single" w:sz="4" w:space="0" w:color="181717"/>
              <w:left w:val="single" w:sz="4" w:space="0" w:color="181717"/>
              <w:bottom w:val="single" w:sz="4" w:space="0" w:color="181717"/>
              <w:right w:val="single" w:sz="4" w:space="0" w:color="181717"/>
            </w:tcBorders>
            <w:shd w:val="clear" w:color="auto" w:fill="auto"/>
            <w:vAlign w:val="center"/>
          </w:tcPr>
          <w:p w:rsidR="00D15CA5" w:rsidRPr="000305E9" w:rsidRDefault="00D15CA5" w:rsidP="00C721E9">
            <w:pPr>
              <w:spacing w:line="360" w:lineRule="auto"/>
              <w:ind w:left="10" w:right="-1"/>
              <w:rPr>
                <w:sz w:val="28"/>
                <w:szCs w:val="28"/>
              </w:rPr>
            </w:pPr>
          </w:p>
        </w:tc>
        <w:tc>
          <w:tcPr>
            <w:tcW w:w="2906" w:type="dxa"/>
            <w:tcBorders>
              <w:top w:val="single" w:sz="4" w:space="0" w:color="181717"/>
              <w:left w:val="single" w:sz="4" w:space="0" w:color="181717"/>
              <w:bottom w:val="single" w:sz="4" w:space="0" w:color="181717"/>
              <w:right w:val="single" w:sz="4" w:space="0" w:color="181717"/>
            </w:tcBorders>
            <w:shd w:val="clear" w:color="auto" w:fill="auto"/>
          </w:tcPr>
          <w:p w:rsidR="00D15CA5" w:rsidRPr="000305E9" w:rsidRDefault="00D15CA5" w:rsidP="00C721E9">
            <w:pPr>
              <w:spacing w:line="360" w:lineRule="auto"/>
              <w:ind w:left="10" w:right="-1"/>
              <w:jc w:val="center"/>
              <w:rPr>
                <w:sz w:val="28"/>
                <w:szCs w:val="28"/>
              </w:rPr>
            </w:pPr>
            <w:r w:rsidRPr="000305E9">
              <w:rPr>
                <w:sz w:val="28"/>
                <w:szCs w:val="28"/>
              </w:rPr>
              <w:t>6,0</w:t>
            </w:r>
          </w:p>
        </w:tc>
      </w:tr>
      <w:tr w:rsidR="00D15CA5" w:rsidRPr="000305E9" w:rsidTr="005E0A54">
        <w:trPr>
          <w:trHeight w:val="281"/>
        </w:trPr>
        <w:tc>
          <w:tcPr>
            <w:tcW w:w="2903" w:type="dxa"/>
            <w:tcBorders>
              <w:top w:val="single" w:sz="4" w:space="0" w:color="181717"/>
              <w:left w:val="single" w:sz="4" w:space="0" w:color="181717"/>
              <w:bottom w:val="single" w:sz="4" w:space="0" w:color="181717"/>
              <w:right w:val="single" w:sz="4" w:space="0" w:color="181717"/>
            </w:tcBorders>
            <w:shd w:val="clear" w:color="auto" w:fill="auto"/>
          </w:tcPr>
          <w:p w:rsidR="00D15CA5" w:rsidRPr="000305E9" w:rsidRDefault="00D15CA5" w:rsidP="00C721E9">
            <w:pPr>
              <w:spacing w:line="360" w:lineRule="auto"/>
              <w:ind w:left="10" w:right="-1"/>
              <w:jc w:val="center"/>
              <w:rPr>
                <w:sz w:val="28"/>
                <w:szCs w:val="28"/>
              </w:rPr>
            </w:pPr>
            <w:r w:rsidRPr="000305E9">
              <w:rPr>
                <w:sz w:val="28"/>
                <w:szCs w:val="28"/>
              </w:rPr>
              <w:t>UG-3-8</w:t>
            </w:r>
          </w:p>
        </w:tc>
        <w:tc>
          <w:tcPr>
            <w:tcW w:w="2903" w:type="dxa"/>
            <w:tcBorders>
              <w:top w:val="single" w:sz="4" w:space="0" w:color="181717"/>
              <w:left w:val="single" w:sz="4" w:space="0" w:color="181717"/>
              <w:bottom w:val="single" w:sz="4" w:space="0" w:color="181717"/>
              <w:right w:val="single" w:sz="4" w:space="0" w:color="181717"/>
            </w:tcBorders>
            <w:shd w:val="clear" w:color="auto" w:fill="auto"/>
          </w:tcPr>
          <w:p w:rsidR="00D15CA5" w:rsidRPr="000305E9" w:rsidRDefault="00D15CA5" w:rsidP="00C721E9">
            <w:pPr>
              <w:spacing w:line="360" w:lineRule="auto"/>
              <w:ind w:left="10" w:right="-1"/>
              <w:jc w:val="center"/>
              <w:rPr>
                <w:sz w:val="28"/>
                <w:szCs w:val="28"/>
              </w:rPr>
            </w:pPr>
            <w:r w:rsidRPr="000305E9">
              <w:rPr>
                <w:sz w:val="28"/>
                <w:szCs w:val="28"/>
              </w:rPr>
              <w:t>M12x1</w:t>
            </w:r>
          </w:p>
        </w:tc>
        <w:tc>
          <w:tcPr>
            <w:tcW w:w="2906" w:type="dxa"/>
            <w:tcBorders>
              <w:top w:val="single" w:sz="4" w:space="0" w:color="181717"/>
              <w:left w:val="single" w:sz="4" w:space="0" w:color="181717"/>
              <w:bottom w:val="single" w:sz="4" w:space="0" w:color="181717"/>
              <w:right w:val="single" w:sz="4" w:space="0" w:color="181717"/>
            </w:tcBorders>
            <w:shd w:val="clear" w:color="auto" w:fill="auto"/>
          </w:tcPr>
          <w:p w:rsidR="00D15CA5" w:rsidRPr="000305E9" w:rsidRDefault="00D15CA5" w:rsidP="00C721E9">
            <w:pPr>
              <w:spacing w:line="360" w:lineRule="auto"/>
              <w:ind w:left="10" w:right="-1"/>
              <w:jc w:val="center"/>
              <w:rPr>
                <w:sz w:val="28"/>
                <w:szCs w:val="28"/>
              </w:rPr>
            </w:pPr>
            <w:r w:rsidRPr="000305E9">
              <w:rPr>
                <w:sz w:val="28"/>
                <w:szCs w:val="28"/>
              </w:rPr>
              <w:t>8,0</w:t>
            </w:r>
          </w:p>
        </w:tc>
      </w:tr>
    </w:tbl>
    <w:p w:rsidR="009F42A7" w:rsidRPr="00D40C40" w:rsidRDefault="00D40C40" w:rsidP="009F42A7">
      <w:pPr>
        <w:spacing w:line="360" w:lineRule="auto"/>
        <w:rPr>
          <w:color w:val="000000" w:themeColor="text1"/>
          <w:sz w:val="28"/>
          <w:szCs w:val="28"/>
        </w:rPr>
      </w:pPr>
      <w:r w:rsidRPr="00D40C40">
        <w:rPr>
          <w:color w:val="000000" w:themeColor="text1"/>
          <w:sz w:val="28"/>
          <w:szCs w:val="28"/>
        </w:rPr>
        <w:t>Таблица 4</w:t>
      </w:r>
      <w:r w:rsidR="009F42A7" w:rsidRPr="00D40C40">
        <w:rPr>
          <w:color w:val="000000" w:themeColor="text1"/>
          <w:sz w:val="28"/>
          <w:szCs w:val="28"/>
        </w:rPr>
        <w:t>. Крепление реле</w:t>
      </w:r>
    </w:p>
    <w:p w:rsidR="00D15CA5" w:rsidRPr="000305E9" w:rsidRDefault="00D15CA5" w:rsidP="00C721E9">
      <w:pPr>
        <w:spacing w:line="360" w:lineRule="auto"/>
        <w:rPr>
          <w:sz w:val="28"/>
          <w:szCs w:val="28"/>
        </w:rPr>
      </w:pPr>
    </w:p>
    <w:p w:rsidR="00D15CA5" w:rsidRPr="000305E9" w:rsidRDefault="00D15CA5" w:rsidP="00C721E9">
      <w:pPr>
        <w:pStyle w:val="1"/>
        <w:spacing w:line="360" w:lineRule="auto"/>
        <w:jc w:val="center"/>
        <w:rPr>
          <w:rFonts w:ascii="Times New Roman" w:hAnsi="Times New Roman" w:cs="Times New Roman"/>
          <w:sz w:val="28"/>
          <w:szCs w:val="28"/>
        </w:rPr>
      </w:pPr>
    </w:p>
    <w:p w:rsidR="00D15CA5" w:rsidRPr="000305E9" w:rsidRDefault="00D15CA5" w:rsidP="00C721E9">
      <w:pPr>
        <w:pStyle w:val="1"/>
        <w:tabs>
          <w:tab w:val="left" w:pos="5655"/>
        </w:tabs>
        <w:spacing w:line="360" w:lineRule="auto"/>
        <w:rPr>
          <w:rFonts w:ascii="Times New Roman" w:hAnsi="Times New Roman" w:cs="Times New Roman"/>
          <w:sz w:val="28"/>
          <w:szCs w:val="28"/>
        </w:rPr>
      </w:pPr>
    </w:p>
    <w:p w:rsidR="00D15CA5" w:rsidRPr="000305E9" w:rsidRDefault="00D15CA5" w:rsidP="00C721E9">
      <w:pPr>
        <w:spacing w:line="360" w:lineRule="auto"/>
        <w:rPr>
          <w:sz w:val="28"/>
          <w:szCs w:val="28"/>
        </w:rPr>
      </w:pPr>
    </w:p>
    <w:p w:rsidR="00D15CA5" w:rsidRPr="000305E9" w:rsidRDefault="00D15CA5" w:rsidP="00C721E9">
      <w:pPr>
        <w:spacing w:line="360" w:lineRule="auto"/>
        <w:rPr>
          <w:sz w:val="28"/>
          <w:szCs w:val="28"/>
        </w:rPr>
      </w:pPr>
    </w:p>
    <w:p w:rsidR="00D15CA5" w:rsidRPr="000305E9" w:rsidRDefault="00D15CA5" w:rsidP="00C721E9">
      <w:pPr>
        <w:spacing w:line="360" w:lineRule="auto"/>
        <w:rPr>
          <w:sz w:val="28"/>
          <w:szCs w:val="28"/>
        </w:rPr>
      </w:pPr>
    </w:p>
    <w:p w:rsidR="00D15CA5" w:rsidRPr="000305E9" w:rsidRDefault="00D15CA5" w:rsidP="00C721E9">
      <w:pPr>
        <w:spacing w:line="360" w:lineRule="auto"/>
        <w:rPr>
          <w:sz w:val="28"/>
          <w:szCs w:val="28"/>
        </w:rPr>
      </w:pPr>
    </w:p>
    <w:p w:rsidR="00D15CA5" w:rsidRPr="000305E9" w:rsidRDefault="00D15CA5" w:rsidP="00C721E9">
      <w:pPr>
        <w:pStyle w:val="1"/>
        <w:spacing w:line="360" w:lineRule="auto"/>
        <w:jc w:val="center"/>
        <w:rPr>
          <w:rFonts w:ascii="Times New Roman" w:hAnsi="Times New Roman" w:cs="Times New Roman"/>
          <w:sz w:val="28"/>
          <w:szCs w:val="28"/>
        </w:rPr>
      </w:pPr>
    </w:p>
    <w:p w:rsidR="00D15CA5" w:rsidRDefault="00D15CA5" w:rsidP="00C721E9">
      <w:pPr>
        <w:pStyle w:val="1"/>
        <w:spacing w:line="360" w:lineRule="auto"/>
        <w:jc w:val="center"/>
        <w:rPr>
          <w:rFonts w:ascii="Times New Roman" w:hAnsi="Times New Roman" w:cs="Times New Roman"/>
          <w:sz w:val="28"/>
          <w:szCs w:val="28"/>
        </w:rPr>
      </w:pPr>
    </w:p>
    <w:p w:rsidR="00D40C40" w:rsidRDefault="00D40C40" w:rsidP="00D40C40"/>
    <w:p w:rsidR="00D40C40" w:rsidRDefault="00D40C40" w:rsidP="00D40C40"/>
    <w:p w:rsidR="00D40C40" w:rsidRPr="00D40C40" w:rsidRDefault="00D40C40" w:rsidP="00D40C40"/>
    <w:p w:rsidR="00D15CA5" w:rsidRPr="000305E9" w:rsidRDefault="00D40C40" w:rsidP="00C721E9">
      <w:pPr>
        <w:spacing w:line="360" w:lineRule="auto"/>
        <w:rPr>
          <w:sz w:val="28"/>
          <w:szCs w:val="28"/>
        </w:rPr>
      </w:pPr>
      <w:r>
        <w:rPr>
          <w:noProof/>
          <w:sz w:val="28"/>
          <w:szCs w:val="28"/>
        </w:rPr>
        <w:drawing>
          <wp:inline distT="0" distB="0" distL="0" distR="0" wp14:anchorId="45AD0395" wp14:editId="196F3C77">
            <wp:extent cx="4314825" cy="16573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4314825" cy="1657350"/>
                    </a:xfrm>
                    <a:prstGeom prst="rect">
                      <a:avLst/>
                    </a:prstGeom>
                    <a:noFill/>
                    <a:ln>
                      <a:noFill/>
                    </a:ln>
                  </pic:spPr>
                </pic:pic>
              </a:graphicData>
            </a:graphic>
          </wp:inline>
        </w:drawing>
      </w:r>
    </w:p>
    <w:p w:rsidR="00A0214C" w:rsidRPr="00774502" w:rsidRDefault="009F42A7" w:rsidP="00184584">
      <w:pPr>
        <w:pStyle w:val="2"/>
        <w:spacing w:before="0" w:after="0"/>
        <w:ind w:right="0"/>
        <w:jc w:val="left"/>
        <w:rPr>
          <w:color w:val="000000" w:themeColor="text1"/>
          <w:sz w:val="28"/>
          <w:szCs w:val="28"/>
        </w:rPr>
      </w:pPr>
      <w:bookmarkStart w:id="126" w:name="_Toc516926540"/>
      <w:bookmarkStart w:id="127" w:name="_Toc517078259"/>
      <w:bookmarkStart w:id="128" w:name="_Toc514538099"/>
      <w:bookmarkStart w:id="129" w:name="_Toc516412076"/>
      <w:r w:rsidRPr="00774502">
        <w:rPr>
          <w:color w:val="000000" w:themeColor="text1"/>
          <w:sz w:val="28"/>
          <w:szCs w:val="28"/>
        </w:rPr>
        <w:t>Рисунок</w:t>
      </w:r>
      <w:r w:rsidR="004D7AF9">
        <w:rPr>
          <w:color w:val="000000" w:themeColor="text1"/>
          <w:sz w:val="28"/>
          <w:szCs w:val="28"/>
        </w:rPr>
        <w:t xml:space="preserve"> - </w:t>
      </w:r>
      <w:r w:rsidR="00184584">
        <w:rPr>
          <w:color w:val="000000" w:themeColor="text1"/>
          <w:sz w:val="28"/>
          <w:szCs w:val="28"/>
        </w:rPr>
        <w:t>30</w:t>
      </w:r>
      <w:r w:rsidR="00184584" w:rsidRPr="00774502">
        <w:rPr>
          <w:color w:val="000000" w:themeColor="text1"/>
          <w:sz w:val="28"/>
          <w:szCs w:val="28"/>
        </w:rPr>
        <w:t xml:space="preserve"> Резьбовое</w:t>
      </w:r>
      <w:r w:rsidR="00A0214C" w:rsidRPr="00774502">
        <w:rPr>
          <w:color w:val="000000" w:themeColor="text1"/>
          <w:sz w:val="28"/>
          <w:szCs w:val="28"/>
        </w:rPr>
        <w:t xml:space="preserve"> крепление</w:t>
      </w:r>
      <w:bookmarkEnd w:id="126"/>
      <w:bookmarkEnd w:id="127"/>
    </w:p>
    <w:p w:rsidR="00184584" w:rsidRDefault="00184584" w:rsidP="00C721E9">
      <w:pPr>
        <w:pStyle w:val="2"/>
        <w:spacing w:before="0" w:after="0"/>
        <w:ind w:right="0"/>
        <w:rPr>
          <w:b/>
          <w:color w:val="000000" w:themeColor="text1"/>
          <w:sz w:val="28"/>
          <w:szCs w:val="28"/>
        </w:rPr>
      </w:pPr>
    </w:p>
    <w:p w:rsidR="00D15CA5" w:rsidRPr="00A0214C" w:rsidRDefault="00A0214C" w:rsidP="00C721E9">
      <w:pPr>
        <w:pStyle w:val="2"/>
        <w:spacing w:before="0" w:after="0"/>
        <w:ind w:right="0"/>
        <w:rPr>
          <w:b/>
          <w:color w:val="000000" w:themeColor="text1"/>
          <w:sz w:val="28"/>
          <w:szCs w:val="28"/>
        </w:rPr>
      </w:pPr>
      <w:bookmarkStart w:id="130" w:name="_Toc517078260"/>
      <w:r>
        <w:rPr>
          <w:b/>
          <w:color w:val="000000" w:themeColor="text1"/>
          <w:sz w:val="28"/>
          <w:szCs w:val="28"/>
        </w:rPr>
        <w:t xml:space="preserve">4.8 </w:t>
      </w:r>
      <w:r w:rsidR="00D15CA5" w:rsidRPr="00A0214C">
        <w:rPr>
          <w:b/>
          <w:color w:val="000000" w:themeColor="text1"/>
          <w:sz w:val="28"/>
          <w:szCs w:val="28"/>
        </w:rPr>
        <w:t>Крепежные элементы для преобразователей</w:t>
      </w:r>
      <w:bookmarkEnd w:id="128"/>
      <w:bookmarkEnd w:id="129"/>
      <w:bookmarkEnd w:id="130"/>
    </w:p>
    <w:p w:rsidR="00D15CA5" w:rsidRPr="000305E9" w:rsidRDefault="00D15CA5" w:rsidP="00C721E9">
      <w:pPr>
        <w:spacing w:line="360" w:lineRule="auto"/>
        <w:rPr>
          <w:b/>
          <w:sz w:val="28"/>
          <w:szCs w:val="28"/>
        </w:rPr>
      </w:pPr>
      <w:r w:rsidRPr="000305E9">
        <w:rPr>
          <w:b/>
          <w:sz w:val="28"/>
          <w:szCs w:val="28"/>
        </w:rPr>
        <w:t>Технические параметры</w:t>
      </w:r>
    </w:p>
    <w:p w:rsidR="00D15CA5" w:rsidRPr="00184584" w:rsidRDefault="00D15CA5" w:rsidP="00C721E9">
      <w:pPr>
        <w:spacing w:line="360" w:lineRule="auto"/>
        <w:rPr>
          <w:sz w:val="28"/>
          <w:szCs w:val="28"/>
        </w:rPr>
      </w:pPr>
      <w:r w:rsidRPr="000305E9">
        <w:rPr>
          <w:b/>
          <w:sz w:val="28"/>
          <w:szCs w:val="28"/>
        </w:rPr>
        <w:t>Описание</w:t>
      </w:r>
      <w:r w:rsidR="00A0214C" w:rsidRPr="00184584">
        <w:rPr>
          <w:b/>
          <w:sz w:val="28"/>
          <w:szCs w:val="28"/>
        </w:rPr>
        <w:t>:</w:t>
      </w:r>
    </w:p>
    <w:p w:rsidR="00D15CA5" w:rsidRPr="000305E9" w:rsidRDefault="00D15CA5" w:rsidP="00C721E9">
      <w:pPr>
        <w:spacing w:line="360" w:lineRule="auto"/>
        <w:ind w:left="10" w:firstLine="699"/>
        <w:rPr>
          <w:sz w:val="28"/>
          <w:szCs w:val="28"/>
        </w:rPr>
      </w:pPr>
      <w:r w:rsidRPr="000305E9">
        <w:rPr>
          <w:sz w:val="28"/>
          <w:szCs w:val="28"/>
        </w:rPr>
        <w:t>Резьбовые и зажимные крепежные элементы  являются дополнительным оснащением для термопреобразователей, не имеющих резьбовых соединений и фланцев. Они служат для крепления датчиков в местах измерения и  сконстр</w:t>
      </w:r>
      <w:r w:rsidRPr="000305E9">
        <w:rPr>
          <w:sz w:val="28"/>
          <w:szCs w:val="28"/>
        </w:rPr>
        <w:t>у</w:t>
      </w:r>
      <w:r w:rsidRPr="000305E9">
        <w:rPr>
          <w:sz w:val="28"/>
          <w:szCs w:val="28"/>
        </w:rPr>
        <w:t>ированы таким образом, что позволяют на их крепление в любом месте оболо</w:t>
      </w:r>
      <w:r w:rsidRPr="000305E9">
        <w:rPr>
          <w:sz w:val="28"/>
          <w:szCs w:val="28"/>
        </w:rPr>
        <w:t>ч</w:t>
      </w:r>
      <w:r w:rsidRPr="000305E9">
        <w:rPr>
          <w:sz w:val="28"/>
          <w:szCs w:val="28"/>
        </w:rPr>
        <w:t>ки, т.е. позволяют погружать датчик в измеряемую среду на произвольную гл</w:t>
      </w:r>
      <w:r w:rsidRPr="000305E9">
        <w:rPr>
          <w:sz w:val="28"/>
          <w:szCs w:val="28"/>
        </w:rPr>
        <w:t>у</w:t>
      </w:r>
      <w:r w:rsidRPr="000305E9">
        <w:rPr>
          <w:sz w:val="28"/>
          <w:szCs w:val="28"/>
        </w:rPr>
        <w:lastRenderedPageBreak/>
        <w:t>бину. Резьбовые крепежные элементы обеспечивают герметичность при давл</w:t>
      </w:r>
      <w:r w:rsidRPr="000305E9">
        <w:rPr>
          <w:sz w:val="28"/>
          <w:szCs w:val="28"/>
        </w:rPr>
        <w:t>е</w:t>
      </w:r>
      <w:r w:rsidRPr="000305E9">
        <w:rPr>
          <w:sz w:val="28"/>
          <w:szCs w:val="28"/>
        </w:rPr>
        <w:t>ниии не более 0,1Мпа</w:t>
      </w:r>
    </w:p>
    <w:p w:rsidR="00D15CA5" w:rsidRPr="00774502" w:rsidRDefault="00D15CA5" w:rsidP="00C721E9">
      <w:pPr>
        <w:spacing w:line="360" w:lineRule="auto"/>
        <w:ind w:left="10" w:right="-1" w:hanging="10"/>
        <w:rPr>
          <w:sz w:val="28"/>
          <w:szCs w:val="28"/>
        </w:rPr>
      </w:pPr>
      <w:r w:rsidRPr="000305E9">
        <w:rPr>
          <w:b/>
          <w:sz w:val="28"/>
          <w:szCs w:val="28"/>
        </w:rPr>
        <w:t>Характеристика</w:t>
      </w:r>
      <w:r w:rsidR="00A0214C" w:rsidRPr="00774502">
        <w:rPr>
          <w:b/>
          <w:sz w:val="28"/>
          <w:szCs w:val="28"/>
        </w:rPr>
        <w:t>:</w:t>
      </w:r>
    </w:p>
    <w:p w:rsidR="00D15CA5" w:rsidRPr="000305E9" w:rsidRDefault="00D15CA5" w:rsidP="00C721E9">
      <w:pPr>
        <w:numPr>
          <w:ilvl w:val="0"/>
          <w:numId w:val="28"/>
        </w:numPr>
        <w:spacing w:line="360" w:lineRule="auto"/>
        <w:ind w:left="10" w:right="-1" w:hanging="150"/>
        <w:rPr>
          <w:sz w:val="28"/>
          <w:szCs w:val="28"/>
        </w:rPr>
      </w:pPr>
      <w:r w:rsidRPr="000305E9">
        <w:rPr>
          <w:sz w:val="28"/>
          <w:szCs w:val="28"/>
        </w:rPr>
        <w:t>активное сопротивление изоляции: мин.10 MΩ x км</w:t>
      </w:r>
    </w:p>
    <w:p w:rsidR="00D15CA5" w:rsidRPr="000305E9" w:rsidRDefault="00D15CA5" w:rsidP="00C721E9">
      <w:pPr>
        <w:numPr>
          <w:ilvl w:val="0"/>
          <w:numId w:val="28"/>
        </w:numPr>
        <w:spacing w:line="360" w:lineRule="auto"/>
        <w:ind w:left="10" w:right="-1" w:hanging="150"/>
        <w:rPr>
          <w:sz w:val="28"/>
          <w:szCs w:val="28"/>
        </w:rPr>
      </w:pPr>
      <w:r w:rsidRPr="000305E9">
        <w:rPr>
          <w:sz w:val="28"/>
          <w:szCs w:val="28"/>
        </w:rPr>
        <w:t>диапазон исполнения до 25 пар</w:t>
      </w:r>
    </w:p>
    <w:p w:rsidR="00D15CA5" w:rsidRPr="000305E9" w:rsidRDefault="00D15CA5" w:rsidP="00C721E9">
      <w:pPr>
        <w:numPr>
          <w:ilvl w:val="0"/>
          <w:numId w:val="28"/>
        </w:numPr>
        <w:spacing w:line="360" w:lineRule="auto"/>
        <w:ind w:left="10" w:right="-1" w:hanging="150"/>
        <w:rPr>
          <w:sz w:val="28"/>
          <w:szCs w:val="28"/>
        </w:rPr>
      </w:pPr>
      <w:r w:rsidRPr="000305E9">
        <w:rPr>
          <w:sz w:val="28"/>
          <w:szCs w:val="28"/>
        </w:rPr>
        <w:t xml:space="preserve">испытание напряжением 1000В– состав и цвета проводов согл. EU IEC 584-3    проводы изготовлены в соотв. с нормой </w:t>
      </w:r>
      <w:r w:rsidR="00184584" w:rsidRPr="000305E9">
        <w:rPr>
          <w:sz w:val="28"/>
          <w:szCs w:val="28"/>
        </w:rPr>
        <w:t>IEC производятся</w:t>
      </w:r>
      <w:r w:rsidRPr="000305E9">
        <w:rPr>
          <w:sz w:val="28"/>
          <w:szCs w:val="28"/>
        </w:rPr>
        <w:t xml:space="preserve"> как компенсацио</w:t>
      </w:r>
      <w:r w:rsidRPr="000305E9">
        <w:rPr>
          <w:sz w:val="28"/>
          <w:szCs w:val="28"/>
        </w:rPr>
        <w:t>н</w:t>
      </w:r>
      <w:r w:rsidRPr="000305E9">
        <w:rPr>
          <w:sz w:val="28"/>
          <w:szCs w:val="28"/>
        </w:rPr>
        <w:t xml:space="preserve">ные (вторая буква </w:t>
      </w:r>
      <w:r w:rsidR="00184584" w:rsidRPr="000305E9">
        <w:rPr>
          <w:sz w:val="28"/>
          <w:szCs w:val="28"/>
        </w:rPr>
        <w:t>в обозначении</w:t>
      </w:r>
      <w:r w:rsidRPr="000305E9">
        <w:rPr>
          <w:sz w:val="28"/>
          <w:szCs w:val="28"/>
        </w:rPr>
        <w:t xml:space="preserve"> C) или удлиняющие (вторая буква X). – уд</w:t>
      </w:r>
      <w:r w:rsidR="00184584">
        <w:rPr>
          <w:sz w:val="28"/>
          <w:szCs w:val="28"/>
        </w:rPr>
        <w:t>л</w:t>
      </w:r>
      <w:r w:rsidR="00184584">
        <w:rPr>
          <w:sz w:val="28"/>
          <w:szCs w:val="28"/>
        </w:rPr>
        <w:t>и</w:t>
      </w:r>
      <w:r w:rsidR="00184584">
        <w:rPr>
          <w:sz w:val="28"/>
          <w:szCs w:val="28"/>
        </w:rPr>
        <w:t xml:space="preserve">няющие провода изготовляются </w:t>
      </w:r>
      <w:r w:rsidRPr="000305E9">
        <w:rPr>
          <w:sz w:val="28"/>
          <w:szCs w:val="28"/>
        </w:rPr>
        <w:t xml:space="preserve">из тех же самых материалов, как и </w:t>
      </w:r>
      <w:r w:rsidR="00184584" w:rsidRPr="000305E9">
        <w:rPr>
          <w:sz w:val="28"/>
          <w:szCs w:val="28"/>
        </w:rPr>
        <w:t>термоэл</w:t>
      </w:r>
      <w:r w:rsidR="00184584" w:rsidRPr="000305E9">
        <w:rPr>
          <w:sz w:val="28"/>
          <w:szCs w:val="28"/>
        </w:rPr>
        <w:t>е</w:t>
      </w:r>
      <w:r w:rsidR="00184584" w:rsidRPr="000305E9">
        <w:rPr>
          <w:sz w:val="28"/>
          <w:szCs w:val="28"/>
        </w:rPr>
        <w:t>мент, однако</w:t>
      </w:r>
      <w:r w:rsidRPr="000305E9">
        <w:rPr>
          <w:sz w:val="28"/>
          <w:szCs w:val="28"/>
        </w:rPr>
        <w:t xml:space="preserve"> более дешевым способом, с более низким </w:t>
      </w:r>
      <w:r w:rsidR="00184584" w:rsidRPr="000305E9">
        <w:rPr>
          <w:sz w:val="28"/>
          <w:szCs w:val="28"/>
        </w:rPr>
        <w:t>классом погрешности</w:t>
      </w:r>
      <w:r w:rsidRPr="000305E9">
        <w:rPr>
          <w:sz w:val="28"/>
          <w:szCs w:val="28"/>
        </w:rPr>
        <w:t xml:space="preserve"> измерения темп</w:t>
      </w:r>
      <w:r w:rsidR="00184584">
        <w:rPr>
          <w:sz w:val="28"/>
          <w:szCs w:val="28"/>
        </w:rPr>
        <w:t>ературы, являются компенсаци</w:t>
      </w:r>
      <w:r w:rsidRPr="000305E9">
        <w:rPr>
          <w:sz w:val="28"/>
          <w:szCs w:val="28"/>
        </w:rPr>
        <w:t xml:space="preserve">онные </w:t>
      </w:r>
      <w:r w:rsidR="00184584" w:rsidRPr="000305E9">
        <w:rPr>
          <w:sz w:val="28"/>
          <w:szCs w:val="28"/>
        </w:rPr>
        <w:t>провода, которые</w:t>
      </w:r>
      <w:r w:rsidRPr="000305E9">
        <w:rPr>
          <w:sz w:val="28"/>
          <w:szCs w:val="28"/>
        </w:rPr>
        <w:t xml:space="preserve"> изг</w:t>
      </w:r>
      <w:r w:rsidRPr="000305E9">
        <w:rPr>
          <w:sz w:val="28"/>
          <w:szCs w:val="28"/>
        </w:rPr>
        <w:t>о</w:t>
      </w:r>
      <w:r w:rsidRPr="000305E9">
        <w:rPr>
          <w:sz w:val="28"/>
          <w:szCs w:val="28"/>
        </w:rPr>
        <w:t xml:space="preserve">товляются </w:t>
      </w:r>
      <w:r w:rsidR="00184584" w:rsidRPr="000305E9">
        <w:rPr>
          <w:sz w:val="28"/>
          <w:szCs w:val="28"/>
        </w:rPr>
        <w:t>из материалов</w:t>
      </w:r>
      <w:r w:rsidRPr="000305E9">
        <w:rPr>
          <w:sz w:val="28"/>
          <w:szCs w:val="28"/>
        </w:rPr>
        <w:t>-заменителей.</w:t>
      </w:r>
    </w:p>
    <w:p w:rsidR="009F42A7" w:rsidRDefault="009F42A7" w:rsidP="00C721E9">
      <w:pPr>
        <w:pStyle w:val="1"/>
        <w:spacing w:line="360" w:lineRule="auto"/>
        <w:jc w:val="center"/>
        <w:rPr>
          <w:rFonts w:ascii="Times New Roman" w:hAnsi="Times New Roman" w:cs="Times New Roman"/>
          <w:sz w:val="28"/>
          <w:szCs w:val="28"/>
        </w:rPr>
      </w:pPr>
      <w:bookmarkStart w:id="131" w:name="_Toc515981681"/>
      <w:bookmarkStart w:id="132" w:name="_Toc9549316"/>
      <w:bookmarkStart w:id="133" w:name="_Toc517264129"/>
    </w:p>
    <w:p w:rsidR="009F42A7" w:rsidRDefault="009F42A7" w:rsidP="00C721E9">
      <w:pPr>
        <w:pStyle w:val="1"/>
        <w:spacing w:line="360" w:lineRule="auto"/>
        <w:jc w:val="center"/>
        <w:rPr>
          <w:rFonts w:ascii="Times New Roman" w:hAnsi="Times New Roman" w:cs="Times New Roman"/>
          <w:sz w:val="28"/>
          <w:szCs w:val="28"/>
        </w:rPr>
      </w:pPr>
    </w:p>
    <w:p w:rsidR="009F42A7" w:rsidRDefault="009F42A7" w:rsidP="00C721E9">
      <w:pPr>
        <w:pStyle w:val="1"/>
        <w:spacing w:line="360" w:lineRule="auto"/>
        <w:jc w:val="center"/>
        <w:rPr>
          <w:rFonts w:ascii="Times New Roman" w:hAnsi="Times New Roman" w:cs="Times New Roman"/>
          <w:sz w:val="28"/>
          <w:szCs w:val="28"/>
        </w:rPr>
      </w:pPr>
    </w:p>
    <w:p w:rsidR="009F42A7" w:rsidRDefault="009F42A7" w:rsidP="00C721E9">
      <w:pPr>
        <w:pStyle w:val="1"/>
        <w:spacing w:line="360" w:lineRule="auto"/>
        <w:jc w:val="center"/>
        <w:rPr>
          <w:rFonts w:ascii="Times New Roman" w:hAnsi="Times New Roman" w:cs="Times New Roman"/>
          <w:sz w:val="28"/>
          <w:szCs w:val="28"/>
        </w:rPr>
      </w:pPr>
    </w:p>
    <w:p w:rsidR="009F42A7" w:rsidRDefault="009F42A7" w:rsidP="00C721E9">
      <w:pPr>
        <w:pStyle w:val="1"/>
        <w:spacing w:line="360" w:lineRule="auto"/>
        <w:jc w:val="center"/>
        <w:rPr>
          <w:rFonts w:ascii="Times New Roman" w:hAnsi="Times New Roman" w:cs="Times New Roman"/>
          <w:sz w:val="28"/>
          <w:szCs w:val="28"/>
        </w:rPr>
      </w:pPr>
    </w:p>
    <w:p w:rsidR="009F42A7" w:rsidRDefault="009F42A7" w:rsidP="009F42A7"/>
    <w:p w:rsidR="009F42A7" w:rsidRDefault="009F42A7" w:rsidP="009F42A7"/>
    <w:p w:rsidR="009F42A7" w:rsidRDefault="009F42A7" w:rsidP="009F42A7"/>
    <w:p w:rsidR="009F42A7" w:rsidRDefault="009F42A7" w:rsidP="009F42A7"/>
    <w:p w:rsidR="009F42A7" w:rsidRDefault="009F42A7" w:rsidP="009F42A7"/>
    <w:p w:rsidR="009F42A7" w:rsidRDefault="009F42A7" w:rsidP="009F42A7"/>
    <w:p w:rsidR="009F42A7" w:rsidRDefault="009F42A7" w:rsidP="009F42A7"/>
    <w:p w:rsidR="009F42A7" w:rsidRDefault="009F42A7" w:rsidP="009F42A7"/>
    <w:p w:rsidR="009F42A7" w:rsidRDefault="009F42A7" w:rsidP="009F42A7"/>
    <w:p w:rsidR="009F42A7" w:rsidRDefault="009F42A7" w:rsidP="009F42A7"/>
    <w:p w:rsidR="009F42A7" w:rsidRDefault="009F42A7" w:rsidP="009F42A7"/>
    <w:p w:rsidR="009F42A7" w:rsidRDefault="009F42A7" w:rsidP="009F42A7"/>
    <w:p w:rsidR="009F42A7" w:rsidRDefault="009F42A7" w:rsidP="009F42A7"/>
    <w:p w:rsidR="009F42A7" w:rsidRDefault="009F42A7" w:rsidP="009F42A7"/>
    <w:p w:rsidR="009F42A7" w:rsidRDefault="009F42A7" w:rsidP="009F42A7"/>
    <w:p w:rsidR="005E0A54" w:rsidRDefault="005E0A54">
      <w:r>
        <w:br w:type="page"/>
      </w:r>
    </w:p>
    <w:p w:rsidR="00ED2EA8" w:rsidRPr="000305E9" w:rsidRDefault="002C2932" w:rsidP="00C721E9">
      <w:pPr>
        <w:pStyle w:val="1"/>
        <w:spacing w:line="360" w:lineRule="auto"/>
        <w:jc w:val="center"/>
        <w:rPr>
          <w:rFonts w:ascii="Times New Roman" w:hAnsi="Times New Roman" w:cs="Times New Roman"/>
          <w:sz w:val="28"/>
          <w:szCs w:val="28"/>
        </w:rPr>
      </w:pPr>
      <w:bookmarkStart w:id="134" w:name="_Toc517078261"/>
      <w:r w:rsidRPr="005E0A54">
        <w:rPr>
          <w:rFonts w:ascii="Times New Roman" w:hAnsi="Times New Roman" w:cs="Times New Roman"/>
          <w:sz w:val="28"/>
          <w:szCs w:val="28"/>
        </w:rPr>
        <w:lastRenderedPageBreak/>
        <w:t>ГЛАВА</w:t>
      </w:r>
      <w:r w:rsidR="0032671F" w:rsidRPr="005E0A54">
        <w:rPr>
          <w:rFonts w:ascii="Times New Roman" w:hAnsi="Times New Roman" w:cs="Times New Roman"/>
          <w:sz w:val="28"/>
          <w:szCs w:val="28"/>
        </w:rPr>
        <w:t xml:space="preserve"> </w:t>
      </w:r>
      <w:r w:rsidR="0032671F" w:rsidRPr="000305E9">
        <w:rPr>
          <w:rFonts w:ascii="Times New Roman" w:hAnsi="Times New Roman" w:cs="Times New Roman"/>
          <w:sz w:val="28"/>
          <w:szCs w:val="28"/>
        </w:rPr>
        <w:t>5. БЕЗОПАСНОСТЬ И ЭКОЛОГИЧНОСТЬ</w:t>
      </w:r>
      <w:bookmarkEnd w:id="134"/>
      <w:r w:rsidR="0032671F" w:rsidRPr="000305E9">
        <w:rPr>
          <w:rFonts w:ascii="Times New Roman" w:hAnsi="Times New Roman" w:cs="Times New Roman"/>
          <w:sz w:val="28"/>
          <w:szCs w:val="28"/>
        </w:rPr>
        <w:t xml:space="preserve"> </w:t>
      </w:r>
      <w:bookmarkEnd w:id="131"/>
      <w:bookmarkEnd w:id="132"/>
      <w:bookmarkEnd w:id="133"/>
    </w:p>
    <w:p w:rsidR="0032671F" w:rsidRPr="000305E9" w:rsidRDefault="0032671F" w:rsidP="005E0A54">
      <w:pPr>
        <w:pStyle w:val="2"/>
        <w:ind w:firstLine="709"/>
        <w:rPr>
          <w:b/>
          <w:sz w:val="28"/>
          <w:szCs w:val="28"/>
        </w:rPr>
      </w:pPr>
      <w:bookmarkStart w:id="135" w:name="_Toc517078262"/>
      <w:r w:rsidRPr="000305E9">
        <w:rPr>
          <w:b/>
          <w:sz w:val="28"/>
          <w:szCs w:val="28"/>
        </w:rPr>
        <w:t>5.1. Анализ вредных факторов при работе с ПК</w:t>
      </w:r>
      <w:bookmarkEnd w:id="135"/>
    </w:p>
    <w:p w:rsidR="0032671F" w:rsidRPr="000305E9" w:rsidRDefault="008D7870" w:rsidP="00C721E9">
      <w:pPr>
        <w:pStyle w:val="31"/>
        <w:spacing w:after="0" w:line="360" w:lineRule="auto"/>
        <w:ind w:left="0" w:firstLine="709"/>
        <w:rPr>
          <w:bCs/>
          <w:sz w:val="28"/>
          <w:szCs w:val="28"/>
        </w:rPr>
      </w:pPr>
      <w:r w:rsidRPr="000305E9">
        <w:rPr>
          <w:sz w:val="28"/>
          <w:szCs w:val="28"/>
          <w:lang w:val="ru-RU"/>
        </w:rPr>
        <w:t>В р</w:t>
      </w:r>
      <w:r w:rsidR="0032671F" w:rsidRPr="000305E9">
        <w:rPr>
          <w:sz w:val="28"/>
          <w:szCs w:val="28"/>
        </w:rPr>
        <w:t>азрабатываемо</w:t>
      </w:r>
      <w:r w:rsidRPr="000305E9">
        <w:rPr>
          <w:sz w:val="28"/>
          <w:szCs w:val="28"/>
          <w:lang w:val="ru-RU"/>
        </w:rPr>
        <w:t>м</w:t>
      </w:r>
      <w:r w:rsidR="0032671F" w:rsidRPr="000305E9">
        <w:rPr>
          <w:sz w:val="28"/>
          <w:szCs w:val="28"/>
        </w:rPr>
        <w:t xml:space="preserve"> устройств</w:t>
      </w:r>
      <w:r w:rsidR="0005313B" w:rsidRPr="000305E9">
        <w:rPr>
          <w:sz w:val="28"/>
          <w:szCs w:val="28"/>
          <w:lang w:val="ru-RU"/>
        </w:rPr>
        <w:t>е</w:t>
      </w:r>
      <w:r w:rsidR="0032671F" w:rsidRPr="000305E9">
        <w:rPr>
          <w:sz w:val="28"/>
          <w:szCs w:val="28"/>
        </w:rPr>
        <w:t xml:space="preserve"> </w:t>
      </w:r>
      <w:r w:rsidRPr="000305E9">
        <w:rPr>
          <w:sz w:val="28"/>
          <w:szCs w:val="28"/>
          <w:lang w:val="ru-RU"/>
        </w:rPr>
        <w:t>управления</w:t>
      </w:r>
      <w:r w:rsidR="0032671F" w:rsidRPr="000305E9">
        <w:rPr>
          <w:sz w:val="28"/>
          <w:szCs w:val="28"/>
        </w:rPr>
        <w:t xml:space="preserve"> </w:t>
      </w:r>
      <w:r w:rsidRPr="000305E9">
        <w:rPr>
          <w:sz w:val="28"/>
          <w:szCs w:val="28"/>
          <w:lang w:val="ru-RU"/>
        </w:rPr>
        <w:t>используется</w:t>
      </w:r>
      <w:r w:rsidR="0032671F" w:rsidRPr="000305E9">
        <w:rPr>
          <w:sz w:val="28"/>
          <w:szCs w:val="28"/>
        </w:rPr>
        <w:t xml:space="preserve"> </w:t>
      </w:r>
      <w:r w:rsidRPr="000305E9">
        <w:rPr>
          <w:sz w:val="28"/>
          <w:szCs w:val="28"/>
          <w:lang w:val="ru-RU"/>
        </w:rPr>
        <w:t>микроконтро</w:t>
      </w:r>
      <w:r w:rsidRPr="000305E9">
        <w:rPr>
          <w:sz w:val="28"/>
          <w:szCs w:val="28"/>
          <w:lang w:val="ru-RU"/>
        </w:rPr>
        <w:t>л</w:t>
      </w:r>
      <w:r w:rsidRPr="000305E9">
        <w:rPr>
          <w:sz w:val="28"/>
          <w:szCs w:val="28"/>
          <w:lang w:val="ru-RU"/>
        </w:rPr>
        <w:t>лер</w:t>
      </w:r>
      <w:r w:rsidR="0032671F" w:rsidRPr="000305E9">
        <w:rPr>
          <w:sz w:val="28"/>
          <w:szCs w:val="28"/>
        </w:rPr>
        <w:t>, все основные результаты работы</w:t>
      </w:r>
      <w:r w:rsidRPr="000305E9">
        <w:rPr>
          <w:sz w:val="28"/>
          <w:szCs w:val="28"/>
          <w:lang w:val="ru-RU"/>
        </w:rPr>
        <w:t xml:space="preserve"> которого</w:t>
      </w:r>
      <w:r w:rsidR="0032671F" w:rsidRPr="000305E9">
        <w:rPr>
          <w:bCs/>
          <w:sz w:val="28"/>
          <w:szCs w:val="28"/>
        </w:rPr>
        <w:t xml:space="preserve">  выводятся на экран монитора. При работе с </w:t>
      </w:r>
      <w:r w:rsidRPr="000305E9">
        <w:rPr>
          <w:sz w:val="28"/>
          <w:szCs w:val="28"/>
          <w:lang w:val="ru-RU"/>
        </w:rPr>
        <w:t>микроконтроллером</w:t>
      </w:r>
      <w:r w:rsidR="0032671F" w:rsidRPr="000305E9">
        <w:rPr>
          <w:bCs/>
          <w:sz w:val="28"/>
          <w:szCs w:val="28"/>
        </w:rPr>
        <w:t xml:space="preserve"> оператор находится перед дисплеем. Оказ</w:t>
      </w:r>
      <w:r w:rsidR="0032671F" w:rsidRPr="000305E9">
        <w:rPr>
          <w:bCs/>
          <w:sz w:val="28"/>
          <w:szCs w:val="28"/>
        </w:rPr>
        <w:t>ы</w:t>
      </w:r>
      <w:r w:rsidR="0032671F" w:rsidRPr="000305E9">
        <w:rPr>
          <w:bCs/>
          <w:sz w:val="28"/>
          <w:szCs w:val="28"/>
        </w:rPr>
        <w:t xml:space="preserve">ваемое воздействие на окружающую среду разрабатываемой системы мало по сравнению с </w:t>
      </w:r>
      <w:r w:rsidRPr="000305E9">
        <w:rPr>
          <w:sz w:val="28"/>
          <w:szCs w:val="28"/>
          <w:lang w:val="ru-RU"/>
        </w:rPr>
        <w:t>микроконтроллером</w:t>
      </w:r>
      <w:r w:rsidR="0032671F" w:rsidRPr="000305E9">
        <w:rPr>
          <w:bCs/>
          <w:sz w:val="28"/>
          <w:szCs w:val="28"/>
        </w:rPr>
        <w:t>. Поэтому рассмотрим характеристики безоп</w:t>
      </w:r>
      <w:r w:rsidR="0032671F" w:rsidRPr="000305E9">
        <w:rPr>
          <w:bCs/>
          <w:sz w:val="28"/>
          <w:szCs w:val="28"/>
        </w:rPr>
        <w:t>а</w:t>
      </w:r>
      <w:r w:rsidR="0032671F" w:rsidRPr="000305E9">
        <w:rPr>
          <w:bCs/>
          <w:sz w:val="28"/>
          <w:szCs w:val="28"/>
        </w:rPr>
        <w:t xml:space="preserve">сности и экологичности работы с видеодисплейными терминалами </w:t>
      </w:r>
      <w:r w:rsidR="0032671F" w:rsidRPr="000305E9">
        <w:rPr>
          <w:sz w:val="28"/>
          <w:szCs w:val="28"/>
        </w:rPr>
        <w:t>(ВДТ)</w:t>
      </w:r>
      <w:r w:rsidRPr="000305E9">
        <w:rPr>
          <w:sz w:val="28"/>
          <w:szCs w:val="28"/>
          <w:lang w:val="ru-RU"/>
        </w:rPr>
        <w:t xml:space="preserve"> ми</w:t>
      </w:r>
      <w:r w:rsidRPr="000305E9">
        <w:rPr>
          <w:sz w:val="28"/>
          <w:szCs w:val="28"/>
          <w:lang w:val="ru-RU"/>
        </w:rPr>
        <w:t>к</w:t>
      </w:r>
      <w:r w:rsidRPr="000305E9">
        <w:rPr>
          <w:sz w:val="28"/>
          <w:szCs w:val="28"/>
          <w:lang w:val="ru-RU"/>
        </w:rPr>
        <w:t>роконтроллеров</w:t>
      </w:r>
      <w:r w:rsidR="0032671F" w:rsidRPr="000305E9">
        <w:rPr>
          <w:sz w:val="28"/>
          <w:szCs w:val="28"/>
        </w:rPr>
        <w:t>.</w:t>
      </w:r>
    </w:p>
    <w:p w:rsidR="0032671F" w:rsidRPr="000305E9" w:rsidRDefault="0032671F" w:rsidP="00C721E9">
      <w:pPr>
        <w:pStyle w:val="31"/>
        <w:spacing w:after="0" w:line="360" w:lineRule="auto"/>
        <w:ind w:left="0" w:firstLine="709"/>
        <w:rPr>
          <w:bCs/>
          <w:sz w:val="28"/>
          <w:szCs w:val="28"/>
        </w:rPr>
      </w:pPr>
      <w:r w:rsidRPr="000305E9">
        <w:rPr>
          <w:bCs/>
          <w:sz w:val="28"/>
          <w:szCs w:val="28"/>
        </w:rPr>
        <w:t xml:space="preserve">Применение ВДТ </w:t>
      </w:r>
      <w:r w:rsidR="008D7870" w:rsidRPr="000305E9">
        <w:rPr>
          <w:sz w:val="28"/>
          <w:szCs w:val="28"/>
          <w:lang w:val="ru-RU"/>
        </w:rPr>
        <w:t>микроконтроллеров</w:t>
      </w:r>
      <w:r w:rsidR="008D7870" w:rsidRPr="000305E9">
        <w:rPr>
          <w:bCs/>
          <w:sz w:val="28"/>
          <w:szCs w:val="28"/>
        </w:rPr>
        <w:t xml:space="preserve"> </w:t>
      </w:r>
      <w:r w:rsidRPr="000305E9">
        <w:rPr>
          <w:bCs/>
          <w:sz w:val="28"/>
          <w:szCs w:val="28"/>
        </w:rPr>
        <w:t>повышает уровень организации труда, дает широкую, оперативную, наглядную, информацию о состоянии пр</w:t>
      </w:r>
      <w:r w:rsidRPr="000305E9">
        <w:rPr>
          <w:bCs/>
          <w:sz w:val="28"/>
          <w:szCs w:val="28"/>
        </w:rPr>
        <w:t>о</w:t>
      </w:r>
      <w:r w:rsidRPr="000305E9">
        <w:rPr>
          <w:bCs/>
          <w:sz w:val="28"/>
          <w:szCs w:val="28"/>
        </w:rPr>
        <w:t xml:space="preserve">изводства, ходе технологических процессов, позволяют видеть динамику </w:t>
      </w:r>
      <w:r w:rsidR="008D7870" w:rsidRPr="000305E9">
        <w:rPr>
          <w:bCs/>
          <w:sz w:val="28"/>
          <w:szCs w:val="28"/>
          <w:lang w:val="ru-RU"/>
        </w:rPr>
        <w:t>пр</w:t>
      </w:r>
      <w:r w:rsidR="008D7870" w:rsidRPr="000305E9">
        <w:rPr>
          <w:bCs/>
          <w:sz w:val="28"/>
          <w:szCs w:val="28"/>
          <w:lang w:val="ru-RU"/>
        </w:rPr>
        <w:t>о</w:t>
      </w:r>
      <w:r w:rsidR="008D7870" w:rsidRPr="000305E9">
        <w:rPr>
          <w:bCs/>
          <w:sz w:val="28"/>
          <w:szCs w:val="28"/>
          <w:lang w:val="ru-RU"/>
        </w:rPr>
        <w:t>цессов</w:t>
      </w:r>
      <w:r w:rsidRPr="000305E9">
        <w:rPr>
          <w:bCs/>
          <w:sz w:val="28"/>
          <w:szCs w:val="28"/>
        </w:rPr>
        <w:t>.</w:t>
      </w:r>
    </w:p>
    <w:p w:rsidR="0032671F" w:rsidRPr="000305E9" w:rsidRDefault="0032671F" w:rsidP="00C721E9">
      <w:pPr>
        <w:pStyle w:val="31"/>
        <w:spacing w:after="0" w:line="360" w:lineRule="auto"/>
        <w:ind w:left="0" w:firstLine="709"/>
        <w:rPr>
          <w:sz w:val="28"/>
          <w:szCs w:val="28"/>
        </w:rPr>
      </w:pPr>
      <w:r w:rsidRPr="000305E9">
        <w:rPr>
          <w:sz w:val="28"/>
          <w:szCs w:val="28"/>
        </w:rPr>
        <w:t xml:space="preserve">Стремительное изменение характера труда, переход во все больших видах деятельности человека к управленческим функциям, широкое использование вычислительной техники как главного помощника при выполнении умственных операций привело к появлению специфических опасностей, сопровождающих работу с видеодисплейными терминалами </w:t>
      </w:r>
      <w:r w:rsidR="008D7870" w:rsidRPr="000305E9">
        <w:rPr>
          <w:sz w:val="28"/>
          <w:szCs w:val="28"/>
          <w:lang w:val="ru-RU"/>
        </w:rPr>
        <w:t>микроконтроллеров</w:t>
      </w:r>
      <w:r w:rsidRPr="000305E9">
        <w:rPr>
          <w:sz w:val="28"/>
          <w:szCs w:val="28"/>
        </w:rPr>
        <w:t>.</w:t>
      </w:r>
    </w:p>
    <w:p w:rsidR="0032671F" w:rsidRPr="000305E9" w:rsidRDefault="0032671F" w:rsidP="00C721E9">
      <w:pPr>
        <w:pStyle w:val="31"/>
        <w:spacing w:after="0" w:line="360" w:lineRule="auto"/>
        <w:ind w:left="0" w:firstLine="709"/>
        <w:rPr>
          <w:sz w:val="28"/>
          <w:szCs w:val="28"/>
        </w:rPr>
      </w:pPr>
      <w:r w:rsidRPr="000305E9">
        <w:rPr>
          <w:sz w:val="28"/>
          <w:szCs w:val="28"/>
        </w:rPr>
        <w:t>Лица за ВДТ могут подвергаться воздействию низкоэнергетического ре</w:t>
      </w:r>
      <w:r w:rsidRPr="000305E9">
        <w:rPr>
          <w:sz w:val="28"/>
          <w:szCs w:val="28"/>
        </w:rPr>
        <w:t>н</w:t>
      </w:r>
      <w:r w:rsidRPr="000305E9">
        <w:rPr>
          <w:sz w:val="28"/>
          <w:szCs w:val="28"/>
        </w:rPr>
        <w:t>тгеновского и УФ излучения, электромагнитного излучения (экраны наиболее интенсивно излучают на частотах 10,4 - 15 кГц - частоте строчной развертки), статического электричества, возникающего в результате облучения экрана п</w:t>
      </w:r>
      <w:r w:rsidRPr="000305E9">
        <w:rPr>
          <w:sz w:val="28"/>
          <w:szCs w:val="28"/>
        </w:rPr>
        <w:t>о</w:t>
      </w:r>
      <w:r w:rsidRPr="000305E9">
        <w:rPr>
          <w:sz w:val="28"/>
          <w:szCs w:val="28"/>
        </w:rPr>
        <w:t>током заряженных частиц электронной трубки, а также воздействию шума, н</w:t>
      </w:r>
      <w:r w:rsidRPr="000305E9">
        <w:rPr>
          <w:sz w:val="28"/>
          <w:szCs w:val="28"/>
        </w:rPr>
        <w:t>е</w:t>
      </w:r>
      <w:r w:rsidRPr="000305E9">
        <w:rPr>
          <w:sz w:val="28"/>
          <w:szCs w:val="28"/>
        </w:rPr>
        <w:t>удовлетворительного освещения и микроклимата.</w:t>
      </w:r>
    </w:p>
    <w:p w:rsidR="0032671F" w:rsidRPr="000305E9" w:rsidRDefault="0032671F" w:rsidP="00C721E9">
      <w:pPr>
        <w:pStyle w:val="31"/>
        <w:spacing w:after="0" w:line="360" w:lineRule="auto"/>
        <w:ind w:left="0" w:firstLine="709"/>
        <w:rPr>
          <w:sz w:val="28"/>
          <w:szCs w:val="28"/>
        </w:rPr>
      </w:pPr>
      <w:r w:rsidRPr="000305E9">
        <w:rPr>
          <w:sz w:val="28"/>
          <w:szCs w:val="28"/>
        </w:rPr>
        <w:t>Проводимые обследования показали, что фактически нет такого рабочего места за дисплеем, которое соответствовало бы санитарно-гигиеническим и э</w:t>
      </w:r>
      <w:r w:rsidRPr="000305E9">
        <w:rPr>
          <w:sz w:val="28"/>
          <w:szCs w:val="28"/>
        </w:rPr>
        <w:t>р</w:t>
      </w:r>
      <w:r w:rsidRPr="000305E9">
        <w:rPr>
          <w:sz w:val="28"/>
          <w:szCs w:val="28"/>
        </w:rPr>
        <w:t>гономическим требованиям.</w:t>
      </w:r>
    </w:p>
    <w:p w:rsidR="0032671F" w:rsidRPr="000305E9" w:rsidRDefault="0032671F" w:rsidP="00C721E9">
      <w:pPr>
        <w:pStyle w:val="31"/>
        <w:spacing w:after="0" w:line="360" w:lineRule="auto"/>
        <w:ind w:left="0" w:firstLine="709"/>
        <w:rPr>
          <w:sz w:val="28"/>
          <w:szCs w:val="28"/>
        </w:rPr>
      </w:pPr>
      <w:r w:rsidRPr="000305E9">
        <w:rPr>
          <w:sz w:val="28"/>
          <w:szCs w:val="28"/>
        </w:rPr>
        <w:t>Необходимость постоянно следить за информацией на дисплее требует от оператора напряжения воли для обеспечения необходимого уровня внимания.</w:t>
      </w:r>
    </w:p>
    <w:p w:rsidR="0032671F" w:rsidRPr="000305E9" w:rsidRDefault="0032671F" w:rsidP="00C721E9">
      <w:pPr>
        <w:pStyle w:val="31"/>
        <w:spacing w:after="0" w:line="360" w:lineRule="auto"/>
        <w:ind w:left="0" w:firstLine="709"/>
        <w:rPr>
          <w:sz w:val="28"/>
          <w:szCs w:val="28"/>
        </w:rPr>
      </w:pPr>
      <w:r w:rsidRPr="000305E9">
        <w:rPr>
          <w:sz w:val="28"/>
          <w:szCs w:val="28"/>
        </w:rPr>
        <w:lastRenderedPageBreak/>
        <w:t>По данным психологических наблюдений человек способен поддерж</w:t>
      </w:r>
      <w:r w:rsidRPr="000305E9">
        <w:rPr>
          <w:sz w:val="28"/>
          <w:szCs w:val="28"/>
        </w:rPr>
        <w:t>и</w:t>
      </w:r>
      <w:r w:rsidRPr="000305E9">
        <w:rPr>
          <w:sz w:val="28"/>
          <w:szCs w:val="28"/>
        </w:rPr>
        <w:t>вать активно внимание на протяжении 15 – 25 минут, затем наступает фаза па</w:t>
      </w:r>
      <w:r w:rsidRPr="000305E9">
        <w:rPr>
          <w:sz w:val="28"/>
          <w:szCs w:val="28"/>
        </w:rPr>
        <w:t>с</w:t>
      </w:r>
      <w:r w:rsidRPr="000305E9">
        <w:rPr>
          <w:sz w:val="28"/>
          <w:szCs w:val="28"/>
        </w:rPr>
        <w:t>сивности (отдыха) и возобновление нового периода активного внимания. Раб</w:t>
      </w:r>
      <w:r w:rsidRPr="000305E9">
        <w:rPr>
          <w:sz w:val="28"/>
          <w:szCs w:val="28"/>
        </w:rPr>
        <w:t>о</w:t>
      </w:r>
      <w:r w:rsidRPr="000305E9">
        <w:rPr>
          <w:sz w:val="28"/>
          <w:szCs w:val="28"/>
        </w:rPr>
        <w:t>та с дисплеями характеризуется монотонностью (однообразием), что способс</w:t>
      </w:r>
      <w:r w:rsidRPr="000305E9">
        <w:rPr>
          <w:sz w:val="28"/>
          <w:szCs w:val="28"/>
        </w:rPr>
        <w:t>т</w:t>
      </w:r>
      <w:r w:rsidRPr="000305E9">
        <w:rPr>
          <w:sz w:val="28"/>
          <w:szCs w:val="28"/>
        </w:rPr>
        <w:t>вует быстрому развитию переутомления.</w:t>
      </w:r>
    </w:p>
    <w:p w:rsidR="0032671F" w:rsidRPr="000305E9" w:rsidRDefault="0032671F" w:rsidP="00C721E9">
      <w:pPr>
        <w:pStyle w:val="31"/>
        <w:spacing w:after="0" w:line="360" w:lineRule="auto"/>
        <w:ind w:left="0" w:firstLine="709"/>
        <w:rPr>
          <w:sz w:val="28"/>
          <w:szCs w:val="28"/>
        </w:rPr>
      </w:pPr>
      <w:r w:rsidRPr="000305E9">
        <w:rPr>
          <w:sz w:val="28"/>
          <w:szCs w:val="28"/>
        </w:rPr>
        <w:t>Многообразие причин аварийности систем и травматизма в производс</w:t>
      </w:r>
      <w:r w:rsidRPr="000305E9">
        <w:rPr>
          <w:sz w:val="28"/>
          <w:szCs w:val="28"/>
        </w:rPr>
        <w:t>т</w:t>
      </w:r>
      <w:r w:rsidRPr="000305E9">
        <w:rPr>
          <w:sz w:val="28"/>
          <w:szCs w:val="28"/>
        </w:rPr>
        <w:t>венных условиях позволяет говорить, что наиболее подходящими для оценки опасностей являются модели, представляющие собой процесс появления и ра</w:t>
      </w:r>
      <w:r w:rsidRPr="000305E9">
        <w:rPr>
          <w:sz w:val="28"/>
          <w:szCs w:val="28"/>
        </w:rPr>
        <w:t>з</w:t>
      </w:r>
      <w:r w:rsidRPr="000305E9">
        <w:rPr>
          <w:sz w:val="28"/>
          <w:szCs w:val="28"/>
        </w:rPr>
        <w:t>вития цепи соответствующих предпосылок в виде диаграмм. Под диаграммами влияния причинно-следственных связей понимают некоторое представление моделируемых процессов с помощью графических символов. Основными до</w:t>
      </w:r>
      <w:r w:rsidRPr="000305E9">
        <w:rPr>
          <w:sz w:val="28"/>
          <w:szCs w:val="28"/>
        </w:rPr>
        <w:t>с</w:t>
      </w:r>
      <w:r w:rsidRPr="000305E9">
        <w:rPr>
          <w:sz w:val="28"/>
          <w:szCs w:val="28"/>
        </w:rPr>
        <w:t>тоинствами выявления и оценки опасностей при помощи диаграмм влияния служат высокая информативность представления и описания исследуемых фа</w:t>
      </w:r>
      <w:r w:rsidRPr="000305E9">
        <w:rPr>
          <w:sz w:val="28"/>
          <w:szCs w:val="28"/>
        </w:rPr>
        <w:t>к</w:t>
      </w:r>
      <w:r w:rsidRPr="000305E9">
        <w:rPr>
          <w:sz w:val="28"/>
          <w:szCs w:val="28"/>
        </w:rPr>
        <w:t>торов, хорошая наглядность и удобство интерпретации и обработки результ</w:t>
      </w:r>
      <w:r w:rsidRPr="000305E9">
        <w:rPr>
          <w:sz w:val="28"/>
          <w:szCs w:val="28"/>
        </w:rPr>
        <w:t>а</w:t>
      </w:r>
      <w:r w:rsidRPr="000305E9">
        <w:rPr>
          <w:sz w:val="28"/>
          <w:szCs w:val="28"/>
        </w:rPr>
        <w:t>тов посредством использования ЭВМ .</w:t>
      </w:r>
    </w:p>
    <w:p w:rsidR="0032671F" w:rsidRPr="000305E9" w:rsidRDefault="0032671F" w:rsidP="00C721E9">
      <w:pPr>
        <w:pStyle w:val="31"/>
        <w:spacing w:after="0" w:line="360" w:lineRule="auto"/>
        <w:ind w:left="0" w:firstLine="709"/>
        <w:rPr>
          <w:sz w:val="28"/>
          <w:szCs w:val="28"/>
        </w:rPr>
      </w:pPr>
      <w:r w:rsidRPr="000305E9">
        <w:rPr>
          <w:sz w:val="28"/>
          <w:szCs w:val="28"/>
        </w:rPr>
        <w:t>Широкое распространение получила диаграмма ветвящейся структуры, называемая “дерево причин (отказов, опасностей, событий)”. Построение “д</w:t>
      </w:r>
      <w:r w:rsidRPr="000305E9">
        <w:rPr>
          <w:sz w:val="28"/>
          <w:szCs w:val="28"/>
        </w:rPr>
        <w:t>е</w:t>
      </w:r>
      <w:r w:rsidRPr="000305E9">
        <w:rPr>
          <w:sz w:val="28"/>
          <w:szCs w:val="28"/>
        </w:rPr>
        <w:t>ревьев” является эффективной процедурой выявления причин различных, н</w:t>
      </w:r>
      <w:r w:rsidRPr="000305E9">
        <w:rPr>
          <w:sz w:val="28"/>
          <w:szCs w:val="28"/>
        </w:rPr>
        <w:t>е</w:t>
      </w:r>
      <w:r w:rsidRPr="000305E9">
        <w:rPr>
          <w:sz w:val="28"/>
          <w:szCs w:val="28"/>
        </w:rPr>
        <w:t>желательных событий (аварий, травм, пожаров и т.д.), что и необходимо для проведения системного анализа, дерево причин для данной системы приведено на рис.1.</w:t>
      </w:r>
    </w:p>
    <w:p w:rsidR="0032671F" w:rsidRPr="000305E9" w:rsidRDefault="0032671F" w:rsidP="00C721E9">
      <w:pPr>
        <w:pStyle w:val="31"/>
        <w:spacing w:after="0" w:line="360" w:lineRule="auto"/>
        <w:ind w:left="0" w:firstLine="709"/>
        <w:jc w:val="center"/>
        <w:rPr>
          <w:sz w:val="28"/>
          <w:szCs w:val="28"/>
        </w:rPr>
      </w:pPr>
      <w:r w:rsidRPr="000305E9">
        <w:rPr>
          <w:sz w:val="28"/>
          <w:szCs w:val="28"/>
        </w:rPr>
        <w:br w:type="page"/>
      </w:r>
    </w:p>
    <w:p w:rsidR="0032671F" w:rsidRPr="000305E9" w:rsidRDefault="005E0A54" w:rsidP="00C721E9">
      <w:pPr>
        <w:pStyle w:val="31"/>
        <w:spacing w:after="0" w:line="360" w:lineRule="auto"/>
        <w:ind w:left="0"/>
        <w:jc w:val="center"/>
        <w:rPr>
          <w:sz w:val="28"/>
          <w:szCs w:val="28"/>
        </w:rPr>
      </w:pPr>
      <w:r>
        <w:rPr>
          <w:sz w:val="28"/>
          <w:szCs w:val="28"/>
        </w:rPr>
        <w:lastRenderedPageBreak/>
        <w:pict>
          <v:shape id="_x0000_i1187" type="#_x0000_t75" style="width:423.75pt;height:600.75pt">
            <v:imagedata r:id="rId356" o:title=""/>
          </v:shape>
        </w:pict>
      </w:r>
    </w:p>
    <w:p w:rsidR="0032671F" w:rsidRPr="000305E9" w:rsidRDefault="00774502" w:rsidP="005E0A54">
      <w:pPr>
        <w:pStyle w:val="31"/>
        <w:spacing w:after="0" w:line="360" w:lineRule="auto"/>
        <w:ind w:left="0" w:firstLine="567"/>
        <w:jc w:val="center"/>
        <w:rPr>
          <w:sz w:val="28"/>
          <w:szCs w:val="28"/>
          <w:lang w:val="ru-RU"/>
        </w:rPr>
      </w:pPr>
      <w:r>
        <w:rPr>
          <w:sz w:val="28"/>
          <w:szCs w:val="28"/>
        </w:rPr>
        <w:t>Рисунок –</w:t>
      </w:r>
      <w:r w:rsidR="004D7AF9">
        <w:rPr>
          <w:sz w:val="28"/>
          <w:szCs w:val="28"/>
        </w:rPr>
        <w:t xml:space="preserve"> 31</w:t>
      </w:r>
      <w:r>
        <w:rPr>
          <w:sz w:val="28"/>
          <w:szCs w:val="28"/>
          <w:lang w:val="ru-RU"/>
        </w:rPr>
        <w:t xml:space="preserve">  Дерево </w:t>
      </w:r>
      <w:r w:rsidR="0033629C" w:rsidRPr="000305E9">
        <w:rPr>
          <w:sz w:val="28"/>
          <w:szCs w:val="28"/>
          <w:lang w:val="ru-RU"/>
        </w:rPr>
        <w:t xml:space="preserve"> отказов </w:t>
      </w:r>
    </w:p>
    <w:p w:rsidR="0032671F" w:rsidRPr="000305E9" w:rsidRDefault="0032671F" w:rsidP="00C721E9">
      <w:pPr>
        <w:pStyle w:val="31"/>
        <w:spacing w:after="0" w:line="360" w:lineRule="auto"/>
        <w:ind w:left="0" w:firstLine="709"/>
        <w:jc w:val="center"/>
        <w:rPr>
          <w:sz w:val="28"/>
          <w:szCs w:val="28"/>
          <w:lang w:val="ru-RU"/>
        </w:rPr>
      </w:pPr>
    </w:p>
    <w:p w:rsidR="0033629C" w:rsidRPr="000305E9" w:rsidRDefault="0033629C" w:rsidP="00C721E9">
      <w:pPr>
        <w:spacing w:line="360" w:lineRule="auto"/>
        <w:rPr>
          <w:sz w:val="28"/>
          <w:szCs w:val="28"/>
        </w:rPr>
      </w:pPr>
    </w:p>
    <w:p w:rsidR="0032671F" w:rsidRPr="000305E9" w:rsidRDefault="0033629C" w:rsidP="005E0A54">
      <w:pPr>
        <w:pStyle w:val="2"/>
        <w:ind w:firstLine="709"/>
        <w:rPr>
          <w:b/>
          <w:sz w:val="28"/>
          <w:szCs w:val="28"/>
        </w:rPr>
      </w:pPr>
      <w:bookmarkStart w:id="136" w:name="_Toc517078263"/>
      <w:r w:rsidRPr="000305E9">
        <w:rPr>
          <w:b/>
          <w:sz w:val="28"/>
          <w:szCs w:val="28"/>
        </w:rPr>
        <w:lastRenderedPageBreak/>
        <w:t xml:space="preserve">5.2. </w:t>
      </w:r>
      <w:r w:rsidR="0032671F" w:rsidRPr="000305E9">
        <w:rPr>
          <w:b/>
          <w:sz w:val="28"/>
          <w:szCs w:val="28"/>
        </w:rPr>
        <w:t>Меры защиты от вредных и опасных факторов</w:t>
      </w:r>
      <w:bookmarkEnd w:id="136"/>
      <w:r w:rsidR="0032671F" w:rsidRPr="000305E9">
        <w:rPr>
          <w:b/>
          <w:sz w:val="28"/>
          <w:szCs w:val="28"/>
        </w:rPr>
        <w:t xml:space="preserve"> </w:t>
      </w:r>
    </w:p>
    <w:p w:rsidR="0032671F" w:rsidRPr="000305E9" w:rsidRDefault="0032671F" w:rsidP="00C721E9">
      <w:pPr>
        <w:pStyle w:val="31"/>
        <w:spacing w:after="0" w:line="360" w:lineRule="auto"/>
        <w:ind w:left="0" w:firstLine="709"/>
        <w:rPr>
          <w:sz w:val="28"/>
          <w:szCs w:val="28"/>
        </w:rPr>
      </w:pPr>
      <w:r w:rsidRPr="000305E9">
        <w:rPr>
          <w:sz w:val="28"/>
          <w:szCs w:val="28"/>
        </w:rPr>
        <w:t>Существуют меры защиты от вредного воздействия производственных факторов при работе с ВДТ.</w:t>
      </w:r>
    </w:p>
    <w:p w:rsidR="0032671F" w:rsidRPr="000305E9" w:rsidRDefault="0032671F" w:rsidP="00C721E9">
      <w:pPr>
        <w:pStyle w:val="31"/>
        <w:spacing w:after="0" w:line="360" w:lineRule="auto"/>
        <w:ind w:left="0" w:firstLine="709"/>
        <w:rPr>
          <w:sz w:val="28"/>
          <w:szCs w:val="28"/>
        </w:rPr>
      </w:pPr>
      <w:r w:rsidRPr="000305E9">
        <w:rPr>
          <w:sz w:val="28"/>
          <w:szCs w:val="28"/>
        </w:rPr>
        <w:t>Конструкция ВДТ, его дизайн и совокупность эргономических параме</w:t>
      </w:r>
      <w:r w:rsidRPr="000305E9">
        <w:rPr>
          <w:sz w:val="28"/>
          <w:szCs w:val="28"/>
        </w:rPr>
        <w:t>т</w:t>
      </w:r>
      <w:r w:rsidRPr="000305E9">
        <w:rPr>
          <w:sz w:val="28"/>
          <w:szCs w:val="28"/>
        </w:rPr>
        <w:t>ров должны обеспечивать надежное и комфортное считывание отображаемой информации в условиях эксплуатации. Конструкция ВДТ должна обеспечивать возможность фронтального наблюдения экрана путем поворота корпуса в гор</w:t>
      </w:r>
      <w:r w:rsidRPr="000305E9">
        <w:rPr>
          <w:sz w:val="28"/>
          <w:szCs w:val="28"/>
        </w:rPr>
        <w:t>и</w:t>
      </w:r>
      <w:r w:rsidRPr="000305E9">
        <w:rPr>
          <w:sz w:val="28"/>
          <w:szCs w:val="28"/>
        </w:rPr>
        <w:t>зонтальной плоскости вокруг вертикальной оси в пределах ± 30° и в вертикал</w:t>
      </w:r>
      <w:r w:rsidRPr="000305E9">
        <w:rPr>
          <w:sz w:val="28"/>
          <w:szCs w:val="28"/>
        </w:rPr>
        <w:t>ь</w:t>
      </w:r>
      <w:r w:rsidRPr="000305E9">
        <w:rPr>
          <w:sz w:val="28"/>
          <w:szCs w:val="28"/>
        </w:rPr>
        <w:t>ной плоскости вокруг горизонтальной оси в пределах ± 30° с фиксацией в з</w:t>
      </w:r>
      <w:r w:rsidRPr="000305E9">
        <w:rPr>
          <w:sz w:val="28"/>
          <w:szCs w:val="28"/>
        </w:rPr>
        <w:t>а</w:t>
      </w:r>
      <w:r w:rsidRPr="000305E9">
        <w:rPr>
          <w:sz w:val="28"/>
          <w:szCs w:val="28"/>
        </w:rPr>
        <w:t>данном положении. Дизайн ВДТ должен предусматривать окраску корпуса в спокойные мягкие тона с диффузным рассеянием света. Корпус ВДТ, должен иметь матовую поверхность с коэффициентом отражения 0,4 - 0,6 и не иметь блестящих деталей, способных создавать блики.</w:t>
      </w:r>
    </w:p>
    <w:p w:rsidR="0032671F" w:rsidRPr="000305E9" w:rsidRDefault="0032671F" w:rsidP="00C721E9">
      <w:pPr>
        <w:pStyle w:val="31"/>
        <w:spacing w:after="0" w:line="360" w:lineRule="auto"/>
        <w:ind w:left="0" w:firstLine="709"/>
        <w:rPr>
          <w:sz w:val="28"/>
          <w:szCs w:val="28"/>
        </w:rPr>
      </w:pPr>
      <w:r w:rsidRPr="000305E9">
        <w:rPr>
          <w:sz w:val="28"/>
          <w:szCs w:val="28"/>
        </w:rPr>
        <w:t>Конструкция ВДТ должна предусматривать  наличие ручек регулиров</w:t>
      </w:r>
      <w:r w:rsidRPr="000305E9">
        <w:rPr>
          <w:sz w:val="28"/>
          <w:szCs w:val="28"/>
        </w:rPr>
        <w:t>а</w:t>
      </w:r>
      <w:r w:rsidRPr="000305E9">
        <w:rPr>
          <w:sz w:val="28"/>
          <w:szCs w:val="28"/>
        </w:rPr>
        <w:t>ния яркости и контраста. Для обеспечения надежного считывания информации при соответствующей степени комфортности ее восприятия должны быть опр</w:t>
      </w:r>
      <w:r w:rsidRPr="000305E9">
        <w:rPr>
          <w:sz w:val="28"/>
          <w:szCs w:val="28"/>
        </w:rPr>
        <w:t>е</w:t>
      </w:r>
      <w:r w:rsidRPr="000305E9">
        <w:rPr>
          <w:sz w:val="28"/>
          <w:szCs w:val="28"/>
        </w:rPr>
        <w:t>делены оптимальные и допустимые диапазоны визуальных и эргономических параметров.</w:t>
      </w:r>
    </w:p>
    <w:p w:rsidR="0032671F" w:rsidRPr="000305E9" w:rsidRDefault="0032671F" w:rsidP="00C721E9">
      <w:pPr>
        <w:pStyle w:val="31"/>
        <w:spacing w:after="0" w:line="360" w:lineRule="auto"/>
        <w:ind w:left="0" w:firstLine="709"/>
        <w:rPr>
          <w:sz w:val="28"/>
          <w:szCs w:val="28"/>
        </w:rPr>
      </w:pPr>
      <w:r w:rsidRPr="000305E9">
        <w:rPr>
          <w:sz w:val="28"/>
          <w:szCs w:val="28"/>
        </w:rPr>
        <w:t xml:space="preserve">Измерения рентгеновского излучения перед экраном цветного дисплея показали, что на расстоянии </w:t>
      </w:r>
      <w:smartTag w:uri="urn:schemas-microsoft-com:office:smarttags" w:element="metricconverter">
        <w:smartTagPr>
          <w:attr w:name="ProductID" w:val="5 см"/>
        </w:smartTagPr>
        <w:r w:rsidRPr="000305E9">
          <w:rPr>
            <w:sz w:val="28"/>
            <w:szCs w:val="28"/>
          </w:rPr>
          <w:t>5 см</w:t>
        </w:r>
      </w:smartTag>
      <w:r w:rsidRPr="000305E9">
        <w:rPr>
          <w:sz w:val="28"/>
          <w:szCs w:val="28"/>
        </w:rPr>
        <w:t xml:space="preserve">. от экрана мощность дозы составляет </w:t>
      </w:r>
      <w:r w:rsidRPr="000305E9">
        <w:rPr>
          <w:sz w:val="28"/>
          <w:szCs w:val="28"/>
        </w:rPr>
        <w:br/>
        <w:t xml:space="preserve">100 мкГр/час. А на расстоянии </w:t>
      </w:r>
      <w:smartTag w:uri="urn:schemas-microsoft-com:office:smarttags" w:element="metricconverter">
        <w:smartTagPr>
          <w:attr w:name="ProductID" w:val="250 см"/>
        </w:smartTagPr>
        <w:r w:rsidRPr="000305E9">
          <w:rPr>
            <w:sz w:val="28"/>
            <w:szCs w:val="28"/>
          </w:rPr>
          <w:t>250 см</w:t>
        </w:r>
      </w:smartTag>
      <w:r w:rsidRPr="000305E9">
        <w:rPr>
          <w:sz w:val="28"/>
          <w:szCs w:val="28"/>
        </w:rPr>
        <w:t>. от экрана - 0,0025 мкГр/час. Мощность дозы рентгеновского излучения отечественных телевизионных приёмников у поверхности экрана и корпуса не превышает предельно допустимой нормы (100 мкР/час.), что регламентируется ГОСТ 29.05.006-85.</w:t>
      </w:r>
    </w:p>
    <w:p w:rsidR="0032671F" w:rsidRPr="000305E9" w:rsidRDefault="0032671F" w:rsidP="00C721E9">
      <w:pPr>
        <w:pStyle w:val="31"/>
        <w:spacing w:after="0" w:line="360" w:lineRule="auto"/>
        <w:ind w:left="0" w:firstLine="709"/>
        <w:rPr>
          <w:sz w:val="28"/>
          <w:szCs w:val="28"/>
        </w:rPr>
      </w:pPr>
      <w:r w:rsidRPr="000305E9">
        <w:rPr>
          <w:sz w:val="28"/>
          <w:szCs w:val="28"/>
        </w:rPr>
        <w:t xml:space="preserve">Конструкция ВДТ должна обеспечивать величину эквивалентной дозы рентгеновского излучения в любой точке на расстоянии </w:t>
      </w:r>
      <w:smartTag w:uri="urn:schemas-microsoft-com:office:smarttags" w:element="metricconverter">
        <w:smartTagPr>
          <w:attr w:name="ProductID" w:val="0,05 м"/>
        </w:smartTagPr>
        <w:r w:rsidRPr="000305E9">
          <w:rPr>
            <w:sz w:val="28"/>
            <w:szCs w:val="28"/>
          </w:rPr>
          <w:t>0,05 м</w:t>
        </w:r>
      </w:smartTag>
      <w:r w:rsidRPr="000305E9">
        <w:rPr>
          <w:sz w:val="28"/>
          <w:szCs w:val="28"/>
        </w:rPr>
        <w:t>. От экрана и к</w:t>
      </w:r>
      <w:r w:rsidRPr="000305E9">
        <w:rPr>
          <w:sz w:val="28"/>
          <w:szCs w:val="28"/>
        </w:rPr>
        <w:t>о</w:t>
      </w:r>
      <w:r w:rsidRPr="000305E9">
        <w:rPr>
          <w:sz w:val="28"/>
          <w:szCs w:val="28"/>
        </w:rPr>
        <w:t>рпуса ВДТ не более 0,1 мбэр/час. (100 мкР/час.).</w:t>
      </w:r>
    </w:p>
    <w:p w:rsidR="0032671F" w:rsidRPr="000305E9" w:rsidRDefault="0032671F" w:rsidP="00C721E9">
      <w:pPr>
        <w:pStyle w:val="31"/>
        <w:spacing w:after="0" w:line="360" w:lineRule="auto"/>
        <w:ind w:left="0" w:firstLine="709"/>
        <w:rPr>
          <w:sz w:val="28"/>
          <w:szCs w:val="28"/>
        </w:rPr>
      </w:pPr>
      <w:r w:rsidRPr="000305E9">
        <w:rPr>
          <w:sz w:val="28"/>
          <w:szCs w:val="28"/>
        </w:rPr>
        <w:t>Особое внимание следует обратить на статическое электричество. Изм</w:t>
      </w:r>
      <w:r w:rsidRPr="000305E9">
        <w:rPr>
          <w:sz w:val="28"/>
          <w:szCs w:val="28"/>
        </w:rPr>
        <w:t>е</w:t>
      </w:r>
      <w:r w:rsidRPr="000305E9">
        <w:rPr>
          <w:sz w:val="28"/>
          <w:szCs w:val="28"/>
        </w:rPr>
        <w:t xml:space="preserve">рения показали, что напряженность электростатического поля в рабочей зоне </w:t>
      </w:r>
      <w:r w:rsidRPr="000305E9">
        <w:rPr>
          <w:sz w:val="28"/>
          <w:szCs w:val="28"/>
        </w:rPr>
        <w:lastRenderedPageBreak/>
        <w:t>как отечественных, так и импортных дисплеев достигает 85 -62 кВ/м. при норме 20 кВ/м. в течение одного часа (ГОСТ 12.1.045-84).</w:t>
      </w:r>
    </w:p>
    <w:p w:rsidR="0032671F" w:rsidRPr="000305E9" w:rsidRDefault="0032671F" w:rsidP="00C721E9">
      <w:pPr>
        <w:pStyle w:val="31"/>
        <w:spacing w:after="0" w:line="360" w:lineRule="auto"/>
        <w:ind w:left="0" w:firstLine="709"/>
        <w:rPr>
          <w:sz w:val="28"/>
          <w:szCs w:val="28"/>
        </w:rPr>
      </w:pPr>
      <w:r w:rsidRPr="000305E9">
        <w:rPr>
          <w:sz w:val="28"/>
          <w:szCs w:val="28"/>
        </w:rPr>
        <w:t>Для предотвращения образования и защиты от статического электричес</w:t>
      </w:r>
      <w:r w:rsidRPr="000305E9">
        <w:rPr>
          <w:sz w:val="28"/>
          <w:szCs w:val="28"/>
        </w:rPr>
        <w:t>т</w:t>
      </w:r>
      <w:r w:rsidRPr="000305E9">
        <w:rPr>
          <w:sz w:val="28"/>
          <w:szCs w:val="28"/>
        </w:rPr>
        <w:t>ва в помещении используются нейтрализаторы и увлажнители, полы имеют а</w:t>
      </w:r>
      <w:r w:rsidRPr="000305E9">
        <w:rPr>
          <w:sz w:val="28"/>
          <w:szCs w:val="28"/>
        </w:rPr>
        <w:t>н</w:t>
      </w:r>
      <w:r w:rsidRPr="000305E9">
        <w:rPr>
          <w:sz w:val="28"/>
          <w:szCs w:val="28"/>
        </w:rPr>
        <w:t>тистатическое покрытие.</w:t>
      </w:r>
    </w:p>
    <w:p w:rsidR="0032671F" w:rsidRPr="000305E9" w:rsidRDefault="0032671F" w:rsidP="00C721E9">
      <w:pPr>
        <w:pStyle w:val="31"/>
        <w:spacing w:after="0" w:line="360" w:lineRule="auto"/>
        <w:ind w:left="0" w:firstLine="709"/>
        <w:rPr>
          <w:sz w:val="28"/>
          <w:szCs w:val="28"/>
        </w:rPr>
      </w:pPr>
      <w:r w:rsidRPr="000305E9">
        <w:rPr>
          <w:sz w:val="28"/>
          <w:szCs w:val="28"/>
        </w:rPr>
        <w:t>Конструкция клавиатуры должна предусматривать: исполнение в виде отдельного устройства с возможностью свободного перемещения; опорное приспособление позволяющее менять угол наклона клавиатуры в пределах от 5 до 15</w:t>
      </w:r>
      <w:r w:rsidRPr="000305E9">
        <w:rPr>
          <w:sz w:val="28"/>
          <w:szCs w:val="28"/>
          <w:vertAlign w:val="superscript"/>
        </w:rPr>
        <w:t>0</w:t>
      </w:r>
      <w:r w:rsidRPr="000305E9">
        <w:rPr>
          <w:sz w:val="28"/>
          <w:szCs w:val="28"/>
        </w:rPr>
        <w:t xml:space="preserve"> ; высоту среднего ряда клавиш не более </w:t>
      </w:r>
      <w:smartTag w:uri="urn:schemas-microsoft-com:office:smarttags" w:element="metricconverter">
        <w:smartTagPr>
          <w:attr w:name="ProductID" w:val="30 мм"/>
        </w:smartTagPr>
        <w:r w:rsidRPr="000305E9">
          <w:rPr>
            <w:sz w:val="28"/>
            <w:szCs w:val="28"/>
          </w:rPr>
          <w:t>30 мм</w:t>
        </w:r>
      </w:smartTag>
      <w:r w:rsidRPr="000305E9">
        <w:rPr>
          <w:sz w:val="28"/>
          <w:szCs w:val="28"/>
        </w:rPr>
        <w:t>; расположение часто и</w:t>
      </w:r>
      <w:r w:rsidRPr="000305E9">
        <w:rPr>
          <w:sz w:val="28"/>
          <w:szCs w:val="28"/>
        </w:rPr>
        <w:t>с</w:t>
      </w:r>
      <w:r w:rsidRPr="000305E9">
        <w:rPr>
          <w:sz w:val="28"/>
          <w:szCs w:val="28"/>
        </w:rPr>
        <w:t>пользуемых клавиш в центре, внизу и справа, редко используемых – вверху и слева; выделение цветом, формой, размером и местом расположения функци</w:t>
      </w:r>
      <w:r w:rsidRPr="000305E9">
        <w:rPr>
          <w:sz w:val="28"/>
          <w:szCs w:val="28"/>
        </w:rPr>
        <w:t>о</w:t>
      </w:r>
      <w:r w:rsidRPr="000305E9">
        <w:rPr>
          <w:sz w:val="28"/>
          <w:szCs w:val="28"/>
        </w:rPr>
        <w:t xml:space="preserve">нальных групп клавиш; минимальный размер клавиш – </w:t>
      </w:r>
      <w:smartTag w:uri="urn:schemas-microsoft-com:office:smarttags" w:element="metricconverter">
        <w:smartTagPr>
          <w:attr w:name="ProductID" w:val="13 мм"/>
        </w:smartTagPr>
        <w:r w:rsidRPr="000305E9">
          <w:rPr>
            <w:sz w:val="28"/>
            <w:szCs w:val="28"/>
          </w:rPr>
          <w:t>13 мм</w:t>
        </w:r>
      </w:smartTag>
      <w:r w:rsidRPr="000305E9">
        <w:rPr>
          <w:sz w:val="28"/>
          <w:szCs w:val="28"/>
        </w:rPr>
        <w:t xml:space="preserve">, оптимальный </w:t>
      </w:r>
      <w:smartTag w:uri="urn:schemas-microsoft-com:office:smarttags" w:element="metricconverter">
        <w:smartTagPr>
          <w:attr w:name="ProductID" w:val="15 мм"/>
        </w:smartTagPr>
        <w:r w:rsidRPr="000305E9">
          <w:rPr>
            <w:sz w:val="28"/>
            <w:szCs w:val="28"/>
          </w:rPr>
          <w:t>15 мм</w:t>
        </w:r>
      </w:smartTag>
      <w:r w:rsidRPr="000305E9">
        <w:rPr>
          <w:sz w:val="28"/>
          <w:szCs w:val="28"/>
        </w:rPr>
        <w:t>; клавиши с углублением в центре и шагом 19±</w:t>
      </w:r>
      <w:smartTag w:uri="urn:schemas-microsoft-com:office:smarttags" w:element="metricconverter">
        <w:smartTagPr>
          <w:attr w:name="ProductID" w:val="1 мм"/>
        </w:smartTagPr>
        <w:r w:rsidRPr="000305E9">
          <w:rPr>
            <w:sz w:val="28"/>
            <w:szCs w:val="28"/>
          </w:rPr>
          <w:t>1 мм</w:t>
        </w:r>
      </w:smartTag>
      <w:r w:rsidRPr="000305E9">
        <w:rPr>
          <w:sz w:val="28"/>
          <w:szCs w:val="28"/>
        </w:rPr>
        <w:t>; расстояние между кл</w:t>
      </w:r>
      <w:r w:rsidRPr="000305E9">
        <w:rPr>
          <w:sz w:val="28"/>
          <w:szCs w:val="28"/>
        </w:rPr>
        <w:t>а</w:t>
      </w:r>
      <w:r w:rsidRPr="000305E9">
        <w:rPr>
          <w:sz w:val="28"/>
          <w:szCs w:val="28"/>
        </w:rPr>
        <w:t xml:space="preserve">вишами не менее </w:t>
      </w:r>
      <w:smartTag w:uri="urn:schemas-microsoft-com:office:smarttags" w:element="metricconverter">
        <w:smartTagPr>
          <w:attr w:name="ProductID" w:val="3 мм"/>
        </w:smartTagPr>
        <w:r w:rsidRPr="000305E9">
          <w:rPr>
            <w:sz w:val="28"/>
            <w:szCs w:val="28"/>
          </w:rPr>
          <w:t>3 мм</w:t>
        </w:r>
      </w:smartTag>
      <w:r w:rsidRPr="000305E9">
        <w:rPr>
          <w:sz w:val="28"/>
          <w:szCs w:val="28"/>
        </w:rPr>
        <w:t>; оптимальный ход для всех клавиш с минимальным со</w:t>
      </w:r>
      <w:r w:rsidRPr="000305E9">
        <w:rPr>
          <w:sz w:val="28"/>
          <w:szCs w:val="28"/>
        </w:rPr>
        <w:t>п</w:t>
      </w:r>
      <w:r w:rsidRPr="000305E9">
        <w:rPr>
          <w:sz w:val="28"/>
          <w:szCs w:val="28"/>
        </w:rPr>
        <w:t>ротивлением нажатию 0,25 Н и максимальный не более 1,5 Н.</w:t>
      </w:r>
      <w:r w:rsidRPr="000305E9">
        <w:rPr>
          <w:sz w:val="28"/>
          <w:szCs w:val="28"/>
        </w:rPr>
        <w:tab/>
        <w:t xml:space="preserve">                                                                                                           </w:t>
      </w:r>
    </w:p>
    <w:p w:rsidR="0032671F" w:rsidRPr="000305E9" w:rsidRDefault="0032671F" w:rsidP="00C721E9">
      <w:pPr>
        <w:pStyle w:val="31"/>
        <w:spacing w:after="0" w:line="360" w:lineRule="auto"/>
        <w:ind w:left="0" w:firstLine="709"/>
        <w:rPr>
          <w:sz w:val="28"/>
          <w:szCs w:val="28"/>
        </w:rPr>
      </w:pPr>
      <w:r w:rsidRPr="000305E9">
        <w:rPr>
          <w:sz w:val="28"/>
          <w:szCs w:val="28"/>
        </w:rPr>
        <w:t>Приведем требования к помещениям для эксплуатации дисплеев и ПЭВМ.</w:t>
      </w:r>
    </w:p>
    <w:p w:rsidR="0032671F" w:rsidRPr="000305E9" w:rsidRDefault="0032671F" w:rsidP="00C721E9">
      <w:pPr>
        <w:pStyle w:val="31"/>
        <w:spacing w:after="0" w:line="360" w:lineRule="auto"/>
        <w:ind w:left="0" w:firstLine="709"/>
        <w:rPr>
          <w:sz w:val="28"/>
          <w:szCs w:val="28"/>
        </w:rPr>
      </w:pPr>
      <w:r w:rsidRPr="000305E9">
        <w:rPr>
          <w:sz w:val="28"/>
          <w:szCs w:val="28"/>
        </w:rPr>
        <w:t>Естественное освещение должно осуществляться через светопроемы, ориентированные преимущественно на север и северо-восток, обеспечивать КЕО не ниже 1,2 % в зонах с устойчивым снежным покровом и не ниже 1,5 % на остальной территории. Расположение рабочих мест с ВДТ и ПЭВМ в подв</w:t>
      </w:r>
      <w:r w:rsidRPr="000305E9">
        <w:rPr>
          <w:sz w:val="28"/>
          <w:szCs w:val="28"/>
        </w:rPr>
        <w:t>а</w:t>
      </w:r>
      <w:r w:rsidRPr="000305E9">
        <w:rPr>
          <w:sz w:val="28"/>
          <w:szCs w:val="28"/>
        </w:rPr>
        <w:t>льных помещениях не допускается.</w:t>
      </w:r>
    </w:p>
    <w:p w:rsidR="0032671F" w:rsidRPr="000305E9" w:rsidRDefault="0032671F" w:rsidP="00C721E9">
      <w:pPr>
        <w:pStyle w:val="31"/>
        <w:spacing w:after="0" w:line="360" w:lineRule="auto"/>
        <w:ind w:left="0" w:firstLine="709"/>
        <w:rPr>
          <w:sz w:val="28"/>
          <w:szCs w:val="28"/>
        </w:rPr>
      </w:pPr>
      <w:r w:rsidRPr="000305E9">
        <w:rPr>
          <w:sz w:val="28"/>
          <w:szCs w:val="28"/>
        </w:rPr>
        <w:t xml:space="preserve">Площадь на одно рабочее место с ВДТ и ПЭВМ должна составлять не менее </w:t>
      </w:r>
      <w:smartTag w:uri="urn:schemas-microsoft-com:office:smarttags" w:element="metricconverter">
        <w:smartTagPr>
          <w:attr w:name="ProductID" w:val="6 м2"/>
        </w:smartTagPr>
        <w:r w:rsidRPr="000305E9">
          <w:rPr>
            <w:sz w:val="28"/>
            <w:szCs w:val="28"/>
          </w:rPr>
          <w:t>6 м</w:t>
        </w:r>
        <w:r w:rsidRPr="000305E9">
          <w:rPr>
            <w:sz w:val="28"/>
            <w:szCs w:val="28"/>
            <w:vertAlign w:val="superscript"/>
          </w:rPr>
          <w:t>2</w:t>
        </w:r>
      </w:smartTag>
      <w:r w:rsidRPr="000305E9">
        <w:rPr>
          <w:sz w:val="28"/>
          <w:szCs w:val="28"/>
        </w:rPr>
        <w:t xml:space="preserve">, а объем не менее </w:t>
      </w:r>
      <w:smartTag w:uri="urn:schemas-microsoft-com:office:smarttags" w:element="metricconverter">
        <w:smartTagPr>
          <w:attr w:name="ProductID" w:val="20 м3"/>
        </w:smartTagPr>
        <w:r w:rsidRPr="000305E9">
          <w:rPr>
            <w:sz w:val="28"/>
            <w:szCs w:val="28"/>
          </w:rPr>
          <w:t>20 м</w:t>
        </w:r>
        <w:r w:rsidRPr="000305E9">
          <w:rPr>
            <w:sz w:val="28"/>
            <w:szCs w:val="28"/>
            <w:vertAlign w:val="superscript"/>
          </w:rPr>
          <w:t>3</w:t>
        </w:r>
      </w:smartTag>
      <w:r w:rsidRPr="000305E9">
        <w:rPr>
          <w:sz w:val="28"/>
          <w:szCs w:val="28"/>
        </w:rPr>
        <w:t>. Производственные помещения, в которых для работы используются ВДТ и ПЭВМ , не должны граничить с помещениями, в которых уровни шума и вибраций превышают нормированные значения. П</w:t>
      </w:r>
      <w:r w:rsidRPr="000305E9">
        <w:rPr>
          <w:sz w:val="28"/>
          <w:szCs w:val="28"/>
        </w:rPr>
        <w:t>о</w:t>
      </w:r>
      <w:r w:rsidRPr="000305E9">
        <w:rPr>
          <w:sz w:val="28"/>
          <w:szCs w:val="28"/>
        </w:rPr>
        <w:t>мещения должны оборудоваться системами отопления, кондиционирования в</w:t>
      </w:r>
      <w:r w:rsidRPr="000305E9">
        <w:rPr>
          <w:sz w:val="28"/>
          <w:szCs w:val="28"/>
        </w:rPr>
        <w:t>о</w:t>
      </w:r>
      <w:r w:rsidRPr="000305E9">
        <w:rPr>
          <w:sz w:val="28"/>
          <w:szCs w:val="28"/>
        </w:rPr>
        <w:t>здуха или эффективной приточно-вытяжной вентиляцией. Для внутренней о</w:t>
      </w:r>
      <w:r w:rsidRPr="000305E9">
        <w:rPr>
          <w:sz w:val="28"/>
          <w:szCs w:val="28"/>
        </w:rPr>
        <w:t>т</w:t>
      </w:r>
      <w:r w:rsidRPr="000305E9">
        <w:rPr>
          <w:sz w:val="28"/>
          <w:szCs w:val="28"/>
        </w:rPr>
        <w:t>делки интерьера помещений с  ВДТ и ПЭВМ должны использоваться диффуз</w:t>
      </w:r>
      <w:r w:rsidRPr="000305E9">
        <w:rPr>
          <w:sz w:val="28"/>
          <w:szCs w:val="28"/>
        </w:rPr>
        <w:t>и</w:t>
      </w:r>
      <w:r w:rsidRPr="000305E9">
        <w:rPr>
          <w:sz w:val="28"/>
          <w:szCs w:val="28"/>
        </w:rPr>
        <w:t xml:space="preserve">онно-отражающие материалы с коэффициентом отражения для потолка – 0,7 – </w:t>
      </w:r>
      <w:r w:rsidRPr="000305E9">
        <w:rPr>
          <w:sz w:val="28"/>
          <w:szCs w:val="28"/>
        </w:rPr>
        <w:lastRenderedPageBreak/>
        <w:t>0,8; для стен – 0,5 – 0,6; для пола – 0,3 – 0,5.</w:t>
      </w:r>
      <w:r w:rsidR="0033629C" w:rsidRPr="000305E9">
        <w:rPr>
          <w:sz w:val="28"/>
          <w:szCs w:val="28"/>
          <w:lang w:val="ru-RU"/>
        </w:rPr>
        <w:t xml:space="preserve"> </w:t>
      </w:r>
      <w:r w:rsidRPr="000305E9">
        <w:rPr>
          <w:sz w:val="28"/>
          <w:szCs w:val="28"/>
        </w:rPr>
        <w:t>Поверхность стола должна быть ровной, без выбоин, нескользкой, удобной для очистки влажной уборкой, обл</w:t>
      </w:r>
      <w:r w:rsidRPr="000305E9">
        <w:rPr>
          <w:sz w:val="28"/>
          <w:szCs w:val="28"/>
        </w:rPr>
        <w:t>а</w:t>
      </w:r>
      <w:r w:rsidRPr="000305E9">
        <w:rPr>
          <w:sz w:val="28"/>
          <w:szCs w:val="28"/>
        </w:rPr>
        <w:t>дать антистатическими свойствами.</w:t>
      </w:r>
    </w:p>
    <w:p w:rsidR="0032671F" w:rsidRPr="000305E9" w:rsidRDefault="0032671F" w:rsidP="00C721E9">
      <w:pPr>
        <w:pStyle w:val="31"/>
        <w:spacing w:after="0" w:line="360" w:lineRule="auto"/>
        <w:ind w:left="0" w:firstLine="709"/>
        <w:rPr>
          <w:sz w:val="28"/>
          <w:szCs w:val="28"/>
        </w:rPr>
      </w:pPr>
      <w:r w:rsidRPr="000305E9">
        <w:rPr>
          <w:sz w:val="28"/>
          <w:szCs w:val="28"/>
        </w:rPr>
        <w:t>Организация рабочих мест операторов ПК следует осуществлять на осн</w:t>
      </w:r>
      <w:r w:rsidRPr="000305E9">
        <w:rPr>
          <w:sz w:val="28"/>
          <w:szCs w:val="28"/>
        </w:rPr>
        <w:t>о</w:t>
      </w:r>
      <w:r w:rsidRPr="000305E9">
        <w:rPr>
          <w:sz w:val="28"/>
          <w:szCs w:val="28"/>
        </w:rPr>
        <w:t>ве современных эргономических требований. Конструкция рабочей мебели (столы, кресла или стулья) должна обеспечивать возможность индивидуальной регулировки соответственно росту оператора и создавать удобную позу. Часто используемые предметы труда и органы управления должны находиться в о</w:t>
      </w:r>
      <w:r w:rsidRPr="000305E9">
        <w:rPr>
          <w:sz w:val="28"/>
          <w:szCs w:val="28"/>
        </w:rPr>
        <w:t>п</w:t>
      </w:r>
      <w:r w:rsidRPr="000305E9">
        <w:rPr>
          <w:sz w:val="28"/>
          <w:szCs w:val="28"/>
        </w:rPr>
        <w:t>тимальной рабочей зоне.</w:t>
      </w:r>
    </w:p>
    <w:p w:rsidR="0032671F" w:rsidRPr="000305E9" w:rsidRDefault="0032671F" w:rsidP="00C721E9">
      <w:pPr>
        <w:pStyle w:val="31"/>
        <w:spacing w:after="0" w:line="360" w:lineRule="auto"/>
        <w:ind w:left="0" w:firstLine="709"/>
        <w:rPr>
          <w:sz w:val="28"/>
          <w:szCs w:val="28"/>
        </w:rPr>
      </w:pPr>
      <w:r w:rsidRPr="000305E9">
        <w:rPr>
          <w:sz w:val="28"/>
          <w:szCs w:val="28"/>
        </w:rPr>
        <w:t>Конструкция рабочего стула должна обеспечивать поддержание рацион</w:t>
      </w:r>
      <w:r w:rsidRPr="000305E9">
        <w:rPr>
          <w:sz w:val="28"/>
          <w:szCs w:val="28"/>
        </w:rPr>
        <w:t>а</w:t>
      </w:r>
      <w:r w:rsidRPr="000305E9">
        <w:rPr>
          <w:sz w:val="28"/>
          <w:szCs w:val="28"/>
        </w:rPr>
        <w:t>льной рабочей позы, позволять изменять позу с целью снижения статического напряжения; мышц шейно-плечевой области и спины для предупреждения ра</w:t>
      </w:r>
      <w:r w:rsidRPr="000305E9">
        <w:rPr>
          <w:sz w:val="28"/>
          <w:szCs w:val="28"/>
        </w:rPr>
        <w:t>з</w:t>
      </w:r>
      <w:r w:rsidRPr="000305E9">
        <w:rPr>
          <w:sz w:val="28"/>
          <w:szCs w:val="28"/>
        </w:rPr>
        <w:t xml:space="preserve">вития переутомления </w:t>
      </w:r>
    </w:p>
    <w:p w:rsidR="0032671F" w:rsidRPr="000305E9" w:rsidRDefault="0032671F" w:rsidP="00C721E9">
      <w:pPr>
        <w:pStyle w:val="31"/>
        <w:spacing w:after="0" w:line="360" w:lineRule="auto"/>
        <w:ind w:left="0" w:firstLine="709"/>
        <w:rPr>
          <w:sz w:val="28"/>
          <w:szCs w:val="28"/>
        </w:rPr>
      </w:pPr>
      <w:r w:rsidRPr="000305E9">
        <w:rPr>
          <w:sz w:val="28"/>
          <w:szCs w:val="28"/>
        </w:rPr>
        <w:t>Экран видеомонитора должен находиться от глаз пользователя на опт</w:t>
      </w:r>
      <w:r w:rsidRPr="000305E9">
        <w:rPr>
          <w:sz w:val="28"/>
          <w:szCs w:val="28"/>
        </w:rPr>
        <w:t>и</w:t>
      </w:r>
      <w:r w:rsidRPr="000305E9">
        <w:rPr>
          <w:sz w:val="28"/>
          <w:szCs w:val="28"/>
        </w:rPr>
        <w:t xml:space="preserve">мальном расстоянии 600 - </w:t>
      </w:r>
      <w:smartTag w:uri="urn:schemas-microsoft-com:office:smarttags" w:element="metricconverter">
        <w:smartTagPr>
          <w:attr w:name="ProductID" w:val="700 мм"/>
        </w:smartTagPr>
        <w:r w:rsidRPr="000305E9">
          <w:rPr>
            <w:sz w:val="28"/>
            <w:szCs w:val="28"/>
          </w:rPr>
          <w:t>700 мм</w:t>
        </w:r>
      </w:smartTag>
      <w:r w:rsidRPr="000305E9">
        <w:rPr>
          <w:sz w:val="28"/>
          <w:szCs w:val="28"/>
        </w:rPr>
        <w:t xml:space="preserve">, но не ближе </w:t>
      </w:r>
      <w:smartTag w:uri="urn:schemas-microsoft-com:office:smarttags" w:element="metricconverter">
        <w:smartTagPr>
          <w:attr w:name="ProductID" w:val="500 мм"/>
        </w:smartTagPr>
        <w:r w:rsidRPr="000305E9">
          <w:rPr>
            <w:sz w:val="28"/>
            <w:szCs w:val="28"/>
          </w:rPr>
          <w:t>500 мм</w:t>
        </w:r>
      </w:smartTag>
      <w:r w:rsidRPr="000305E9">
        <w:rPr>
          <w:sz w:val="28"/>
          <w:szCs w:val="28"/>
        </w:rPr>
        <w:t>. Клавиатуру следует р</w:t>
      </w:r>
      <w:r w:rsidRPr="000305E9">
        <w:rPr>
          <w:sz w:val="28"/>
          <w:szCs w:val="28"/>
        </w:rPr>
        <w:t>а</w:t>
      </w:r>
      <w:r w:rsidRPr="000305E9">
        <w:rPr>
          <w:sz w:val="28"/>
          <w:szCs w:val="28"/>
        </w:rPr>
        <w:t xml:space="preserve">сполагать на поверхности стола на расстоянии 100 – </w:t>
      </w:r>
      <w:smartTag w:uri="urn:schemas-microsoft-com:office:smarttags" w:element="metricconverter">
        <w:smartTagPr>
          <w:attr w:name="ProductID" w:val="300 мм"/>
        </w:smartTagPr>
        <w:r w:rsidRPr="000305E9">
          <w:rPr>
            <w:sz w:val="28"/>
            <w:szCs w:val="28"/>
          </w:rPr>
          <w:t>300 мм</w:t>
        </w:r>
      </w:smartTag>
      <w:r w:rsidRPr="000305E9">
        <w:rPr>
          <w:sz w:val="28"/>
          <w:szCs w:val="28"/>
        </w:rPr>
        <w:t xml:space="preserve"> от края, обраще</w:t>
      </w:r>
      <w:r w:rsidRPr="000305E9">
        <w:rPr>
          <w:sz w:val="28"/>
          <w:szCs w:val="28"/>
        </w:rPr>
        <w:t>н</w:t>
      </w:r>
      <w:r w:rsidRPr="000305E9">
        <w:rPr>
          <w:sz w:val="28"/>
          <w:szCs w:val="28"/>
        </w:rPr>
        <w:t>ного к пользователю или на специальной, регулируемой по высоте рабочей п</w:t>
      </w:r>
      <w:r w:rsidRPr="000305E9">
        <w:rPr>
          <w:sz w:val="28"/>
          <w:szCs w:val="28"/>
        </w:rPr>
        <w:t>о</w:t>
      </w:r>
      <w:r w:rsidRPr="000305E9">
        <w:rPr>
          <w:sz w:val="28"/>
          <w:szCs w:val="28"/>
        </w:rPr>
        <w:t>верхности, отделенной от основной столешницы.</w:t>
      </w:r>
    </w:p>
    <w:p w:rsidR="0032671F" w:rsidRPr="000305E9" w:rsidRDefault="0032671F" w:rsidP="00C721E9">
      <w:pPr>
        <w:pStyle w:val="31"/>
        <w:spacing w:after="0" w:line="360" w:lineRule="auto"/>
        <w:ind w:left="0" w:firstLine="709"/>
        <w:rPr>
          <w:sz w:val="28"/>
          <w:szCs w:val="28"/>
        </w:rPr>
      </w:pPr>
      <w:r w:rsidRPr="000305E9">
        <w:rPr>
          <w:sz w:val="28"/>
          <w:szCs w:val="28"/>
        </w:rPr>
        <w:t>Режимы труда и отдыха при работе с ПЭВМ и ВДТ должны организов</w:t>
      </w:r>
      <w:r w:rsidRPr="000305E9">
        <w:rPr>
          <w:sz w:val="28"/>
          <w:szCs w:val="28"/>
        </w:rPr>
        <w:t>ы</w:t>
      </w:r>
      <w:r w:rsidRPr="000305E9">
        <w:rPr>
          <w:sz w:val="28"/>
          <w:szCs w:val="28"/>
        </w:rPr>
        <w:t xml:space="preserve">ваться в зависимости от вида и категории трудовой деятельности. </w:t>
      </w:r>
    </w:p>
    <w:p w:rsidR="0032671F" w:rsidRPr="000305E9" w:rsidRDefault="0032671F" w:rsidP="00C721E9">
      <w:pPr>
        <w:pStyle w:val="31"/>
        <w:spacing w:after="0" w:line="360" w:lineRule="auto"/>
        <w:ind w:left="0" w:firstLine="709"/>
        <w:rPr>
          <w:sz w:val="28"/>
          <w:szCs w:val="28"/>
        </w:rPr>
      </w:pPr>
      <w:r w:rsidRPr="000305E9">
        <w:rPr>
          <w:sz w:val="28"/>
          <w:szCs w:val="28"/>
        </w:rPr>
        <w:t>Виды трудовой деятельности разделяются на 3 группы: группа А - работа по считыванию информации с экрана ВДТ или ПЭВМ с предварительным з</w:t>
      </w:r>
      <w:r w:rsidRPr="000305E9">
        <w:rPr>
          <w:sz w:val="28"/>
          <w:szCs w:val="28"/>
        </w:rPr>
        <w:t>а</w:t>
      </w:r>
      <w:r w:rsidRPr="000305E9">
        <w:rPr>
          <w:sz w:val="28"/>
          <w:szCs w:val="28"/>
        </w:rPr>
        <w:t>просом: группа Б - работа по вводу информации; группа В - творческая работа в режиме диалога с ЭВМ.</w:t>
      </w:r>
      <w:r w:rsidR="0033629C" w:rsidRPr="000305E9">
        <w:rPr>
          <w:sz w:val="28"/>
          <w:szCs w:val="28"/>
          <w:lang w:val="ru-RU"/>
        </w:rPr>
        <w:t xml:space="preserve"> </w:t>
      </w:r>
      <w:r w:rsidRPr="000305E9">
        <w:rPr>
          <w:sz w:val="28"/>
          <w:szCs w:val="28"/>
        </w:rPr>
        <w:t>Для видов трудовой деятельности устанавливается 3 категории тяжести и напряженности работы с ВДТ и ПЭВМ (приложение15), которые определяются: для группы В - по суммарному времени непосредстве</w:t>
      </w:r>
      <w:r w:rsidRPr="000305E9">
        <w:rPr>
          <w:sz w:val="28"/>
          <w:szCs w:val="28"/>
        </w:rPr>
        <w:t>н</w:t>
      </w:r>
      <w:r w:rsidRPr="000305E9">
        <w:rPr>
          <w:sz w:val="28"/>
          <w:szCs w:val="28"/>
        </w:rPr>
        <w:t xml:space="preserve">ной работы с ВДТ и ПЭВМ за рабочую смену, но не более 6 часов за смену. </w:t>
      </w:r>
    </w:p>
    <w:p w:rsidR="0032671F" w:rsidRPr="000305E9" w:rsidRDefault="0032671F" w:rsidP="00C721E9">
      <w:pPr>
        <w:pStyle w:val="31"/>
        <w:spacing w:after="0" w:line="360" w:lineRule="auto"/>
        <w:ind w:left="0" w:firstLine="709"/>
        <w:rPr>
          <w:sz w:val="28"/>
          <w:szCs w:val="28"/>
        </w:rPr>
      </w:pPr>
      <w:r w:rsidRPr="000305E9">
        <w:rPr>
          <w:sz w:val="28"/>
          <w:szCs w:val="28"/>
        </w:rPr>
        <w:t xml:space="preserve"> Продолжительность непрерывной работы с ВДТ без регламентированн</w:t>
      </w:r>
      <w:r w:rsidRPr="000305E9">
        <w:rPr>
          <w:sz w:val="28"/>
          <w:szCs w:val="28"/>
        </w:rPr>
        <w:t>о</w:t>
      </w:r>
      <w:r w:rsidRPr="000305E9">
        <w:rPr>
          <w:sz w:val="28"/>
          <w:szCs w:val="28"/>
        </w:rPr>
        <w:t xml:space="preserve">го перерыва не должна превышать 2 часов. При восьми часовой рабочей смене </w:t>
      </w:r>
      <w:r w:rsidRPr="000305E9">
        <w:rPr>
          <w:sz w:val="28"/>
          <w:szCs w:val="28"/>
        </w:rPr>
        <w:lastRenderedPageBreak/>
        <w:t>и работе на ВДТ и ПЭВМ регламентированные перерывы следует устанавл</w:t>
      </w:r>
      <w:r w:rsidRPr="000305E9">
        <w:rPr>
          <w:sz w:val="28"/>
          <w:szCs w:val="28"/>
        </w:rPr>
        <w:t>и</w:t>
      </w:r>
      <w:r w:rsidRPr="000305E9">
        <w:rPr>
          <w:sz w:val="28"/>
          <w:szCs w:val="28"/>
        </w:rPr>
        <w:t xml:space="preserve">вать: </w:t>
      </w:r>
    </w:p>
    <w:p w:rsidR="0032671F" w:rsidRPr="000305E9" w:rsidRDefault="0032671F" w:rsidP="00C721E9">
      <w:pPr>
        <w:pStyle w:val="31"/>
        <w:spacing w:after="0" w:line="360" w:lineRule="auto"/>
        <w:ind w:left="0" w:firstLine="709"/>
        <w:rPr>
          <w:sz w:val="28"/>
          <w:szCs w:val="28"/>
        </w:rPr>
      </w:pPr>
      <w:r w:rsidRPr="000305E9">
        <w:rPr>
          <w:sz w:val="28"/>
          <w:szCs w:val="28"/>
        </w:rPr>
        <w:t>- для В категории работ через 1,5-2,0 часа от начала рабочей смены и ч</w:t>
      </w:r>
      <w:r w:rsidRPr="000305E9">
        <w:rPr>
          <w:sz w:val="28"/>
          <w:szCs w:val="28"/>
        </w:rPr>
        <w:t>е</w:t>
      </w:r>
      <w:r w:rsidRPr="000305E9">
        <w:rPr>
          <w:sz w:val="28"/>
          <w:szCs w:val="28"/>
        </w:rPr>
        <w:t>рез 1.5-2 часа после обеденного перерыва продолжительностью 20 минут ка</w:t>
      </w:r>
      <w:r w:rsidRPr="000305E9">
        <w:rPr>
          <w:sz w:val="28"/>
          <w:szCs w:val="28"/>
        </w:rPr>
        <w:t>ж</w:t>
      </w:r>
      <w:r w:rsidRPr="000305E9">
        <w:rPr>
          <w:sz w:val="28"/>
          <w:szCs w:val="28"/>
        </w:rPr>
        <w:t>дый или продолжительностью 15 минут через каждый час работы.</w:t>
      </w:r>
    </w:p>
    <w:p w:rsidR="0032671F" w:rsidRPr="000305E9" w:rsidRDefault="0032671F" w:rsidP="00C721E9">
      <w:pPr>
        <w:pStyle w:val="31"/>
        <w:spacing w:after="0" w:line="360" w:lineRule="auto"/>
        <w:ind w:left="0" w:firstLine="709"/>
        <w:rPr>
          <w:sz w:val="28"/>
          <w:szCs w:val="28"/>
          <w:lang w:val="ru"/>
        </w:rPr>
      </w:pPr>
      <w:r w:rsidRPr="000305E9">
        <w:rPr>
          <w:sz w:val="28"/>
          <w:szCs w:val="28"/>
        </w:rPr>
        <w:t>При двенадцати  часовой рабочей смене регламентированные перерывы должны устанавливаться в первые 8 часов работы аналогично перерывам при восьми часовой рабочей смене, а в течение последних 4 часов работы, незав</w:t>
      </w:r>
      <w:r w:rsidRPr="000305E9">
        <w:rPr>
          <w:sz w:val="28"/>
          <w:szCs w:val="28"/>
        </w:rPr>
        <w:t>и</w:t>
      </w:r>
      <w:r w:rsidRPr="000305E9">
        <w:rPr>
          <w:sz w:val="28"/>
          <w:szCs w:val="28"/>
        </w:rPr>
        <w:t xml:space="preserve">симо от категории и вида работ, каждый час продолжительностью 15 минут. </w:t>
      </w:r>
    </w:p>
    <w:p w:rsidR="0032671F" w:rsidRPr="000305E9" w:rsidRDefault="0032671F" w:rsidP="00C721E9">
      <w:pPr>
        <w:pStyle w:val="31"/>
        <w:spacing w:after="0" w:line="360" w:lineRule="auto"/>
        <w:ind w:left="0" w:firstLine="709"/>
        <w:rPr>
          <w:sz w:val="28"/>
          <w:szCs w:val="28"/>
          <w:lang w:val="ru-RU"/>
        </w:rPr>
      </w:pPr>
      <w:r w:rsidRPr="000305E9">
        <w:rPr>
          <w:sz w:val="28"/>
          <w:szCs w:val="28"/>
        </w:rPr>
        <w:t>Основное достоинство разрабатываемого устройства, что из-за сравнит</w:t>
      </w:r>
      <w:r w:rsidRPr="000305E9">
        <w:rPr>
          <w:sz w:val="28"/>
          <w:szCs w:val="28"/>
        </w:rPr>
        <w:t>е</w:t>
      </w:r>
      <w:r w:rsidRPr="000305E9">
        <w:rPr>
          <w:sz w:val="28"/>
          <w:szCs w:val="28"/>
        </w:rPr>
        <w:t>льно низкой скорости передачи больших файлов данных, есть возможность проводить перерывы в работе во время обмена информацией. А также пров</w:t>
      </w:r>
      <w:r w:rsidRPr="000305E9">
        <w:rPr>
          <w:sz w:val="28"/>
          <w:szCs w:val="28"/>
        </w:rPr>
        <w:t>о</w:t>
      </w:r>
      <w:r w:rsidRPr="000305E9">
        <w:rPr>
          <w:sz w:val="28"/>
          <w:szCs w:val="28"/>
        </w:rPr>
        <w:t>дить программное прогнозирование и индикация (световая или звуковая), о х</w:t>
      </w:r>
      <w:r w:rsidRPr="000305E9">
        <w:rPr>
          <w:sz w:val="28"/>
          <w:szCs w:val="28"/>
        </w:rPr>
        <w:t>о</w:t>
      </w:r>
      <w:r w:rsidRPr="000305E9">
        <w:rPr>
          <w:sz w:val="28"/>
          <w:szCs w:val="28"/>
        </w:rPr>
        <w:t>де процессов.</w:t>
      </w:r>
    </w:p>
    <w:p w:rsidR="0033629C" w:rsidRPr="000305E9" w:rsidRDefault="0033629C" w:rsidP="005E0A54">
      <w:pPr>
        <w:pStyle w:val="2"/>
        <w:spacing w:before="0" w:after="0"/>
        <w:ind w:firstLine="709"/>
        <w:rPr>
          <w:b/>
          <w:sz w:val="28"/>
          <w:szCs w:val="28"/>
          <w:lang w:val="uk-UA"/>
        </w:rPr>
      </w:pPr>
      <w:bookmarkStart w:id="137" w:name="_Toc516412077"/>
      <w:bookmarkStart w:id="138" w:name="_Toc517078264"/>
      <w:r w:rsidRPr="000305E9">
        <w:rPr>
          <w:b/>
          <w:caps/>
          <w:sz w:val="28"/>
          <w:szCs w:val="28"/>
          <w:lang w:val="uk-UA"/>
        </w:rPr>
        <w:t xml:space="preserve">5.3. </w:t>
      </w:r>
      <w:r w:rsidRPr="000305E9">
        <w:rPr>
          <w:b/>
          <w:sz w:val="28"/>
          <w:szCs w:val="28"/>
          <w:lang w:val="uk-UA"/>
        </w:rPr>
        <w:t>Пожарная безопасность при эксплуатации</w:t>
      </w:r>
      <w:bookmarkEnd w:id="137"/>
      <w:bookmarkEnd w:id="138"/>
      <w:r w:rsidRPr="000305E9">
        <w:rPr>
          <w:b/>
          <w:sz w:val="28"/>
          <w:szCs w:val="28"/>
          <w:lang w:val="uk-UA"/>
        </w:rPr>
        <w:t xml:space="preserve"> </w:t>
      </w:r>
    </w:p>
    <w:p w:rsidR="0032671F" w:rsidRPr="000305E9" w:rsidRDefault="0033629C" w:rsidP="005E0A54">
      <w:pPr>
        <w:pStyle w:val="2"/>
        <w:spacing w:before="0" w:after="240"/>
        <w:ind w:firstLine="709"/>
        <w:rPr>
          <w:b/>
          <w:bCs/>
          <w:sz w:val="28"/>
          <w:szCs w:val="28"/>
        </w:rPr>
      </w:pPr>
      <w:bookmarkStart w:id="139" w:name="_Toc516412078"/>
      <w:bookmarkStart w:id="140" w:name="_Toc517078265"/>
      <w:r w:rsidRPr="000305E9">
        <w:rPr>
          <w:b/>
          <w:sz w:val="28"/>
          <w:szCs w:val="28"/>
        </w:rPr>
        <w:t>микроконтроллеров</w:t>
      </w:r>
      <w:bookmarkEnd w:id="139"/>
      <w:bookmarkEnd w:id="140"/>
    </w:p>
    <w:p w:rsidR="0032671F" w:rsidRPr="000305E9" w:rsidRDefault="0032671F" w:rsidP="00C721E9">
      <w:pPr>
        <w:pStyle w:val="31"/>
        <w:spacing w:after="0" w:line="360" w:lineRule="auto"/>
        <w:ind w:left="0" w:firstLine="709"/>
        <w:rPr>
          <w:sz w:val="28"/>
          <w:szCs w:val="28"/>
        </w:rPr>
      </w:pPr>
      <w:r w:rsidRPr="000305E9">
        <w:rPr>
          <w:sz w:val="28"/>
          <w:szCs w:val="28"/>
        </w:rPr>
        <w:t>Опасность возникновения пожара относится к чрезвычайным ситуациям. Возникновению пожара в лаборатории на этапе изготовления может способс</w:t>
      </w:r>
      <w:r w:rsidRPr="000305E9">
        <w:rPr>
          <w:sz w:val="28"/>
          <w:szCs w:val="28"/>
        </w:rPr>
        <w:t>т</w:t>
      </w:r>
      <w:r w:rsidRPr="000305E9">
        <w:rPr>
          <w:sz w:val="28"/>
          <w:szCs w:val="28"/>
        </w:rPr>
        <w:t>вовать</w:t>
      </w:r>
    </w:p>
    <w:p w:rsidR="0032671F" w:rsidRPr="000305E9" w:rsidRDefault="0032671F" w:rsidP="00C721E9">
      <w:pPr>
        <w:pStyle w:val="31"/>
        <w:spacing w:after="0" w:line="360" w:lineRule="auto"/>
        <w:ind w:left="0" w:firstLine="709"/>
        <w:rPr>
          <w:sz w:val="28"/>
          <w:szCs w:val="28"/>
        </w:rPr>
      </w:pPr>
      <w:r w:rsidRPr="000305E9">
        <w:rPr>
          <w:sz w:val="28"/>
          <w:szCs w:val="28"/>
        </w:rPr>
        <w:t>- наличие большого количества электронных устройств и радиоэлектро</w:t>
      </w:r>
      <w:r w:rsidRPr="000305E9">
        <w:rPr>
          <w:sz w:val="28"/>
          <w:szCs w:val="28"/>
        </w:rPr>
        <w:t>н</w:t>
      </w:r>
      <w:r w:rsidRPr="000305E9">
        <w:rPr>
          <w:sz w:val="28"/>
          <w:szCs w:val="28"/>
        </w:rPr>
        <w:t>ной аппаратуры;</w:t>
      </w:r>
    </w:p>
    <w:p w:rsidR="0032671F" w:rsidRPr="000305E9" w:rsidRDefault="0032671F" w:rsidP="00C721E9">
      <w:pPr>
        <w:pStyle w:val="31"/>
        <w:spacing w:after="0" w:line="360" w:lineRule="auto"/>
        <w:ind w:left="0" w:firstLine="709"/>
        <w:rPr>
          <w:sz w:val="28"/>
          <w:szCs w:val="28"/>
        </w:rPr>
      </w:pPr>
      <w:r w:rsidRPr="000305E9">
        <w:rPr>
          <w:sz w:val="28"/>
          <w:szCs w:val="28"/>
        </w:rPr>
        <w:t>- контакт нагретой части паяльника с воспламеняющимся материалом;</w:t>
      </w:r>
    </w:p>
    <w:p w:rsidR="0032671F" w:rsidRPr="000305E9" w:rsidRDefault="0032671F" w:rsidP="00C721E9">
      <w:pPr>
        <w:pStyle w:val="31"/>
        <w:spacing w:after="0" w:line="360" w:lineRule="auto"/>
        <w:ind w:left="0" w:firstLine="709"/>
        <w:rPr>
          <w:sz w:val="28"/>
          <w:szCs w:val="28"/>
        </w:rPr>
      </w:pPr>
      <w:r w:rsidRPr="000305E9">
        <w:rPr>
          <w:sz w:val="28"/>
          <w:szCs w:val="28"/>
        </w:rPr>
        <w:t>- короткое замыкание и перегрузка электрической цепи;</w:t>
      </w:r>
    </w:p>
    <w:p w:rsidR="0032671F" w:rsidRPr="000305E9" w:rsidRDefault="0032671F" w:rsidP="00C721E9">
      <w:pPr>
        <w:pStyle w:val="31"/>
        <w:spacing w:after="0" w:line="360" w:lineRule="auto"/>
        <w:ind w:left="0" w:firstLine="709"/>
        <w:rPr>
          <w:sz w:val="28"/>
          <w:szCs w:val="28"/>
        </w:rPr>
      </w:pPr>
      <w:r w:rsidRPr="000305E9">
        <w:rPr>
          <w:sz w:val="28"/>
          <w:szCs w:val="28"/>
        </w:rPr>
        <w:t>- в процессе эксплуатации аппаратуры пожар может возникнуть в резул</w:t>
      </w:r>
      <w:r w:rsidRPr="000305E9">
        <w:rPr>
          <w:sz w:val="28"/>
          <w:szCs w:val="28"/>
        </w:rPr>
        <w:t>ь</w:t>
      </w:r>
      <w:r w:rsidRPr="000305E9">
        <w:rPr>
          <w:sz w:val="28"/>
          <w:szCs w:val="28"/>
        </w:rPr>
        <w:t>тате</w:t>
      </w:r>
    </w:p>
    <w:p w:rsidR="0032671F" w:rsidRPr="000305E9" w:rsidRDefault="0032671F" w:rsidP="00C721E9">
      <w:pPr>
        <w:pStyle w:val="31"/>
        <w:spacing w:after="0" w:line="360" w:lineRule="auto"/>
        <w:ind w:left="0" w:firstLine="709"/>
        <w:rPr>
          <w:sz w:val="28"/>
          <w:szCs w:val="28"/>
        </w:rPr>
      </w:pPr>
      <w:r w:rsidRPr="000305E9">
        <w:rPr>
          <w:sz w:val="28"/>
          <w:szCs w:val="28"/>
        </w:rPr>
        <w:t>сильного нагревания и излучения тепла деталями, которые могут воспл</w:t>
      </w:r>
      <w:r w:rsidRPr="000305E9">
        <w:rPr>
          <w:sz w:val="28"/>
          <w:szCs w:val="28"/>
        </w:rPr>
        <w:t>а</w:t>
      </w:r>
      <w:r w:rsidRPr="000305E9">
        <w:rPr>
          <w:sz w:val="28"/>
          <w:szCs w:val="28"/>
        </w:rPr>
        <w:t>менить близлежащие элементы, изготовленные из легко воспламеняющихся материалов;</w:t>
      </w:r>
    </w:p>
    <w:p w:rsidR="0032671F" w:rsidRPr="000305E9" w:rsidRDefault="0032671F" w:rsidP="00C721E9">
      <w:pPr>
        <w:pStyle w:val="31"/>
        <w:spacing w:after="0" w:line="360" w:lineRule="auto"/>
        <w:ind w:left="0" w:firstLine="709"/>
        <w:rPr>
          <w:sz w:val="28"/>
          <w:szCs w:val="28"/>
        </w:rPr>
      </w:pPr>
      <w:r w:rsidRPr="000305E9">
        <w:rPr>
          <w:sz w:val="28"/>
          <w:szCs w:val="28"/>
        </w:rPr>
        <w:lastRenderedPageBreak/>
        <w:t>- при загорании трансформаторов, дросселей и резисторов, когда через них проходит ток, превышающий допустимую величину; при выгорании шин питания на платах в результате ухудшения изоляции;</w:t>
      </w:r>
    </w:p>
    <w:p w:rsidR="0032671F" w:rsidRPr="000305E9" w:rsidRDefault="0032671F" w:rsidP="00C721E9">
      <w:pPr>
        <w:pStyle w:val="31"/>
        <w:spacing w:after="0" w:line="360" w:lineRule="auto"/>
        <w:ind w:left="0" w:firstLine="709"/>
        <w:rPr>
          <w:sz w:val="28"/>
          <w:szCs w:val="28"/>
        </w:rPr>
      </w:pPr>
      <w:r w:rsidRPr="000305E9">
        <w:rPr>
          <w:sz w:val="28"/>
          <w:szCs w:val="28"/>
        </w:rPr>
        <w:t>- при коротком замыкании, вследствие чего происходит пробой деталей и возникает электрическая дуга</w:t>
      </w:r>
    </w:p>
    <w:p w:rsidR="0032671F" w:rsidRPr="000305E9" w:rsidRDefault="0032671F" w:rsidP="00C721E9">
      <w:pPr>
        <w:pStyle w:val="31"/>
        <w:spacing w:after="0" w:line="360" w:lineRule="auto"/>
        <w:ind w:left="0" w:firstLine="709"/>
        <w:rPr>
          <w:sz w:val="28"/>
          <w:szCs w:val="28"/>
        </w:rPr>
      </w:pPr>
      <w:r w:rsidRPr="000305E9">
        <w:rPr>
          <w:sz w:val="28"/>
          <w:szCs w:val="28"/>
        </w:rPr>
        <w:t>- курение в не установленном месте.</w:t>
      </w:r>
    </w:p>
    <w:p w:rsidR="0032671F" w:rsidRPr="000305E9" w:rsidRDefault="0032671F" w:rsidP="00C721E9">
      <w:pPr>
        <w:pStyle w:val="31"/>
        <w:spacing w:after="0" w:line="360" w:lineRule="auto"/>
        <w:ind w:left="0" w:firstLine="709"/>
        <w:rPr>
          <w:sz w:val="28"/>
          <w:szCs w:val="28"/>
        </w:rPr>
      </w:pPr>
      <w:r w:rsidRPr="000305E9">
        <w:rPr>
          <w:sz w:val="28"/>
          <w:szCs w:val="28"/>
        </w:rPr>
        <w:t xml:space="preserve">В </w:t>
      </w:r>
      <w:r w:rsidR="0033629C" w:rsidRPr="000305E9">
        <w:rPr>
          <w:sz w:val="28"/>
          <w:szCs w:val="28"/>
          <w:lang w:val="ru-RU"/>
        </w:rPr>
        <w:t>микроконтроллере</w:t>
      </w:r>
      <w:r w:rsidR="0033629C" w:rsidRPr="000305E9">
        <w:rPr>
          <w:sz w:val="28"/>
          <w:szCs w:val="28"/>
        </w:rPr>
        <w:t xml:space="preserve"> </w:t>
      </w:r>
      <w:r w:rsidRPr="000305E9">
        <w:rPr>
          <w:sz w:val="28"/>
          <w:szCs w:val="28"/>
        </w:rPr>
        <w:t xml:space="preserve">пожарную опасность создают элементы электронной схемы и соединительные провода. Особую опасность представляют блоки </w:t>
      </w:r>
      <w:r w:rsidR="0033629C" w:rsidRPr="000305E9">
        <w:rPr>
          <w:sz w:val="28"/>
          <w:szCs w:val="28"/>
          <w:lang w:val="ru-RU"/>
        </w:rPr>
        <w:t>ми</w:t>
      </w:r>
      <w:r w:rsidR="0033629C" w:rsidRPr="000305E9">
        <w:rPr>
          <w:sz w:val="28"/>
          <w:szCs w:val="28"/>
          <w:lang w:val="ru-RU"/>
        </w:rPr>
        <w:t>к</w:t>
      </w:r>
      <w:r w:rsidR="0033629C" w:rsidRPr="000305E9">
        <w:rPr>
          <w:sz w:val="28"/>
          <w:szCs w:val="28"/>
          <w:lang w:val="ru-RU"/>
        </w:rPr>
        <w:t>роконтроллера</w:t>
      </w:r>
      <w:r w:rsidRPr="000305E9">
        <w:rPr>
          <w:sz w:val="28"/>
          <w:szCs w:val="28"/>
        </w:rPr>
        <w:t>, в которых находятся высокие уровни напряжения и тока. Дей</w:t>
      </w:r>
      <w:r w:rsidRPr="000305E9">
        <w:rPr>
          <w:sz w:val="28"/>
          <w:szCs w:val="28"/>
        </w:rPr>
        <w:t>с</w:t>
      </w:r>
      <w:r w:rsidRPr="000305E9">
        <w:rPr>
          <w:sz w:val="28"/>
          <w:szCs w:val="28"/>
        </w:rPr>
        <w:t>твующие радиотехнические детали разогреваются электрическим током нагр</w:t>
      </w:r>
      <w:r w:rsidRPr="000305E9">
        <w:rPr>
          <w:sz w:val="28"/>
          <w:szCs w:val="28"/>
        </w:rPr>
        <w:t>е</w:t>
      </w:r>
      <w:r w:rsidRPr="000305E9">
        <w:rPr>
          <w:sz w:val="28"/>
          <w:szCs w:val="28"/>
        </w:rPr>
        <w:t>вающие воздух и соседние детали, поэтому необходимо проводить принудит</w:t>
      </w:r>
      <w:r w:rsidRPr="000305E9">
        <w:rPr>
          <w:sz w:val="28"/>
          <w:szCs w:val="28"/>
        </w:rPr>
        <w:t>е</w:t>
      </w:r>
      <w:r w:rsidRPr="000305E9">
        <w:rPr>
          <w:sz w:val="28"/>
          <w:szCs w:val="28"/>
        </w:rPr>
        <w:t>льное охлаждение путем циркуляции воздуха, а также увеличить площадь те</w:t>
      </w:r>
      <w:r w:rsidRPr="000305E9">
        <w:rPr>
          <w:sz w:val="28"/>
          <w:szCs w:val="28"/>
        </w:rPr>
        <w:t>п</w:t>
      </w:r>
      <w:r w:rsidRPr="000305E9">
        <w:rPr>
          <w:sz w:val="28"/>
          <w:szCs w:val="28"/>
        </w:rPr>
        <w:t>лового рассеяния сильно нагреваемых деталей.</w:t>
      </w:r>
    </w:p>
    <w:p w:rsidR="0032671F" w:rsidRPr="000305E9" w:rsidRDefault="0032671F" w:rsidP="00C721E9">
      <w:pPr>
        <w:pStyle w:val="31"/>
        <w:spacing w:after="0" w:line="360" w:lineRule="auto"/>
        <w:ind w:left="0" w:firstLine="709"/>
        <w:rPr>
          <w:sz w:val="28"/>
          <w:szCs w:val="28"/>
        </w:rPr>
      </w:pPr>
      <w:r w:rsidRPr="000305E9">
        <w:rPr>
          <w:sz w:val="28"/>
          <w:szCs w:val="28"/>
        </w:rPr>
        <w:t>Пожароопасные изоляционные материалы: лаки, краски, пластмассы, эмали. Изоляционные материалы не теплостойки: при повышении температуры возможно плавление этих материалов и выделение горючих веществ. Предпо</w:t>
      </w:r>
      <w:r w:rsidRPr="000305E9">
        <w:rPr>
          <w:sz w:val="28"/>
          <w:szCs w:val="28"/>
        </w:rPr>
        <w:t>ч</w:t>
      </w:r>
      <w:r w:rsidRPr="000305E9">
        <w:rPr>
          <w:sz w:val="28"/>
          <w:szCs w:val="28"/>
        </w:rPr>
        <w:t>тительно применение несгораемых веществ.</w:t>
      </w:r>
    </w:p>
    <w:p w:rsidR="0032671F" w:rsidRPr="000305E9" w:rsidRDefault="0032671F" w:rsidP="00C721E9">
      <w:pPr>
        <w:pStyle w:val="31"/>
        <w:spacing w:after="0" w:line="360" w:lineRule="auto"/>
        <w:ind w:left="0" w:firstLine="709"/>
        <w:rPr>
          <w:sz w:val="28"/>
          <w:szCs w:val="28"/>
        </w:rPr>
      </w:pPr>
      <w:r w:rsidRPr="000305E9">
        <w:rPr>
          <w:sz w:val="28"/>
          <w:szCs w:val="28"/>
        </w:rPr>
        <w:t>Правильный выбор проводов (выбор сечения токоведущих жил, марки провода, вида изоляции), профилактические осмотры, ремонт и испытания  п</w:t>
      </w:r>
      <w:r w:rsidRPr="000305E9">
        <w:rPr>
          <w:sz w:val="28"/>
          <w:szCs w:val="28"/>
        </w:rPr>
        <w:t>о</w:t>
      </w:r>
      <w:r w:rsidRPr="000305E9">
        <w:rPr>
          <w:sz w:val="28"/>
          <w:szCs w:val="28"/>
        </w:rPr>
        <w:t>зволяют предупредить возникновение короткого замыкания. Для защиты сетей от перегрузок необходимо применять плавкие предохранители, тепловые эле</w:t>
      </w:r>
      <w:r w:rsidRPr="000305E9">
        <w:rPr>
          <w:sz w:val="28"/>
          <w:szCs w:val="28"/>
        </w:rPr>
        <w:t>к</w:t>
      </w:r>
      <w:r w:rsidRPr="000305E9">
        <w:rPr>
          <w:sz w:val="28"/>
          <w:szCs w:val="28"/>
        </w:rPr>
        <w:t>тромагнитные реле.</w:t>
      </w:r>
    </w:p>
    <w:p w:rsidR="0032671F" w:rsidRPr="000305E9" w:rsidRDefault="0032671F" w:rsidP="00C721E9">
      <w:pPr>
        <w:pStyle w:val="31"/>
        <w:spacing w:after="0" w:line="360" w:lineRule="auto"/>
        <w:ind w:left="0" w:firstLine="709"/>
        <w:rPr>
          <w:sz w:val="28"/>
          <w:szCs w:val="28"/>
        </w:rPr>
      </w:pPr>
      <w:r w:rsidRPr="000305E9">
        <w:rPr>
          <w:sz w:val="28"/>
          <w:szCs w:val="28"/>
        </w:rPr>
        <w:t>Одной из основных мер предотвращения пожара в электроустановках я</w:t>
      </w:r>
      <w:r w:rsidRPr="000305E9">
        <w:rPr>
          <w:sz w:val="28"/>
          <w:szCs w:val="28"/>
        </w:rPr>
        <w:t>в</w:t>
      </w:r>
      <w:r w:rsidRPr="000305E9">
        <w:rPr>
          <w:sz w:val="28"/>
          <w:szCs w:val="28"/>
        </w:rPr>
        <w:t>ляется правильный выбор аппаратуры защиты. Наиболее часто при токовых п</w:t>
      </w:r>
      <w:r w:rsidRPr="000305E9">
        <w:rPr>
          <w:sz w:val="28"/>
          <w:szCs w:val="28"/>
        </w:rPr>
        <w:t>е</w:t>
      </w:r>
      <w:r w:rsidRPr="000305E9">
        <w:rPr>
          <w:sz w:val="28"/>
          <w:szCs w:val="28"/>
        </w:rPr>
        <w:t>регрузках в электросетях применяются плавкие предохранители и воздушные автоматические переключатели. В предохранителях находятся плавкие вставки, которые при значениях тока в цепи предельно допустимого расплавляются и отключают потребителя от источника электроснабжения. Калиброванные пла</w:t>
      </w:r>
      <w:r w:rsidRPr="000305E9">
        <w:rPr>
          <w:sz w:val="28"/>
          <w:szCs w:val="28"/>
        </w:rPr>
        <w:t>в</w:t>
      </w:r>
      <w:r w:rsidRPr="000305E9">
        <w:rPr>
          <w:sz w:val="28"/>
          <w:szCs w:val="28"/>
        </w:rPr>
        <w:t>кие предохранители выпускаются промышленностью. Применение самодел</w:t>
      </w:r>
      <w:r w:rsidRPr="000305E9">
        <w:rPr>
          <w:sz w:val="28"/>
          <w:szCs w:val="28"/>
        </w:rPr>
        <w:t>ь</w:t>
      </w:r>
      <w:r w:rsidRPr="000305E9">
        <w:rPr>
          <w:sz w:val="28"/>
          <w:szCs w:val="28"/>
        </w:rPr>
        <w:t>ных предохранителей категорически запрещается. Автоматические выключат</w:t>
      </w:r>
      <w:r w:rsidRPr="000305E9">
        <w:rPr>
          <w:sz w:val="28"/>
          <w:szCs w:val="28"/>
        </w:rPr>
        <w:t>е</w:t>
      </w:r>
      <w:r w:rsidRPr="000305E9">
        <w:rPr>
          <w:sz w:val="28"/>
          <w:szCs w:val="28"/>
        </w:rPr>
        <w:lastRenderedPageBreak/>
        <w:t>ли размыкают электрическую цепь в случае короткого замыкания или перегр</w:t>
      </w:r>
      <w:r w:rsidRPr="000305E9">
        <w:rPr>
          <w:sz w:val="28"/>
          <w:szCs w:val="28"/>
        </w:rPr>
        <w:t>у</w:t>
      </w:r>
      <w:r w:rsidRPr="000305E9">
        <w:rPr>
          <w:sz w:val="28"/>
          <w:szCs w:val="28"/>
        </w:rPr>
        <w:t>зки сети с помощью электромагнитных, тепловых или комбинированных ра</w:t>
      </w:r>
      <w:r w:rsidRPr="000305E9">
        <w:rPr>
          <w:sz w:val="28"/>
          <w:szCs w:val="28"/>
        </w:rPr>
        <w:t>с</w:t>
      </w:r>
      <w:r w:rsidRPr="000305E9">
        <w:rPr>
          <w:sz w:val="28"/>
          <w:szCs w:val="28"/>
        </w:rPr>
        <w:t>щепителей. Поскольку плавкие предохранители и автоматические выключатели могут быть источниками искрообразования, их следует помещать в закрыва</w:t>
      </w:r>
      <w:r w:rsidRPr="000305E9">
        <w:rPr>
          <w:sz w:val="28"/>
          <w:szCs w:val="28"/>
        </w:rPr>
        <w:t>е</w:t>
      </w:r>
      <w:r w:rsidRPr="000305E9">
        <w:rPr>
          <w:sz w:val="28"/>
          <w:szCs w:val="28"/>
        </w:rPr>
        <w:t>мые шкафы из несгораемых материалов.</w:t>
      </w:r>
    </w:p>
    <w:p w:rsidR="0032671F" w:rsidRPr="000305E9" w:rsidRDefault="0032671F" w:rsidP="00C721E9">
      <w:pPr>
        <w:pStyle w:val="31"/>
        <w:spacing w:after="0" w:line="360" w:lineRule="auto"/>
        <w:ind w:left="0" w:firstLine="709"/>
        <w:rPr>
          <w:sz w:val="28"/>
          <w:szCs w:val="28"/>
        </w:rPr>
      </w:pPr>
      <w:r w:rsidRPr="000305E9">
        <w:rPr>
          <w:sz w:val="28"/>
          <w:szCs w:val="28"/>
        </w:rPr>
        <w:t xml:space="preserve"> Для предупреждения пожара необходимо проводить организационные, эксплуатационные и технические мероприятия: обучение работающего перс</w:t>
      </w:r>
      <w:r w:rsidRPr="000305E9">
        <w:rPr>
          <w:sz w:val="28"/>
          <w:szCs w:val="28"/>
        </w:rPr>
        <w:t>о</w:t>
      </w:r>
      <w:r w:rsidRPr="000305E9">
        <w:rPr>
          <w:sz w:val="28"/>
          <w:szCs w:val="28"/>
        </w:rPr>
        <w:t>нала правилам техники безопасности, проведение инструктажа, периодическая проверка состояния электропроводки, недопущение перегрева аппаратуры, з</w:t>
      </w:r>
      <w:r w:rsidRPr="000305E9">
        <w:rPr>
          <w:sz w:val="28"/>
          <w:szCs w:val="28"/>
        </w:rPr>
        <w:t>а</w:t>
      </w:r>
      <w:r w:rsidRPr="000305E9">
        <w:rPr>
          <w:sz w:val="28"/>
          <w:szCs w:val="28"/>
        </w:rPr>
        <w:t>прещение курения в не установленных местах; оставление без присмотра раб</w:t>
      </w:r>
      <w:r w:rsidRPr="000305E9">
        <w:rPr>
          <w:sz w:val="28"/>
          <w:szCs w:val="28"/>
        </w:rPr>
        <w:t>о</w:t>
      </w:r>
      <w:r w:rsidRPr="000305E9">
        <w:rPr>
          <w:sz w:val="28"/>
          <w:szCs w:val="28"/>
        </w:rPr>
        <w:t>тающих электроприборов, особенно паяльника, и т. д. При соблюдении этих требований вероятность возникновения пожара значительно снижается.</w:t>
      </w:r>
    </w:p>
    <w:p w:rsidR="0032671F" w:rsidRPr="000305E9" w:rsidRDefault="0032671F" w:rsidP="00C721E9">
      <w:pPr>
        <w:spacing w:line="360" w:lineRule="auto"/>
        <w:ind w:firstLine="709"/>
        <w:jc w:val="both"/>
        <w:rPr>
          <w:b/>
          <w:sz w:val="28"/>
          <w:szCs w:val="28"/>
        </w:rPr>
      </w:pPr>
      <w:bookmarkStart w:id="141" w:name="_Toc515981686"/>
      <w:bookmarkEnd w:id="141"/>
    </w:p>
    <w:p w:rsidR="0032671F" w:rsidRPr="000305E9" w:rsidRDefault="0033629C" w:rsidP="005E0A54">
      <w:pPr>
        <w:pStyle w:val="2"/>
        <w:tabs>
          <w:tab w:val="left" w:pos="0"/>
        </w:tabs>
        <w:ind w:firstLine="709"/>
        <w:rPr>
          <w:b/>
          <w:sz w:val="28"/>
          <w:szCs w:val="28"/>
        </w:rPr>
      </w:pPr>
      <w:bookmarkStart w:id="142" w:name="_Toc517078266"/>
      <w:r w:rsidRPr="000305E9">
        <w:rPr>
          <w:b/>
          <w:sz w:val="28"/>
          <w:szCs w:val="28"/>
        </w:rPr>
        <w:t xml:space="preserve">5.4. </w:t>
      </w:r>
      <w:r w:rsidR="0032671F" w:rsidRPr="000305E9">
        <w:rPr>
          <w:b/>
          <w:sz w:val="28"/>
          <w:szCs w:val="28"/>
        </w:rPr>
        <w:t>Защита окружающей среды</w:t>
      </w:r>
      <w:bookmarkEnd w:id="142"/>
    </w:p>
    <w:p w:rsidR="0032671F" w:rsidRPr="000305E9" w:rsidRDefault="0032671F" w:rsidP="00C721E9">
      <w:pPr>
        <w:pStyle w:val="31"/>
        <w:spacing w:after="0" w:line="360" w:lineRule="auto"/>
        <w:ind w:left="0" w:firstLine="709"/>
        <w:rPr>
          <w:sz w:val="28"/>
          <w:szCs w:val="28"/>
        </w:rPr>
      </w:pPr>
      <w:r w:rsidRPr="000305E9">
        <w:rPr>
          <w:sz w:val="28"/>
          <w:szCs w:val="28"/>
        </w:rPr>
        <w:t>В настоящее время вопросы окружающей среды являются одними из н</w:t>
      </w:r>
      <w:r w:rsidRPr="000305E9">
        <w:rPr>
          <w:sz w:val="28"/>
          <w:szCs w:val="28"/>
        </w:rPr>
        <w:t>а</w:t>
      </w:r>
      <w:r w:rsidRPr="000305E9">
        <w:rPr>
          <w:sz w:val="28"/>
          <w:szCs w:val="28"/>
        </w:rPr>
        <w:t>иболее важных. Основным направлением по защите окружающей среды стала разработка малоотходных технологий и технологий по переработке и утилиз</w:t>
      </w:r>
      <w:r w:rsidRPr="000305E9">
        <w:rPr>
          <w:sz w:val="28"/>
          <w:szCs w:val="28"/>
        </w:rPr>
        <w:t>а</w:t>
      </w:r>
      <w:r w:rsidRPr="000305E9">
        <w:rPr>
          <w:sz w:val="28"/>
          <w:szCs w:val="28"/>
        </w:rPr>
        <w:t>ции отходов, поэтому большие требования предъявляются к экологичности конструкций устройств, к снижению их вредных воздействий на окружающую среду. При этом ущерб среде обитания считается недопустимым, если он может существенно ухудшить существование людей данного или последующих пок</w:t>
      </w:r>
      <w:r w:rsidRPr="000305E9">
        <w:rPr>
          <w:sz w:val="28"/>
          <w:szCs w:val="28"/>
        </w:rPr>
        <w:t>о</w:t>
      </w:r>
      <w:r w:rsidRPr="000305E9">
        <w:rPr>
          <w:sz w:val="28"/>
          <w:szCs w:val="28"/>
        </w:rPr>
        <w:t>лений.</w:t>
      </w:r>
    </w:p>
    <w:p w:rsidR="0032671F" w:rsidRPr="000305E9" w:rsidRDefault="0032671F" w:rsidP="00C721E9">
      <w:pPr>
        <w:pStyle w:val="31"/>
        <w:spacing w:after="0" w:line="360" w:lineRule="auto"/>
        <w:ind w:left="0" w:firstLine="709"/>
        <w:rPr>
          <w:sz w:val="28"/>
          <w:szCs w:val="28"/>
        </w:rPr>
      </w:pPr>
      <w:r w:rsidRPr="000305E9">
        <w:rPr>
          <w:sz w:val="28"/>
          <w:szCs w:val="28"/>
        </w:rPr>
        <w:t>Задачи охраны окружающей среды должны решаться применительно к конкретным ситуациям и техническим средствам современного производства. Данный проект разработан с учетом вышеприведенного положения.</w:t>
      </w:r>
    </w:p>
    <w:p w:rsidR="0032671F" w:rsidRPr="000305E9" w:rsidRDefault="0032671F" w:rsidP="00C721E9">
      <w:pPr>
        <w:pStyle w:val="31"/>
        <w:spacing w:after="0" w:line="360" w:lineRule="auto"/>
        <w:ind w:left="0" w:firstLine="709"/>
        <w:rPr>
          <w:sz w:val="28"/>
          <w:szCs w:val="28"/>
        </w:rPr>
      </w:pPr>
      <w:r w:rsidRPr="000305E9">
        <w:rPr>
          <w:sz w:val="28"/>
          <w:szCs w:val="28"/>
        </w:rPr>
        <w:t xml:space="preserve"> При изготовлении</w:t>
      </w:r>
      <w:r w:rsidR="0033629C" w:rsidRPr="000305E9">
        <w:rPr>
          <w:sz w:val="28"/>
          <w:szCs w:val="28"/>
          <w:lang w:val="ru-RU"/>
        </w:rPr>
        <w:t xml:space="preserve"> микроконтроллерного устройства управления</w:t>
      </w:r>
      <w:r w:rsidRPr="000305E9">
        <w:rPr>
          <w:sz w:val="28"/>
          <w:szCs w:val="28"/>
        </w:rPr>
        <w:t xml:space="preserve">  есть в</w:t>
      </w:r>
      <w:r w:rsidRPr="000305E9">
        <w:rPr>
          <w:sz w:val="28"/>
          <w:szCs w:val="28"/>
        </w:rPr>
        <w:t>е</w:t>
      </w:r>
      <w:r w:rsidRPr="000305E9">
        <w:rPr>
          <w:sz w:val="28"/>
          <w:szCs w:val="28"/>
        </w:rPr>
        <w:t>роятность попадания в атмосферу паров свинца и пыли. Свинец, при испарении припоя, попадает в воздух, пыль образуется при обработке элементов, сверл</w:t>
      </w:r>
      <w:r w:rsidRPr="000305E9">
        <w:rPr>
          <w:sz w:val="28"/>
          <w:szCs w:val="28"/>
        </w:rPr>
        <w:t>е</w:t>
      </w:r>
      <w:r w:rsidRPr="000305E9">
        <w:rPr>
          <w:sz w:val="28"/>
          <w:szCs w:val="28"/>
        </w:rPr>
        <w:t xml:space="preserve">нии плат и т. д. С целью очистки воздушного пространства от пыли и паров </w:t>
      </w:r>
      <w:r w:rsidRPr="000305E9">
        <w:rPr>
          <w:sz w:val="28"/>
          <w:szCs w:val="28"/>
        </w:rPr>
        <w:lastRenderedPageBreak/>
        <w:t>свинца в соответствии с ГОСТ 17.2.3.02-78 – защита атмосферы - целесообра</w:t>
      </w:r>
      <w:r w:rsidRPr="000305E9">
        <w:rPr>
          <w:sz w:val="28"/>
          <w:szCs w:val="28"/>
        </w:rPr>
        <w:t>з</w:t>
      </w:r>
      <w:r w:rsidRPr="000305E9">
        <w:rPr>
          <w:sz w:val="28"/>
          <w:szCs w:val="28"/>
        </w:rPr>
        <w:t>но применять сухие пылеулавливатели и использовать систему вытяжной ве</w:t>
      </w:r>
      <w:r w:rsidRPr="000305E9">
        <w:rPr>
          <w:sz w:val="28"/>
          <w:szCs w:val="28"/>
        </w:rPr>
        <w:t>н</w:t>
      </w:r>
      <w:r w:rsidRPr="000305E9">
        <w:rPr>
          <w:sz w:val="28"/>
          <w:szCs w:val="28"/>
        </w:rPr>
        <w:t>тиляции. В частности, для очистки относительно небольших газовых потоков, с мелкозернистой пылью, используют тканевые фильтры, выполненные в виде рукавов или мешков, внутрь которых подается очищаемый газ, который затем рассеивается в атмосфере. Устройство локализации вредных паров представл</w:t>
      </w:r>
      <w:r w:rsidRPr="000305E9">
        <w:rPr>
          <w:sz w:val="28"/>
          <w:szCs w:val="28"/>
        </w:rPr>
        <w:t>я</w:t>
      </w:r>
      <w:r w:rsidRPr="000305E9">
        <w:rPr>
          <w:sz w:val="28"/>
          <w:szCs w:val="28"/>
        </w:rPr>
        <w:t>ет собой вытяжную вентиляцию. Во всех системах очистки атмосферы испол</w:t>
      </w:r>
      <w:r w:rsidRPr="000305E9">
        <w:rPr>
          <w:sz w:val="28"/>
          <w:szCs w:val="28"/>
        </w:rPr>
        <w:t>ь</w:t>
      </w:r>
      <w:r w:rsidRPr="000305E9">
        <w:rPr>
          <w:sz w:val="28"/>
          <w:szCs w:val="28"/>
        </w:rPr>
        <w:t>зуют аппараты очистки вентиляционных выбросов.</w:t>
      </w:r>
    </w:p>
    <w:p w:rsidR="0032671F" w:rsidRPr="000305E9" w:rsidRDefault="0032671F" w:rsidP="00C721E9">
      <w:pPr>
        <w:pStyle w:val="31"/>
        <w:spacing w:after="0" w:line="360" w:lineRule="auto"/>
        <w:ind w:left="0" w:firstLine="709"/>
        <w:rPr>
          <w:sz w:val="28"/>
          <w:szCs w:val="28"/>
        </w:rPr>
      </w:pPr>
      <w:r w:rsidRPr="000305E9">
        <w:rPr>
          <w:sz w:val="28"/>
          <w:szCs w:val="28"/>
        </w:rPr>
        <w:t>Разрабатываемое устройство выполнено на современной элементной базе, что обеспечивает системе надежность в работе и длительный срок службы. В конструкции нет блоков, вредно влияющих на окружающую среду. Возника</w:t>
      </w:r>
      <w:r w:rsidRPr="000305E9">
        <w:rPr>
          <w:sz w:val="28"/>
          <w:szCs w:val="28"/>
        </w:rPr>
        <w:t>ю</w:t>
      </w:r>
      <w:r w:rsidRPr="000305E9">
        <w:rPr>
          <w:sz w:val="28"/>
          <w:szCs w:val="28"/>
        </w:rPr>
        <w:t>щие при работе электромагнитные поля незначительны и не несут пагубного действия. Защита окружающей среды – это комплексная проблема, требующая усилий специалистов многих направлений науки. Наиболее активной формой защиты является полный переход к безотходным и малоотходным технологиям и производствам.</w:t>
      </w:r>
    </w:p>
    <w:p w:rsidR="0032671F" w:rsidRPr="000305E9" w:rsidRDefault="0033629C" w:rsidP="00C721E9">
      <w:pPr>
        <w:pStyle w:val="31"/>
        <w:spacing w:after="0" w:line="360" w:lineRule="auto"/>
        <w:ind w:left="0" w:firstLine="709"/>
        <w:rPr>
          <w:sz w:val="28"/>
          <w:szCs w:val="28"/>
        </w:rPr>
      </w:pPr>
      <w:r w:rsidRPr="000305E9">
        <w:rPr>
          <w:sz w:val="28"/>
          <w:szCs w:val="28"/>
          <w:lang w:val="ru-RU"/>
        </w:rPr>
        <w:t>Таким образом, р</w:t>
      </w:r>
      <w:r w:rsidR="0032671F" w:rsidRPr="000305E9">
        <w:rPr>
          <w:sz w:val="28"/>
          <w:szCs w:val="28"/>
        </w:rPr>
        <w:t>азрабатываемая система не оказывает больших  физич</w:t>
      </w:r>
      <w:r w:rsidR="0032671F" w:rsidRPr="000305E9">
        <w:rPr>
          <w:sz w:val="28"/>
          <w:szCs w:val="28"/>
        </w:rPr>
        <w:t>е</w:t>
      </w:r>
      <w:r w:rsidR="0032671F" w:rsidRPr="000305E9">
        <w:rPr>
          <w:sz w:val="28"/>
          <w:szCs w:val="28"/>
        </w:rPr>
        <w:t>ских, биологических или психофизиологических воздействий на окружающую среду, чем существующие аналоги. Основным негативным явлением при изг</w:t>
      </w:r>
      <w:r w:rsidR="0032671F" w:rsidRPr="000305E9">
        <w:rPr>
          <w:sz w:val="28"/>
          <w:szCs w:val="28"/>
        </w:rPr>
        <w:t>о</w:t>
      </w:r>
      <w:r w:rsidR="0032671F" w:rsidRPr="000305E9">
        <w:rPr>
          <w:sz w:val="28"/>
          <w:szCs w:val="28"/>
        </w:rPr>
        <w:t xml:space="preserve">товлении и эксплуатации данного устройства является  опасность поражения электрическим током. </w:t>
      </w:r>
      <w:r w:rsidRPr="000305E9">
        <w:rPr>
          <w:sz w:val="28"/>
          <w:szCs w:val="28"/>
          <w:lang w:val="ru-RU"/>
        </w:rPr>
        <w:t xml:space="preserve">Следовательно, </w:t>
      </w:r>
      <w:r w:rsidR="0032671F" w:rsidRPr="000305E9">
        <w:rPr>
          <w:sz w:val="28"/>
          <w:szCs w:val="28"/>
        </w:rPr>
        <w:t>при правильной сборке и эксплуатации, устройство имеет довольно длительный срок службы и является почти экол</w:t>
      </w:r>
      <w:r w:rsidR="0032671F" w:rsidRPr="000305E9">
        <w:rPr>
          <w:sz w:val="28"/>
          <w:szCs w:val="28"/>
        </w:rPr>
        <w:t>о</w:t>
      </w:r>
      <w:r w:rsidR="0032671F" w:rsidRPr="000305E9">
        <w:rPr>
          <w:sz w:val="28"/>
          <w:szCs w:val="28"/>
        </w:rPr>
        <w:t>гически чистым, за исключением некоторых этапов сборки. Проектируемое устройство полностью отвечает современным требованиям экологичности.</w:t>
      </w:r>
    </w:p>
    <w:p w:rsidR="0032671F" w:rsidRPr="000305E9" w:rsidRDefault="0032671F" w:rsidP="00C721E9">
      <w:pPr>
        <w:spacing w:line="360" w:lineRule="auto"/>
        <w:ind w:firstLine="709"/>
        <w:jc w:val="both"/>
        <w:rPr>
          <w:sz w:val="28"/>
          <w:szCs w:val="28"/>
        </w:rPr>
      </w:pPr>
    </w:p>
    <w:p w:rsidR="00D15CA5" w:rsidRPr="000305E9" w:rsidRDefault="00D15CA5" w:rsidP="00C721E9">
      <w:pPr>
        <w:spacing w:line="360" w:lineRule="auto"/>
        <w:rPr>
          <w:sz w:val="28"/>
          <w:szCs w:val="28"/>
        </w:rPr>
      </w:pPr>
    </w:p>
    <w:p w:rsidR="00D15CA5" w:rsidRPr="000305E9" w:rsidRDefault="00D15CA5" w:rsidP="00C721E9">
      <w:pPr>
        <w:spacing w:line="360" w:lineRule="auto"/>
        <w:rPr>
          <w:sz w:val="28"/>
          <w:szCs w:val="28"/>
        </w:rPr>
      </w:pPr>
    </w:p>
    <w:p w:rsidR="005E0A54" w:rsidRDefault="005E0A54">
      <w:pPr>
        <w:rPr>
          <w:sz w:val="28"/>
          <w:szCs w:val="28"/>
        </w:rPr>
      </w:pPr>
      <w:r>
        <w:rPr>
          <w:sz w:val="28"/>
          <w:szCs w:val="28"/>
        </w:rPr>
        <w:br w:type="page"/>
      </w:r>
    </w:p>
    <w:p w:rsidR="009F42A7" w:rsidRDefault="002C2932" w:rsidP="00C721E9">
      <w:pPr>
        <w:pStyle w:val="1"/>
        <w:spacing w:line="360" w:lineRule="auto"/>
        <w:jc w:val="center"/>
        <w:rPr>
          <w:rFonts w:ascii="Times New Roman" w:hAnsi="Times New Roman" w:cs="Times New Roman"/>
          <w:sz w:val="28"/>
          <w:szCs w:val="28"/>
        </w:rPr>
      </w:pPr>
      <w:bookmarkStart w:id="143" w:name="_Toc517078267"/>
      <w:r w:rsidRPr="005E0A54">
        <w:rPr>
          <w:rFonts w:ascii="Times New Roman" w:hAnsi="Times New Roman" w:cs="Times New Roman"/>
          <w:sz w:val="28"/>
          <w:szCs w:val="28"/>
        </w:rPr>
        <w:lastRenderedPageBreak/>
        <w:t>ГЛАВА</w:t>
      </w:r>
      <w:r w:rsidR="0032671F" w:rsidRPr="005E0A54">
        <w:rPr>
          <w:rFonts w:ascii="Times New Roman" w:hAnsi="Times New Roman" w:cs="Times New Roman"/>
          <w:sz w:val="28"/>
          <w:szCs w:val="28"/>
        </w:rPr>
        <w:t xml:space="preserve"> </w:t>
      </w:r>
      <w:r w:rsidR="00864FE5" w:rsidRPr="000305E9">
        <w:rPr>
          <w:rFonts w:ascii="Times New Roman" w:hAnsi="Times New Roman" w:cs="Times New Roman"/>
          <w:sz w:val="28"/>
          <w:szCs w:val="28"/>
        </w:rPr>
        <w:t>6</w:t>
      </w:r>
      <w:r w:rsidR="0032671F" w:rsidRPr="000305E9">
        <w:rPr>
          <w:rFonts w:ascii="Times New Roman" w:hAnsi="Times New Roman" w:cs="Times New Roman"/>
          <w:sz w:val="28"/>
          <w:szCs w:val="28"/>
        </w:rPr>
        <w:t>. ТЕХНИКО-ЭКОНОМИЧЕСКОЕ ОБОСНОВАНИЕ</w:t>
      </w:r>
      <w:bookmarkEnd w:id="143"/>
    </w:p>
    <w:p w:rsidR="0032671F" w:rsidRPr="000305E9" w:rsidRDefault="0005313B" w:rsidP="00C721E9">
      <w:pPr>
        <w:pStyle w:val="1"/>
        <w:spacing w:line="360" w:lineRule="auto"/>
        <w:jc w:val="center"/>
        <w:rPr>
          <w:rFonts w:ascii="Times New Roman" w:hAnsi="Times New Roman" w:cs="Times New Roman"/>
          <w:sz w:val="28"/>
          <w:szCs w:val="28"/>
        </w:rPr>
      </w:pPr>
      <w:bookmarkStart w:id="144" w:name="_Toc516926549"/>
      <w:bookmarkStart w:id="145" w:name="_Toc517078268"/>
      <w:r w:rsidRPr="000305E9">
        <w:rPr>
          <w:rFonts w:ascii="Times New Roman" w:hAnsi="Times New Roman" w:cs="Times New Roman"/>
          <w:sz w:val="28"/>
          <w:szCs w:val="28"/>
        </w:rPr>
        <w:t>УСТРОЙСТВА</w:t>
      </w:r>
      <w:bookmarkEnd w:id="144"/>
      <w:bookmarkEnd w:id="145"/>
    </w:p>
    <w:p w:rsidR="0032671F" w:rsidRPr="000305E9" w:rsidRDefault="00864FE5" w:rsidP="005E0A54">
      <w:pPr>
        <w:pStyle w:val="2"/>
        <w:ind w:firstLine="709"/>
        <w:rPr>
          <w:b/>
          <w:sz w:val="28"/>
          <w:szCs w:val="28"/>
        </w:rPr>
      </w:pPr>
      <w:bookmarkStart w:id="146" w:name="_Toc517078269"/>
      <w:r w:rsidRPr="000305E9">
        <w:rPr>
          <w:b/>
          <w:sz w:val="28"/>
          <w:szCs w:val="28"/>
        </w:rPr>
        <w:t xml:space="preserve">6.1. </w:t>
      </w:r>
      <w:r w:rsidR="00ED2EA8" w:rsidRPr="000305E9">
        <w:rPr>
          <w:b/>
          <w:sz w:val="28"/>
          <w:szCs w:val="28"/>
        </w:rPr>
        <w:t>Оценка технического</w:t>
      </w:r>
      <w:r w:rsidR="0032671F" w:rsidRPr="000305E9">
        <w:rPr>
          <w:b/>
          <w:sz w:val="28"/>
          <w:szCs w:val="28"/>
        </w:rPr>
        <w:t xml:space="preserve"> уровня изделия</w:t>
      </w:r>
      <w:bookmarkEnd w:id="146"/>
    </w:p>
    <w:p w:rsidR="0032671F" w:rsidRPr="000305E9" w:rsidRDefault="0032671F" w:rsidP="00C721E9">
      <w:pPr>
        <w:pStyle w:val="af6"/>
        <w:spacing w:line="360" w:lineRule="auto"/>
        <w:rPr>
          <w:sz w:val="28"/>
          <w:szCs w:val="28"/>
        </w:rPr>
      </w:pPr>
      <w:r w:rsidRPr="000305E9">
        <w:rPr>
          <w:sz w:val="28"/>
          <w:szCs w:val="28"/>
        </w:rPr>
        <w:t>В некоторых случаях, когда к оценке ТУ системы удается привлечь н</w:t>
      </w:r>
      <w:r w:rsidRPr="000305E9">
        <w:rPr>
          <w:sz w:val="28"/>
          <w:szCs w:val="28"/>
        </w:rPr>
        <w:t>е</w:t>
      </w:r>
      <w:r w:rsidRPr="000305E9">
        <w:rPr>
          <w:sz w:val="28"/>
          <w:szCs w:val="28"/>
        </w:rPr>
        <w:t>сколько экспертов она осуществляется по методу весовых коэффициентов с помощью одного числа:</w:t>
      </w:r>
    </w:p>
    <w:p w:rsidR="0032671F" w:rsidRPr="000305E9" w:rsidRDefault="0032671F" w:rsidP="00C721E9">
      <w:pPr>
        <w:pStyle w:val="af6"/>
        <w:spacing w:line="360" w:lineRule="auto"/>
        <w:jc w:val="right"/>
        <w:rPr>
          <w:sz w:val="28"/>
          <w:szCs w:val="28"/>
        </w:rPr>
      </w:pPr>
      <w:r w:rsidRPr="000305E9">
        <w:rPr>
          <w:position w:val="-34"/>
          <w:sz w:val="28"/>
          <w:szCs w:val="28"/>
        </w:rPr>
        <w:object w:dxaOrig="1400" w:dyaOrig="760">
          <v:shape id="_x0000_i1188" type="#_x0000_t75" style="width:71.25pt;height:38.25pt" o:ole="" fillcolor="window">
            <v:imagedata r:id="rId357" o:title=""/>
          </v:shape>
          <o:OLEObject Type="Embed" ProgID="Equation.3" ShapeID="_x0000_i1188" DrawAspect="Content" ObjectID="_1590839539" r:id="rId358"/>
        </w:object>
      </w:r>
      <w:r w:rsidRPr="000305E9">
        <w:rPr>
          <w:sz w:val="28"/>
          <w:szCs w:val="28"/>
        </w:rPr>
        <w:t xml:space="preserve"> ;</w:t>
      </w:r>
      <w:r w:rsidRPr="000305E9">
        <w:rPr>
          <w:sz w:val="28"/>
          <w:szCs w:val="28"/>
        </w:rPr>
        <w:tab/>
      </w:r>
      <w:r w:rsidRPr="000305E9">
        <w:rPr>
          <w:sz w:val="28"/>
          <w:szCs w:val="28"/>
        </w:rPr>
        <w:tab/>
      </w:r>
      <w:r w:rsidRPr="000305E9">
        <w:rPr>
          <w:sz w:val="28"/>
          <w:szCs w:val="28"/>
        </w:rPr>
        <w:tab/>
      </w:r>
      <w:r w:rsidRPr="000305E9">
        <w:rPr>
          <w:sz w:val="28"/>
          <w:szCs w:val="28"/>
        </w:rPr>
        <w:tab/>
      </w:r>
      <w:r w:rsidRPr="000305E9">
        <w:rPr>
          <w:sz w:val="28"/>
          <w:szCs w:val="28"/>
        </w:rPr>
        <w:tab/>
      </w:r>
      <w:r w:rsidRPr="000305E9">
        <w:rPr>
          <w:sz w:val="28"/>
          <w:szCs w:val="28"/>
        </w:rPr>
        <w:tab/>
        <w:t xml:space="preserve"> (</w:t>
      </w:r>
      <w:r w:rsidR="00864FE5" w:rsidRPr="000305E9">
        <w:rPr>
          <w:sz w:val="28"/>
          <w:szCs w:val="28"/>
        </w:rPr>
        <w:t>6</w:t>
      </w:r>
      <w:r w:rsidRPr="000305E9">
        <w:rPr>
          <w:sz w:val="28"/>
          <w:szCs w:val="28"/>
        </w:rPr>
        <w:t>.</w:t>
      </w:r>
      <w:r w:rsidR="00864FE5" w:rsidRPr="000305E9">
        <w:rPr>
          <w:sz w:val="28"/>
          <w:szCs w:val="28"/>
        </w:rPr>
        <w:t>1</w:t>
      </w:r>
      <w:r w:rsidRPr="000305E9">
        <w:rPr>
          <w:sz w:val="28"/>
          <w:szCs w:val="28"/>
        </w:rPr>
        <w:t>)</w:t>
      </w:r>
    </w:p>
    <w:p w:rsidR="0032671F" w:rsidRPr="000305E9" w:rsidRDefault="0032671F" w:rsidP="00C721E9">
      <w:pPr>
        <w:pStyle w:val="af6"/>
        <w:spacing w:line="360" w:lineRule="auto"/>
        <w:ind w:firstLine="0"/>
        <w:rPr>
          <w:sz w:val="28"/>
          <w:szCs w:val="28"/>
        </w:rPr>
      </w:pPr>
      <w:r w:rsidRPr="000305E9">
        <w:rPr>
          <w:sz w:val="28"/>
          <w:szCs w:val="28"/>
        </w:rPr>
        <w:t>где Т</w:t>
      </w:r>
      <w:r w:rsidRPr="000305E9">
        <w:rPr>
          <w:sz w:val="28"/>
          <w:szCs w:val="28"/>
          <w:vertAlign w:val="subscript"/>
        </w:rPr>
        <w:t xml:space="preserve">У </w:t>
      </w:r>
      <w:r w:rsidRPr="000305E9">
        <w:rPr>
          <w:sz w:val="28"/>
          <w:szCs w:val="28"/>
        </w:rPr>
        <w:t>- обобщающая количественная характеристика технического уровня и</w:t>
      </w:r>
      <w:r w:rsidRPr="000305E9">
        <w:rPr>
          <w:sz w:val="28"/>
          <w:szCs w:val="28"/>
        </w:rPr>
        <w:t>з</w:t>
      </w:r>
      <w:r w:rsidRPr="000305E9">
        <w:rPr>
          <w:sz w:val="28"/>
          <w:szCs w:val="28"/>
        </w:rPr>
        <w:t>делия; P</w:t>
      </w:r>
      <w:r w:rsidRPr="000305E9">
        <w:rPr>
          <w:sz w:val="28"/>
          <w:szCs w:val="28"/>
          <w:vertAlign w:val="subscript"/>
        </w:rPr>
        <w:t>i</w:t>
      </w:r>
      <w:r w:rsidRPr="000305E9">
        <w:rPr>
          <w:sz w:val="28"/>
          <w:szCs w:val="28"/>
        </w:rPr>
        <w:t>- численное значение i-го параметра этого изделия; B</w:t>
      </w:r>
      <w:r w:rsidRPr="000305E9">
        <w:rPr>
          <w:sz w:val="28"/>
          <w:szCs w:val="28"/>
          <w:vertAlign w:val="subscript"/>
        </w:rPr>
        <w:t xml:space="preserve">i </w:t>
      </w:r>
      <w:r w:rsidRPr="000305E9">
        <w:rPr>
          <w:sz w:val="28"/>
          <w:szCs w:val="28"/>
        </w:rPr>
        <w:t>- весовой коэ</w:t>
      </w:r>
      <w:r w:rsidRPr="000305E9">
        <w:rPr>
          <w:sz w:val="28"/>
          <w:szCs w:val="28"/>
        </w:rPr>
        <w:t>ф</w:t>
      </w:r>
      <w:r w:rsidRPr="000305E9">
        <w:rPr>
          <w:sz w:val="28"/>
          <w:szCs w:val="28"/>
        </w:rPr>
        <w:t>фициент, характеризующий относительную значимость i-го параметра изделия, С – количество показателей качества.</w:t>
      </w:r>
    </w:p>
    <w:p w:rsidR="0032671F" w:rsidRPr="000305E9" w:rsidRDefault="0032671F" w:rsidP="00C721E9">
      <w:pPr>
        <w:pStyle w:val="af6"/>
        <w:spacing w:line="360" w:lineRule="auto"/>
        <w:ind w:firstLine="0"/>
        <w:rPr>
          <w:sz w:val="28"/>
          <w:szCs w:val="28"/>
        </w:rPr>
      </w:pPr>
      <w:r w:rsidRPr="000305E9">
        <w:rPr>
          <w:sz w:val="28"/>
          <w:szCs w:val="28"/>
        </w:rPr>
        <w:tab/>
        <w:t>Выдели</w:t>
      </w:r>
      <w:r w:rsidR="00864FE5" w:rsidRPr="000305E9">
        <w:rPr>
          <w:sz w:val="28"/>
          <w:szCs w:val="28"/>
        </w:rPr>
        <w:t>м</w:t>
      </w:r>
      <w:r w:rsidRPr="000305E9">
        <w:rPr>
          <w:sz w:val="28"/>
          <w:szCs w:val="28"/>
        </w:rPr>
        <w:t xml:space="preserve"> 4 основных параметра изделия:</w:t>
      </w:r>
    </w:p>
    <w:p w:rsidR="0032671F" w:rsidRPr="000305E9" w:rsidRDefault="0032671F" w:rsidP="00C721E9">
      <w:pPr>
        <w:pStyle w:val="af6"/>
        <w:spacing w:line="360" w:lineRule="auto"/>
        <w:rPr>
          <w:sz w:val="28"/>
          <w:szCs w:val="28"/>
        </w:rPr>
      </w:pPr>
      <w:r w:rsidRPr="000305E9">
        <w:rPr>
          <w:sz w:val="28"/>
          <w:szCs w:val="28"/>
        </w:rPr>
        <w:t>-точность,</w:t>
      </w:r>
    </w:p>
    <w:p w:rsidR="0032671F" w:rsidRPr="000305E9" w:rsidRDefault="0032671F" w:rsidP="00C721E9">
      <w:pPr>
        <w:pStyle w:val="af6"/>
        <w:spacing w:line="360" w:lineRule="auto"/>
        <w:rPr>
          <w:sz w:val="28"/>
          <w:szCs w:val="28"/>
        </w:rPr>
      </w:pPr>
      <w:r w:rsidRPr="000305E9">
        <w:rPr>
          <w:sz w:val="28"/>
          <w:szCs w:val="28"/>
        </w:rPr>
        <w:t>- доступность,</w:t>
      </w:r>
    </w:p>
    <w:p w:rsidR="0032671F" w:rsidRPr="000305E9" w:rsidRDefault="0032671F" w:rsidP="00C721E9">
      <w:pPr>
        <w:pStyle w:val="af6"/>
        <w:spacing w:line="360" w:lineRule="auto"/>
        <w:rPr>
          <w:sz w:val="28"/>
          <w:szCs w:val="28"/>
        </w:rPr>
      </w:pPr>
      <w:r w:rsidRPr="000305E9">
        <w:rPr>
          <w:sz w:val="28"/>
          <w:szCs w:val="28"/>
        </w:rPr>
        <w:t>- быстродействие,</w:t>
      </w:r>
    </w:p>
    <w:p w:rsidR="0032671F" w:rsidRPr="000305E9" w:rsidRDefault="0032671F" w:rsidP="00C721E9">
      <w:pPr>
        <w:pStyle w:val="af6"/>
        <w:spacing w:line="360" w:lineRule="auto"/>
        <w:rPr>
          <w:sz w:val="28"/>
          <w:szCs w:val="28"/>
        </w:rPr>
      </w:pPr>
      <w:r w:rsidRPr="000305E9">
        <w:rPr>
          <w:sz w:val="28"/>
          <w:szCs w:val="28"/>
        </w:rPr>
        <w:t>- надежность.</w:t>
      </w:r>
    </w:p>
    <w:p w:rsidR="0032671F" w:rsidRPr="000305E9" w:rsidRDefault="0032671F" w:rsidP="00C721E9">
      <w:pPr>
        <w:pStyle w:val="af6"/>
        <w:spacing w:line="360" w:lineRule="auto"/>
        <w:rPr>
          <w:sz w:val="28"/>
          <w:szCs w:val="28"/>
        </w:rPr>
      </w:pPr>
      <w:r w:rsidRPr="000305E9">
        <w:rPr>
          <w:sz w:val="28"/>
          <w:szCs w:val="28"/>
        </w:rPr>
        <w:t>Эксперт оценивает важность i-го показателя технического уровня (кач</w:t>
      </w:r>
      <w:r w:rsidRPr="000305E9">
        <w:rPr>
          <w:sz w:val="28"/>
          <w:szCs w:val="28"/>
        </w:rPr>
        <w:t>е</w:t>
      </w:r>
      <w:r w:rsidRPr="000305E9">
        <w:rPr>
          <w:sz w:val="28"/>
          <w:szCs w:val="28"/>
        </w:rPr>
        <w:t>ства) по шкале относительной значимости в диапазоне от 1 до 10 (таблица 4).</w:t>
      </w:r>
    </w:p>
    <w:p w:rsidR="0032671F" w:rsidRPr="000305E9" w:rsidRDefault="003A42D1" w:rsidP="00C721E9">
      <w:pPr>
        <w:pStyle w:val="af6"/>
        <w:spacing w:line="360" w:lineRule="auto"/>
        <w:ind w:right="715" w:firstLine="0"/>
        <w:jc w:val="left"/>
        <w:rPr>
          <w:sz w:val="28"/>
          <w:szCs w:val="28"/>
        </w:rPr>
      </w:pPr>
      <w:r>
        <w:rPr>
          <w:sz w:val="28"/>
          <w:szCs w:val="28"/>
        </w:rPr>
        <w:t xml:space="preserve">                                  </w:t>
      </w:r>
      <w:r w:rsidR="00184584">
        <w:rPr>
          <w:sz w:val="28"/>
          <w:szCs w:val="28"/>
        </w:rPr>
        <w:t>Таблица 5</w:t>
      </w:r>
      <w:r w:rsidR="0032671F" w:rsidRPr="000305E9">
        <w:rPr>
          <w:sz w:val="28"/>
          <w:szCs w:val="28"/>
        </w:rPr>
        <w:t>.</w:t>
      </w:r>
      <w:r>
        <w:rPr>
          <w:sz w:val="28"/>
          <w:szCs w:val="28"/>
        </w:rPr>
        <w:t xml:space="preserve"> Относительной значимости</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3"/>
        <w:gridCol w:w="730"/>
        <w:gridCol w:w="851"/>
        <w:gridCol w:w="851"/>
        <w:gridCol w:w="851"/>
        <w:gridCol w:w="851"/>
      </w:tblGrid>
      <w:tr w:rsidR="0032671F" w:rsidRPr="000305E9" w:rsidTr="001A70B4">
        <w:trPr>
          <w:trHeight w:val="731"/>
        </w:trPr>
        <w:tc>
          <w:tcPr>
            <w:tcW w:w="2143" w:type="dxa"/>
            <w:tcBorders>
              <w:tl2br w:val="single" w:sz="4" w:space="0" w:color="auto"/>
            </w:tcBorders>
            <w:vAlign w:val="center"/>
          </w:tcPr>
          <w:p w:rsidR="0032671F" w:rsidRPr="000305E9" w:rsidRDefault="0032671F" w:rsidP="00C721E9">
            <w:pPr>
              <w:pStyle w:val="af6"/>
              <w:spacing w:line="360" w:lineRule="auto"/>
              <w:ind w:firstLine="0"/>
              <w:jc w:val="right"/>
              <w:rPr>
                <w:sz w:val="28"/>
                <w:szCs w:val="28"/>
              </w:rPr>
            </w:pPr>
            <w:r w:rsidRPr="000305E9">
              <w:rPr>
                <w:sz w:val="28"/>
                <w:szCs w:val="28"/>
              </w:rPr>
              <w:t>Эксперт</w:t>
            </w:r>
          </w:p>
          <w:p w:rsidR="0032671F" w:rsidRPr="000305E9" w:rsidRDefault="0032671F" w:rsidP="00C721E9">
            <w:pPr>
              <w:pStyle w:val="af6"/>
              <w:spacing w:line="360" w:lineRule="auto"/>
              <w:ind w:firstLine="0"/>
              <w:jc w:val="left"/>
              <w:rPr>
                <w:sz w:val="28"/>
                <w:szCs w:val="28"/>
              </w:rPr>
            </w:pPr>
            <w:r w:rsidRPr="000305E9">
              <w:rPr>
                <w:sz w:val="28"/>
                <w:szCs w:val="28"/>
              </w:rPr>
              <w:t>Параметр</w:t>
            </w:r>
          </w:p>
        </w:tc>
        <w:tc>
          <w:tcPr>
            <w:tcW w:w="730" w:type="dxa"/>
            <w:vAlign w:val="center"/>
          </w:tcPr>
          <w:p w:rsidR="0032671F" w:rsidRPr="000305E9" w:rsidRDefault="0032671F" w:rsidP="00C721E9">
            <w:pPr>
              <w:pStyle w:val="af6"/>
              <w:spacing w:line="360" w:lineRule="auto"/>
              <w:ind w:firstLine="0"/>
              <w:jc w:val="center"/>
              <w:rPr>
                <w:sz w:val="28"/>
                <w:szCs w:val="28"/>
              </w:rPr>
            </w:pPr>
            <w:r w:rsidRPr="000305E9">
              <w:rPr>
                <w:sz w:val="28"/>
                <w:szCs w:val="28"/>
              </w:rPr>
              <w:t>1</w:t>
            </w:r>
          </w:p>
        </w:tc>
        <w:tc>
          <w:tcPr>
            <w:tcW w:w="851" w:type="dxa"/>
            <w:vAlign w:val="center"/>
          </w:tcPr>
          <w:p w:rsidR="0032671F" w:rsidRPr="000305E9" w:rsidRDefault="0032671F" w:rsidP="00C721E9">
            <w:pPr>
              <w:pStyle w:val="af6"/>
              <w:spacing w:line="360" w:lineRule="auto"/>
              <w:ind w:firstLine="0"/>
              <w:jc w:val="center"/>
              <w:rPr>
                <w:sz w:val="28"/>
                <w:szCs w:val="28"/>
              </w:rPr>
            </w:pPr>
            <w:r w:rsidRPr="000305E9">
              <w:rPr>
                <w:sz w:val="28"/>
                <w:szCs w:val="28"/>
              </w:rPr>
              <w:t>2</w:t>
            </w:r>
          </w:p>
        </w:tc>
        <w:tc>
          <w:tcPr>
            <w:tcW w:w="851" w:type="dxa"/>
            <w:vAlign w:val="center"/>
          </w:tcPr>
          <w:p w:rsidR="0032671F" w:rsidRPr="000305E9" w:rsidRDefault="0032671F" w:rsidP="00C721E9">
            <w:pPr>
              <w:pStyle w:val="af6"/>
              <w:spacing w:line="360" w:lineRule="auto"/>
              <w:ind w:firstLine="0"/>
              <w:jc w:val="center"/>
              <w:rPr>
                <w:sz w:val="28"/>
                <w:szCs w:val="28"/>
              </w:rPr>
            </w:pPr>
            <w:r w:rsidRPr="000305E9">
              <w:rPr>
                <w:sz w:val="28"/>
                <w:szCs w:val="28"/>
              </w:rPr>
              <w:t>3</w:t>
            </w:r>
          </w:p>
        </w:tc>
        <w:tc>
          <w:tcPr>
            <w:tcW w:w="851" w:type="dxa"/>
            <w:vAlign w:val="center"/>
          </w:tcPr>
          <w:p w:rsidR="0032671F" w:rsidRPr="000305E9" w:rsidRDefault="0032671F" w:rsidP="00C721E9">
            <w:pPr>
              <w:pStyle w:val="af6"/>
              <w:spacing w:line="360" w:lineRule="auto"/>
              <w:ind w:firstLine="0"/>
              <w:jc w:val="center"/>
              <w:rPr>
                <w:sz w:val="28"/>
                <w:szCs w:val="28"/>
              </w:rPr>
            </w:pPr>
            <w:r w:rsidRPr="000305E9">
              <w:rPr>
                <w:sz w:val="28"/>
                <w:szCs w:val="28"/>
              </w:rPr>
              <w:t>4</w:t>
            </w:r>
          </w:p>
        </w:tc>
        <w:tc>
          <w:tcPr>
            <w:tcW w:w="851" w:type="dxa"/>
            <w:vAlign w:val="center"/>
          </w:tcPr>
          <w:p w:rsidR="0032671F" w:rsidRPr="000305E9" w:rsidRDefault="0032671F" w:rsidP="00C721E9">
            <w:pPr>
              <w:pStyle w:val="af6"/>
              <w:spacing w:line="360" w:lineRule="auto"/>
              <w:ind w:firstLine="0"/>
              <w:jc w:val="center"/>
              <w:rPr>
                <w:sz w:val="28"/>
                <w:szCs w:val="28"/>
              </w:rPr>
            </w:pPr>
            <w:r w:rsidRPr="000305E9">
              <w:rPr>
                <w:sz w:val="28"/>
                <w:szCs w:val="28"/>
              </w:rPr>
              <w:t>5</w:t>
            </w:r>
          </w:p>
        </w:tc>
      </w:tr>
      <w:tr w:rsidR="0032671F" w:rsidRPr="000305E9" w:rsidTr="001A70B4">
        <w:tc>
          <w:tcPr>
            <w:tcW w:w="2143" w:type="dxa"/>
            <w:vAlign w:val="center"/>
          </w:tcPr>
          <w:p w:rsidR="0032671F" w:rsidRPr="000305E9" w:rsidRDefault="0032671F" w:rsidP="00C721E9">
            <w:pPr>
              <w:pStyle w:val="af6"/>
              <w:spacing w:line="360" w:lineRule="auto"/>
              <w:ind w:firstLine="0"/>
              <w:jc w:val="center"/>
              <w:rPr>
                <w:sz w:val="28"/>
                <w:szCs w:val="28"/>
              </w:rPr>
            </w:pPr>
            <w:r w:rsidRPr="000305E9">
              <w:rPr>
                <w:sz w:val="28"/>
                <w:szCs w:val="28"/>
              </w:rPr>
              <w:t>точность</w:t>
            </w:r>
          </w:p>
        </w:tc>
        <w:tc>
          <w:tcPr>
            <w:tcW w:w="730" w:type="dxa"/>
            <w:vAlign w:val="center"/>
          </w:tcPr>
          <w:p w:rsidR="0032671F" w:rsidRPr="000305E9" w:rsidRDefault="0032671F" w:rsidP="00C721E9">
            <w:pPr>
              <w:pStyle w:val="af6"/>
              <w:spacing w:line="360" w:lineRule="auto"/>
              <w:ind w:firstLine="0"/>
              <w:jc w:val="center"/>
              <w:rPr>
                <w:sz w:val="28"/>
                <w:szCs w:val="28"/>
              </w:rPr>
            </w:pPr>
            <w:r w:rsidRPr="000305E9">
              <w:rPr>
                <w:sz w:val="28"/>
                <w:szCs w:val="28"/>
              </w:rPr>
              <w:t>3</w:t>
            </w:r>
          </w:p>
        </w:tc>
        <w:tc>
          <w:tcPr>
            <w:tcW w:w="851" w:type="dxa"/>
            <w:vAlign w:val="center"/>
          </w:tcPr>
          <w:p w:rsidR="0032671F" w:rsidRPr="000305E9" w:rsidRDefault="0032671F" w:rsidP="00C721E9">
            <w:pPr>
              <w:pStyle w:val="af6"/>
              <w:spacing w:line="360" w:lineRule="auto"/>
              <w:ind w:firstLine="0"/>
              <w:jc w:val="center"/>
              <w:rPr>
                <w:sz w:val="28"/>
                <w:szCs w:val="28"/>
              </w:rPr>
            </w:pPr>
            <w:r w:rsidRPr="000305E9">
              <w:rPr>
                <w:sz w:val="28"/>
                <w:szCs w:val="28"/>
              </w:rPr>
              <w:t>2</w:t>
            </w:r>
          </w:p>
        </w:tc>
        <w:tc>
          <w:tcPr>
            <w:tcW w:w="851" w:type="dxa"/>
            <w:vAlign w:val="center"/>
          </w:tcPr>
          <w:p w:rsidR="0032671F" w:rsidRPr="000305E9" w:rsidRDefault="0032671F" w:rsidP="00C721E9">
            <w:pPr>
              <w:pStyle w:val="af6"/>
              <w:spacing w:line="360" w:lineRule="auto"/>
              <w:ind w:firstLine="0"/>
              <w:jc w:val="center"/>
              <w:rPr>
                <w:sz w:val="28"/>
                <w:szCs w:val="28"/>
              </w:rPr>
            </w:pPr>
            <w:r w:rsidRPr="000305E9">
              <w:rPr>
                <w:sz w:val="28"/>
                <w:szCs w:val="28"/>
              </w:rPr>
              <w:t>3</w:t>
            </w:r>
          </w:p>
        </w:tc>
        <w:tc>
          <w:tcPr>
            <w:tcW w:w="851" w:type="dxa"/>
            <w:vAlign w:val="center"/>
          </w:tcPr>
          <w:p w:rsidR="0032671F" w:rsidRPr="000305E9" w:rsidRDefault="0032671F" w:rsidP="00C721E9">
            <w:pPr>
              <w:pStyle w:val="af6"/>
              <w:spacing w:line="360" w:lineRule="auto"/>
              <w:ind w:firstLine="0"/>
              <w:jc w:val="center"/>
              <w:rPr>
                <w:sz w:val="28"/>
                <w:szCs w:val="28"/>
              </w:rPr>
            </w:pPr>
            <w:r w:rsidRPr="000305E9">
              <w:rPr>
                <w:sz w:val="28"/>
                <w:szCs w:val="28"/>
              </w:rPr>
              <w:t>2</w:t>
            </w:r>
          </w:p>
        </w:tc>
        <w:tc>
          <w:tcPr>
            <w:tcW w:w="851" w:type="dxa"/>
            <w:vAlign w:val="center"/>
          </w:tcPr>
          <w:p w:rsidR="0032671F" w:rsidRPr="000305E9" w:rsidRDefault="0032671F" w:rsidP="00C721E9">
            <w:pPr>
              <w:pStyle w:val="af6"/>
              <w:spacing w:line="360" w:lineRule="auto"/>
              <w:ind w:firstLine="0"/>
              <w:jc w:val="center"/>
              <w:rPr>
                <w:sz w:val="28"/>
                <w:szCs w:val="28"/>
              </w:rPr>
            </w:pPr>
            <w:r w:rsidRPr="000305E9">
              <w:rPr>
                <w:sz w:val="28"/>
                <w:szCs w:val="28"/>
              </w:rPr>
              <w:t>4</w:t>
            </w:r>
          </w:p>
        </w:tc>
      </w:tr>
      <w:tr w:rsidR="0032671F" w:rsidRPr="000305E9" w:rsidTr="001A70B4">
        <w:tc>
          <w:tcPr>
            <w:tcW w:w="2143" w:type="dxa"/>
            <w:vAlign w:val="center"/>
          </w:tcPr>
          <w:p w:rsidR="0032671F" w:rsidRPr="000305E9" w:rsidRDefault="0032671F" w:rsidP="00C721E9">
            <w:pPr>
              <w:pStyle w:val="af6"/>
              <w:spacing w:line="360" w:lineRule="auto"/>
              <w:ind w:firstLine="0"/>
              <w:jc w:val="center"/>
              <w:rPr>
                <w:sz w:val="28"/>
                <w:szCs w:val="28"/>
              </w:rPr>
            </w:pPr>
            <w:r w:rsidRPr="000305E9">
              <w:rPr>
                <w:sz w:val="28"/>
                <w:szCs w:val="28"/>
              </w:rPr>
              <w:t>доступность</w:t>
            </w:r>
          </w:p>
        </w:tc>
        <w:tc>
          <w:tcPr>
            <w:tcW w:w="730" w:type="dxa"/>
            <w:vAlign w:val="center"/>
          </w:tcPr>
          <w:p w:rsidR="0032671F" w:rsidRPr="000305E9" w:rsidRDefault="0032671F" w:rsidP="00C721E9">
            <w:pPr>
              <w:pStyle w:val="af6"/>
              <w:spacing w:line="360" w:lineRule="auto"/>
              <w:ind w:firstLine="0"/>
              <w:jc w:val="center"/>
              <w:rPr>
                <w:sz w:val="28"/>
                <w:szCs w:val="28"/>
              </w:rPr>
            </w:pPr>
            <w:r w:rsidRPr="000305E9">
              <w:rPr>
                <w:sz w:val="28"/>
                <w:szCs w:val="28"/>
              </w:rPr>
              <w:t>2</w:t>
            </w:r>
          </w:p>
        </w:tc>
        <w:tc>
          <w:tcPr>
            <w:tcW w:w="851" w:type="dxa"/>
            <w:vAlign w:val="center"/>
          </w:tcPr>
          <w:p w:rsidR="0032671F" w:rsidRPr="000305E9" w:rsidRDefault="0032671F" w:rsidP="00C721E9">
            <w:pPr>
              <w:pStyle w:val="af6"/>
              <w:spacing w:line="360" w:lineRule="auto"/>
              <w:ind w:firstLine="0"/>
              <w:jc w:val="center"/>
              <w:rPr>
                <w:sz w:val="28"/>
                <w:szCs w:val="28"/>
              </w:rPr>
            </w:pPr>
            <w:r w:rsidRPr="000305E9">
              <w:rPr>
                <w:sz w:val="28"/>
                <w:szCs w:val="28"/>
              </w:rPr>
              <w:t>1</w:t>
            </w:r>
          </w:p>
        </w:tc>
        <w:tc>
          <w:tcPr>
            <w:tcW w:w="851" w:type="dxa"/>
            <w:vAlign w:val="center"/>
          </w:tcPr>
          <w:p w:rsidR="0032671F" w:rsidRPr="000305E9" w:rsidRDefault="0032671F" w:rsidP="00C721E9">
            <w:pPr>
              <w:pStyle w:val="af6"/>
              <w:spacing w:line="360" w:lineRule="auto"/>
              <w:ind w:firstLine="0"/>
              <w:jc w:val="center"/>
              <w:rPr>
                <w:sz w:val="28"/>
                <w:szCs w:val="28"/>
              </w:rPr>
            </w:pPr>
            <w:r w:rsidRPr="000305E9">
              <w:rPr>
                <w:sz w:val="28"/>
                <w:szCs w:val="28"/>
              </w:rPr>
              <w:t>2</w:t>
            </w:r>
          </w:p>
        </w:tc>
        <w:tc>
          <w:tcPr>
            <w:tcW w:w="851" w:type="dxa"/>
            <w:vAlign w:val="center"/>
          </w:tcPr>
          <w:p w:rsidR="0032671F" w:rsidRPr="000305E9" w:rsidRDefault="0032671F" w:rsidP="00C721E9">
            <w:pPr>
              <w:pStyle w:val="af6"/>
              <w:spacing w:line="360" w:lineRule="auto"/>
              <w:ind w:firstLine="0"/>
              <w:jc w:val="center"/>
              <w:rPr>
                <w:sz w:val="28"/>
                <w:szCs w:val="28"/>
              </w:rPr>
            </w:pPr>
            <w:r w:rsidRPr="000305E9">
              <w:rPr>
                <w:sz w:val="28"/>
                <w:szCs w:val="28"/>
              </w:rPr>
              <w:t>2</w:t>
            </w:r>
          </w:p>
        </w:tc>
        <w:tc>
          <w:tcPr>
            <w:tcW w:w="851" w:type="dxa"/>
            <w:vAlign w:val="center"/>
          </w:tcPr>
          <w:p w:rsidR="0032671F" w:rsidRPr="000305E9" w:rsidRDefault="0032671F" w:rsidP="00C721E9">
            <w:pPr>
              <w:pStyle w:val="af6"/>
              <w:spacing w:line="360" w:lineRule="auto"/>
              <w:ind w:firstLine="0"/>
              <w:jc w:val="center"/>
              <w:rPr>
                <w:sz w:val="28"/>
                <w:szCs w:val="28"/>
              </w:rPr>
            </w:pPr>
            <w:r w:rsidRPr="000305E9">
              <w:rPr>
                <w:sz w:val="28"/>
                <w:szCs w:val="28"/>
              </w:rPr>
              <w:t>1</w:t>
            </w:r>
          </w:p>
        </w:tc>
      </w:tr>
      <w:tr w:rsidR="0032671F" w:rsidRPr="000305E9" w:rsidTr="001A70B4">
        <w:tc>
          <w:tcPr>
            <w:tcW w:w="2143" w:type="dxa"/>
            <w:vAlign w:val="center"/>
          </w:tcPr>
          <w:p w:rsidR="0032671F" w:rsidRPr="000305E9" w:rsidRDefault="0032671F" w:rsidP="00C721E9">
            <w:pPr>
              <w:pStyle w:val="af6"/>
              <w:spacing w:line="360" w:lineRule="auto"/>
              <w:ind w:firstLine="0"/>
              <w:jc w:val="center"/>
              <w:rPr>
                <w:sz w:val="28"/>
                <w:szCs w:val="28"/>
              </w:rPr>
            </w:pPr>
            <w:r w:rsidRPr="000305E9">
              <w:rPr>
                <w:sz w:val="28"/>
                <w:szCs w:val="28"/>
              </w:rPr>
              <w:t>быстродействие</w:t>
            </w:r>
          </w:p>
        </w:tc>
        <w:tc>
          <w:tcPr>
            <w:tcW w:w="730" w:type="dxa"/>
            <w:vAlign w:val="center"/>
          </w:tcPr>
          <w:p w:rsidR="0032671F" w:rsidRPr="000305E9" w:rsidRDefault="0032671F" w:rsidP="00C721E9">
            <w:pPr>
              <w:pStyle w:val="af6"/>
              <w:spacing w:line="360" w:lineRule="auto"/>
              <w:ind w:firstLine="0"/>
              <w:jc w:val="center"/>
              <w:rPr>
                <w:sz w:val="28"/>
                <w:szCs w:val="28"/>
              </w:rPr>
            </w:pPr>
            <w:r w:rsidRPr="000305E9">
              <w:rPr>
                <w:sz w:val="28"/>
                <w:szCs w:val="28"/>
              </w:rPr>
              <w:t>2</w:t>
            </w:r>
          </w:p>
        </w:tc>
        <w:tc>
          <w:tcPr>
            <w:tcW w:w="851" w:type="dxa"/>
            <w:vAlign w:val="center"/>
          </w:tcPr>
          <w:p w:rsidR="0032671F" w:rsidRPr="000305E9" w:rsidRDefault="0032671F" w:rsidP="00C721E9">
            <w:pPr>
              <w:pStyle w:val="af6"/>
              <w:spacing w:line="360" w:lineRule="auto"/>
              <w:ind w:firstLine="0"/>
              <w:jc w:val="center"/>
              <w:rPr>
                <w:sz w:val="28"/>
                <w:szCs w:val="28"/>
              </w:rPr>
            </w:pPr>
            <w:r w:rsidRPr="000305E9">
              <w:rPr>
                <w:sz w:val="28"/>
                <w:szCs w:val="28"/>
              </w:rPr>
              <w:t>2</w:t>
            </w:r>
          </w:p>
        </w:tc>
        <w:tc>
          <w:tcPr>
            <w:tcW w:w="851" w:type="dxa"/>
            <w:vAlign w:val="center"/>
          </w:tcPr>
          <w:p w:rsidR="0032671F" w:rsidRPr="000305E9" w:rsidRDefault="0032671F" w:rsidP="00C721E9">
            <w:pPr>
              <w:pStyle w:val="af6"/>
              <w:spacing w:line="360" w:lineRule="auto"/>
              <w:ind w:firstLine="0"/>
              <w:jc w:val="center"/>
              <w:rPr>
                <w:sz w:val="28"/>
                <w:szCs w:val="28"/>
              </w:rPr>
            </w:pPr>
            <w:r w:rsidRPr="000305E9">
              <w:rPr>
                <w:sz w:val="28"/>
                <w:szCs w:val="28"/>
              </w:rPr>
              <w:t>1</w:t>
            </w:r>
          </w:p>
        </w:tc>
        <w:tc>
          <w:tcPr>
            <w:tcW w:w="851" w:type="dxa"/>
            <w:vAlign w:val="center"/>
          </w:tcPr>
          <w:p w:rsidR="0032671F" w:rsidRPr="000305E9" w:rsidRDefault="0032671F" w:rsidP="00C721E9">
            <w:pPr>
              <w:pStyle w:val="af6"/>
              <w:spacing w:line="360" w:lineRule="auto"/>
              <w:ind w:firstLine="0"/>
              <w:jc w:val="center"/>
              <w:rPr>
                <w:sz w:val="28"/>
                <w:szCs w:val="28"/>
              </w:rPr>
            </w:pPr>
            <w:r w:rsidRPr="000305E9">
              <w:rPr>
                <w:sz w:val="28"/>
                <w:szCs w:val="28"/>
              </w:rPr>
              <w:t>2</w:t>
            </w:r>
          </w:p>
        </w:tc>
        <w:tc>
          <w:tcPr>
            <w:tcW w:w="851" w:type="dxa"/>
            <w:vAlign w:val="center"/>
          </w:tcPr>
          <w:p w:rsidR="0032671F" w:rsidRPr="000305E9" w:rsidRDefault="0032671F" w:rsidP="00C721E9">
            <w:pPr>
              <w:pStyle w:val="af6"/>
              <w:spacing w:line="360" w:lineRule="auto"/>
              <w:ind w:firstLine="0"/>
              <w:jc w:val="center"/>
              <w:rPr>
                <w:sz w:val="28"/>
                <w:szCs w:val="28"/>
              </w:rPr>
            </w:pPr>
            <w:r w:rsidRPr="000305E9">
              <w:rPr>
                <w:sz w:val="28"/>
                <w:szCs w:val="28"/>
              </w:rPr>
              <w:t>1</w:t>
            </w:r>
          </w:p>
        </w:tc>
      </w:tr>
      <w:tr w:rsidR="0032671F" w:rsidRPr="000305E9" w:rsidTr="001A70B4">
        <w:tc>
          <w:tcPr>
            <w:tcW w:w="2143" w:type="dxa"/>
            <w:vAlign w:val="center"/>
          </w:tcPr>
          <w:p w:rsidR="0032671F" w:rsidRPr="000305E9" w:rsidRDefault="0032671F" w:rsidP="00C721E9">
            <w:pPr>
              <w:pStyle w:val="af6"/>
              <w:spacing w:line="360" w:lineRule="auto"/>
              <w:ind w:firstLine="0"/>
              <w:jc w:val="center"/>
              <w:rPr>
                <w:sz w:val="28"/>
                <w:szCs w:val="28"/>
              </w:rPr>
            </w:pPr>
            <w:r w:rsidRPr="000305E9">
              <w:rPr>
                <w:sz w:val="28"/>
                <w:szCs w:val="28"/>
              </w:rPr>
              <w:t>надежность</w:t>
            </w:r>
          </w:p>
        </w:tc>
        <w:tc>
          <w:tcPr>
            <w:tcW w:w="730" w:type="dxa"/>
            <w:vAlign w:val="center"/>
          </w:tcPr>
          <w:p w:rsidR="0032671F" w:rsidRPr="000305E9" w:rsidRDefault="0032671F" w:rsidP="00C721E9">
            <w:pPr>
              <w:pStyle w:val="af6"/>
              <w:spacing w:line="360" w:lineRule="auto"/>
              <w:ind w:firstLine="0"/>
              <w:jc w:val="center"/>
              <w:rPr>
                <w:sz w:val="28"/>
                <w:szCs w:val="28"/>
              </w:rPr>
            </w:pPr>
            <w:r w:rsidRPr="000305E9">
              <w:rPr>
                <w:sz w:val="28"/>
                <w:szCs w:val="28"/>
              </w:rPr>
              <w:t>3</w:t>
            </w:r>
          </w:p>
        </w:tc>
        <w:tc>
          <w:tcPr>
            <w:tcW w:w="851" w:type="dxa"/>
            <w:vAlign w:val="center"/>
          </w:tcPr>
          <w:p w:rsidR="0032671F" w:rsidRPr="000305E9" w:rsidRDefault="0032671F" w:rsidP="00C721E9">
            <w:pPr>
              <w:pStyle w:val="af6"/>
              <w:spacing w:line="360" w:lineRule="auto"/>
              <w:ind w:firstLine="0"/>
              <w:jc w:val="center"/>
              <w:rPr>
                <w:sz w:val="28"/>
                <w:szCs w:val="28"/>
              </w:rPr>
            </w:pPr>
            <w:r w:rsidRPr="000305E9">
              <w:rPr>
                <w:sz w:val="28"/>
                <w:szCs w:val="28"/>
              </w:rPr>
              <w:t>4</w:t>
            </w:r>
          </w:p>
        </w:tc>
        <w:tc>
          <w:tcPr>
            <w:tcW w:w="851" w:type="dxa"/>
            <w:vAlign w:val="center"/>
          </w:tcPr>
          <w:p w:rsidR="0032671F" w:rsidRPr="000305E9" w:rsidRDefault="0032671F" w:rsidP="00C721E9">
            <w:pPr>
              <w:pStyle w:val="af6"/>
              <w:spacing w:line="360" w:lineRule="auto"/>
              <w:ind w:firstLine="0"/>
              <w:jc w:val="center"/>
              <w:rPr>
                <w:sz w:val="28"/>
                <w:szCs w:val="28"/>
              </w:rPr>
            </w:pPr>
            <w:r w:rsidRPr="000305E9">
              <w:rPr>
                <w:sz w:val="28"/>
                <w:szCs w:val="28"/>
              </w:rPr>
              <w:t>2</w:t>
            </w:r>
          </w:p>
        </w:tc>
        <w:tc>
          <w:tcPr>
            <w:tcW w:w="851" w:type="dxa"/>
            <w:vAlign w:val="center"/>
          </w:tcPr>
          <w:p w:rsidR="0032671F" w:rsidRPr="000305E9" w:rsidRDefault="0032671F" w:rsidP="00C721E9">
            <w:pPr>
              <w:pStyle w:val="af6"/>
              <w:spacing w:line="360" w:lineRule="auto"/>
              <w:ind w:firstLine="0"/>
              <w:jc w:val="center"/>
              <w:rPr>
                <w:sz w:val="28"/>
                <w:szCs w:val="28"/>
              </w:rPr>
            </w:pPr>
            <w:r w:rsidRPr="000305E9">
              <w:rPr>
                <w:sz w:val="28"/>
                <w:szCs w:val="28"/>
              </w:rPr>
              <w:t>2</w:t>
            </w:r>
          </w:p>
        </w:tc>
        <w:tc>
          <w:tcPr>
            <w:tcW w:w="851" w:type="dxa"/>
            <w:vAlign w:val="center"/>
          </w:tcPr>
          <w:p w:rsidR="0032671F" w:rsidRPr="000305E9" w:rsidRDefault="0032671F" w:rsidP="00C721E9">
            <w:pPr>
              <w:pStyle w:val="af6"/>
              <w:spacing w:line="360" w:lineRule="auto"/>
              <w:ind w:firstLine="0"/>
              <w:jc w:val="center"/>
              <w:rPr>
                <w:sz w:val="28"/>
                <w:szCs w:val="28"/>
              </w:rPr>
            </w:pPr>
            <w:r w:rsidRPr="000305E9">
              <w:rPr>
                <w:sz w:val="28"/>
                <w:szCs w:val="28"/>
              </w:rPr>
              <w:t>4</w:t>
            </w:r>
          </w:p>
        </w:tc>
      </w:tr>
    </w:tbl>
    <w:p w:rsidR="0032671F" w:rsidRPr="000305E9" w:rsidRDefault="0032671F" w:rsidP="00C721E9">
      <w:pPr>
        <w:pStyle w:val="af6"/>
        <w:spacing w:line="360" w:lineRule="auto"/>
        <w:rPr>
          <w:sz w:val="28"/>
          <w:szCs w:val="28"/>
        </w:rPr>
      </w:pPr>
    </w:p>
    <w:p w:rsidR="0032671F" w:rsidRPr="000305E9" w:rsidRDefault="0032671F" w:rsidP="00C721E9">
      <w:pPr>
        <w:pStyle w:val="af6"/>
        <w:spacing w:line="360" w:lineRule="auto"/>
        <w:rPr>
          <w:sz w:val="28"/>
          <w:szCs w:val="28"/>
        </w:rPr>
      </w:pPr>
      <w:r w:rsidRPr="000305E9">
        <w:rPr>
          <w:sz w:val="28"/>
          <w:szCs w:val="28"/>
        </w:rPr>
        <w:t xml:space="preserve">Коэффициент весомости каждого параметра системы рассчитывается по формуле </w:t>
      </w:r>
    </w:p>
    <w:p w:rsidR="0032671F" w:rsidRPr="000305E9" w:rsidRDefault="0032671F" w:rsidP="00C721E9">
      <w:pPr>
        <w:pStyle w:val="af6"/>
        <w:spacing w:line="360" w:lineRule="auto"/>
        <w:jc w:val="center"/>
        <w:rPr>
          <w:position w:val="-66"/>
          <w:sz w:val="28"/>
          <w:szCs w:val="28"/>
        </w:rPr>
      </w:pPr>
      <w:r w:rsidRPr="000305E9">
        <w:rPr>
          <w:position w:val="-60"/>
          <w:sz w:val="28"/>
          <w:szCs w:val="28"/>
        </w:rPr>
        <w:object w:dxaOrig="3200" w:dyaOrig="999">
          <v:shape id="_x0000_i1189" type="#_x0000_t75" style="width:159.75pt;height:51pt" o:ole="" fillcolor="window">
            <v:imagedata r:id="rId359" o:title=""/>
          </v:shape>
          <o:OLEObject Type="Embed" ProgID="Equation.3" ShapeID="_x0000_i1189" DrawAspect="Content" ObjectID="_1590839540" r:id="rId360"/>
        </w:object>
      </w:r>
    </w:p>
    <w:p w:rsidR="0032671F" w:rsidRPr="000305E9" w:rsidRDefault="0032671F" w:rsidP="00C721E9">
      <w:pPr>
        <w:pStyle w:val="af6"/>
        <w:spacing w:line="360" w:lineRule="auto"/>
        <w:ind w:firstLine="0"/>
        <w:rPr>
          <w:sz w:val="28"/>
          <w:szCs w:val="28"/>
        </w:rPr>
      </w:pPr>
      <w:r w:rsidRPr="000305E9">
        <w:rPr>
          <w:sz w:val="28"/>
          <w:szCs w:val="28"/>
        </w:rPr>
        <w:t>где r - количество специалистов - экспертов; X</w:t>
      </w:r>
      <w:r w:rsidRPr="000305E9">
        <w:rPr>
          <w:sz w:val="28"/>
          <w:szCs w:val="28"/>
          <w:vertAlign w:val="subscript"/>
        </w:rPr>
        <w:t>im</w:t>
      </w:r>
      <w:r w:rsidRPr="000305E9">
        <w:rPr>
          <w:sz w:val="28"/>
          <w:szCs w:val="28"/>
        </w:rPr>
        <w:t xml:space="preserve"> - оценка важности i-го пар</w:t>
      </w:r>
      <w:r w:rsidRPr="000305E9">
        <w:rPr>
          <w:sz w:val="28"/>
          <w:szCs w:val="28"/>
        </w:rPr>
        <w:t>а</w:t>
      </w:r>
      <w:r w:rsidRPr="000305E9">
        <w:rPr>
          <w:sz w:val="28"/>
          <w:szCs w:val="28"/>
        </w:rPr>
        <w:t>метра m-го эксперта по относительной шкале значимости; С-количество пок</w:t>
      </w:r>
      <w:r w:rsidRPr="000305E9">
        <w:rPr>
          <w:sz w:val="28"/>
          <w:szCs w:val="28"/>
        </w:rPr>
        <w:t>а</w:t>
      </w:r>
      <w:r w:rsidRPr="000305E9">
        <w:rPr>
          <w:sz w:val="28"/>
          <w:szCs w:val="28"/>
        </w:rPr>
        <w:t>зателей качества.</w:t>
      </w:r>
    </w:p>
    <w:p w:rsidR="0032671F" w:rsidRPr="000305E9" w:rsidRDefault="0032671F" w:rsidP="00C721E9">
      <w:pPr>
        <w:pStyle w:val="af6"/>
        <w:spacing w:line="360" w:lineRule="auto"/>
        <w:rPr>
          <w:sz w:val="28"/>
          <w:szCs w:val="28"/>
        </w:rPr>
      </w:pPr>
      <w:r w:rsidRPr="000305E9">
        <w:rPr>
          <w:sz w:val="28"/>
          <w:szCs w:val="28"/>
        </w:rPr>
        <w:tab/>
        <w:t>Проведем оценку для каждого показателя.</w:t>
      </w:r>
    </w:p>
    <w:p w:rsidR="0032671F" w:rsidRPr="000305E9" w:rsidRDefault="0032671F" w:rsidP="00C721E9">
      <w:pPr>
        <w:pStyle w:val="af6"/>
        <w:spacing w:line="360" w:lineRule="auto"/>
        <w:rPr>
          <w:sz w:val="28"/>
          <w:szCs w:val="28"/>
        </w:rPr>
      </w:pPr>
      <w:r w:rsidRPr="000305E9">
        <w:rPr>
          <w:sz w:val="28"/>
          <w:szCs w:val="28"/>
        </w:rPr>
        <w:t>Точность:</w:t>
      </w:r>
    </w:p>
    <w:p w:rsidR="0032671F" w:rsidRPr="000305E9" w:rsidRDefault="0032671F" w:rsidP="00C721E9">
      <w:pPr>
        <w:pStyle w:val="af6"/>
        <w:spacing w:line="360" w:lineRule="auto"/>
        <w:jc w:val="center"/>
        <w:rPr>
          <w:position w:val="-66"/>
          <w:sz w:val="28"/>
          <w:szCs w:val="28"/>
        </w:rPr>
      </w:pPr>
      <w:r w:rsidRPr="000305E9">
        <w:rPr>
          <w:position w:val="-60"/>
          <w:sz w:val="28"/>
          <w:szCs w:val="28"/>
        </w:rPr>
        <w:object w:dxaOrig="3519" w:dyaOrig="999">
          <v:shape id="_x0000_i1190" type="#_x0000_t75" style="width:177pt;height:51pt" o:ole="" fillcolor="window">
            <v:imagedata r:id="rId361" o:title=""/>
          </v:shape>
          <o:OLEObject Type="Embed" ProgID="Equation.3" ShapeID="_x0000_i1190" DrawAspect="Content" ObjectID="_1590839541" r:id="rId362"/>
        </w:object>
      </w:r>
    </w:p>
    <w:p w:rsidR="0032671F" w:rsidRPr="000305E9" w:rsidRDefault="0032671F" w:rsidP="00C721E9">
      <w:pPr>
        <w:pStyle w:val="af6"/>
        <w:spacing w:line="360" w:lineRule="auto"/>
        <w:jc w:val="center"/>
        <w:rPr>
          <w:position w:val="-66"/>
          <w:sz w:val="28"/>
          <w:szCs w:val="28"/>
        </w:rPr>
      </w:pPr>
      <w:r w:rsidRPr="000305E9">
        <w:rPr>
          <w:position w:val="-24"/>
          <w:sz w:val="28"/>
          <w:szCs w:val="28"/>
        </w:rPr>
        <w:object w:dxaOrig="2760" w:dyaOrig="620">
          <v:shape id="_x0000_i1191" type="#_x0000_t75" style="width:138.75pt;height:30.75pt" o:ole="" fillcolor="window">
            <v:imagedata r:id="rId363" o:title=""/>
          </v:shape>
          <o:OLEObject Type="Embed" ProgID="Equation.3" ShapeID="_x0000_i1191" DrawAspect="Content" ObjectID="_1590839542" r:id="rId364"/>
        </w:object>
      </w:r>
      <w:r w:rsidRPr="000305E9">
        <w:rPr>
          <w:position w:val="-66"/>
          <w:sz w:val="28"/>
          <w:szCs w:val="28"/>
        </w:rPr>
        <w:t xml:space="preserve">  </w:t>
      </w:r>
    </w:p>
    <w:p w:rsidR="0032671F" w:rsidRPr="000305E9" w:rsidRDefault="0032671F" w:rsidP="00C721E9">
      <w:pPr>
        <w:pStyle w:val="af6"/>
        <w:spacing w:line="360" w:lineRule="auto"/>
        <w:jc w:val="center"/>
        <w:rPr>
          <w:position w:val="-66"/>
          <w:sz w:val="28"/>
          <w:szCs w:val="28"/>
        </w:rPr>
      </w:pPr>
      <w:r w:rsidRPr="000305E9">
        <w:rPr>
          <w:position w:val="-24"/>
          <w:sz w:val="28"/>
          <w:szCs w:val="28"/>
        </w:rPr>
        <w:object w:dxaOrig="2700" w:dyaOrig="620">
          <v:shape id="_x0000_i1192" type="#_x0000_t75" style="width:134.25pt;height:30.75pt" o:ole="" fillcolor="window">
            <v:imagedata r:id="rId365" o:title=""/>
          </v:shape>
          <o:OLEObject Type="Embed" ProgID="Equation.3" ShapeID="_x0000_i1192" DrawAspect="Content" ObjectID="_1590839543" r:id="rId366"/>
        </w:object>
      </w:r>
    </w:p>
    <w:p w:rsidR="0032671F" w:rsidRPr="000305E9" w:rsidRDefault="0032671F" w:rsidP="00C721E9">
      <w:pPr>
        <w:pStyle w:val="af6"/>
        <w:spacing w:line="360" w:lineRule="auto"/>
        <w:jc w:val="center"/>
        <w:rPr>
          <w:position w:val="-66"/>
          <w:sz w:val="28"/>
          <w:szCs w:val="28"/>
        </w:rPr>
      </w:pPr>
      <w:r w:rsidRPr="000305E9">
        <w:rPr>
          <w:position w:val="-24"/>
          <w:sz w:val="28"/>
          <w:szCs w:val="28"/>
        </w:rPr>
        <w:object w:dxaOrig="2799" w:dyaOrig="620">
          <v:shape id="_x0000_i1193" type="#_x0000_t75" style="width:140.25pt;height:30.75pt" o:ole="" fillcolor="window">
            <v:imagedata r:id="rId367" o:title=""/>
          </v:shape>
          <o:OLEObject Type="Embed" ProgID="Equation.3" ShapeID="_x0000_i1193" DrawAspect="Content" ObjectID="_1590839544" r:id="rId368"/>
        </w:object>
      </w:r>
    </w:p>
    <w:p w:rsidR="0032671F" w:rsidRPr="000305E9" w:rsidRDefault="0032671F" w:rsidP="00C721E9">
      <w:pPr>
        <w:pStyle w:val="af6"/>
        <w:spacing w:line="360" w:lineRule="auto"/>
        <w:jc w:val="center"/>
        <w:rPr>
          <w:position w:val="-66"/>
          <w:sz w:val="28"/>
          <w:szCs w:val="28"/>
        </w:rPr>
      </w:pPr>
      <w:r w:rsidRPr="000305E9">
        <w:rPr>
          <w:position w:val="-24"/>
          <w:sz w:val="28"/>
          <w:szCs w:val="28"/>
        </w:rPr>
        <w:object w:dxaOrig="2580" w:dyaOrig="620">
          <v:shape id="_x0000_i1194" type="#_x0000_t75" style="width:128.25pt;height:30.75pt" o:ole="" fillcolor="window">
            <v:imagedata r:id="rId369" o:title=""/>
          </v:shape>
          <o:OLEObject Type="Embed" ProgID="Equation.3" ShapeID="_x0000_i1194" DrawAspect="Content" ObjectID="_1590839545" r:id="rId370"/>
        </w:object>
      </w:r>
    </w:p>
    <w:p w:rsidR="0032671F" w:rsidRPr="000305E9" w:rsidRDefault="0032671F" w:rsidP="00C721E9">
      <w:pPr>
        <w:pStyle w:val="af6"/>
        <w:spacing w:line="360" w:lineRule="auto"/>
        <w:jc w:val="center"/>
        <w:rPr>
          <w:position w:val="-66"/>
          <w:sz w:val="28"/>
          <w:szCs w:val="28"/>
        </w:rPr>
      </w:pPr>
      <w:r w:rsidRPr="000305E9">
        <w:rPr>
          <w:position w:val="-24"/>
          <w:sz w:val="28"/>
          <w:szCs w:val="28"/>
        </w:rPr>
        <w:object w:dxaOrig="4300" w:dyaOrig="620">
          <v:shape id="_x0000_i1195" type="#_x0000_t75" style="width:215.25pt;height:30.75pt" o:ole="" fillcolor="window">
            <v:imagedata r:id="rId371" o:title=""/>
          </v:shape>
          <o:OLEObject Type="Embed" ProgID="Equation.3" ShapeID="_x0000_i1195" DrawAspect="Content" ObjectID="_1590839546" r:id="rId372"/>
        </w:object>
      </w:r>
    </w:p>
    <w:p w:rsidR="0032671F" w:rsidRPr="000305E9" w:rsidRDefault="0032671F" w:rsidP="00C721E9">
      <w:pPr>
        <w:pStyle w:val="af6"/>
        <w:spacing w:line="360" w:lineRule="auto"/>
        <w:rPr>
          <w:sz w:val="28"/>
          <w:szCs w:val="28"/>
        </w:rPr>
      </w:pPr>
    </w:p>
    <w:p w:rsidR="0032671F" w:rsidRPr="000305E9" w:rsidRDefault="0032671F" w:rsidP="00C721E9">
      <w:pPr>
        <w:pStyle w:val="af6"/>
        <w:spacing w:line="360" w:lineRule="auto"/>
        <w:jc w:val="left"/>
        <w:rPr>
          <w:sz w:val="28"/>
          <w:szCs w:val="28"/>
        </w:rPr>
      </w:pPr>
      <w:r w:rsidRPr="000305E9">
        <w:rPr>
          <w:sz w:val="28"/>
          <w:szCs w:val="28"/>
        </w:rPr>
        <w:tab/>
        <w:t>Доступность:</w:t>
      </w:r>
    </w:p>
    <w:p w:rsidR="0032671F" w:rsidRPr="000305E9" w:rsidRDefault="0032671F" w:rsidP="00C721E9">
      <w:pPr>
        <w:pStyle w:val="af6"/>
        <w:spacing w:line="360" w:lineRule="auto"/>
        <w:jc w:val="center"/>
        <w:rPr>
          <w:position w:val="-66"/>
          <w:sz w:val="28"/>
          <w:szCs w:val="28"/>
        </w:rPr>
      </w:pPr>
      <w:r w:rsidRPr="000305E9">
        <w:rPr>
          <w:position w:val="-24"/>
          <w:sz w:val="28"/>
          <w:szCs w:val="28"/>
        </w:rPr>
        <w:object w:dxaOrig="2659" w:dyaOrig="620">
          <v:shape id="_x0000_i1196" type="#_x0000_t75" style="width:133.5pt;height:30.75pt" o:ole="" fillcolor="window">
            <v:imagedata r:id="rId373" o:title=""/>
          </v:shape>
          <o:OLEObject Type="Embed" ProgID="Equation.3" ShapeID="_x0000_i1196" DrawAspect="Content" ObjectID="_1590839547" r:id="rId374"/>
        </w:object>
      </w:r>
      <w:r w:rsidRPr="000305E9">
        <w:rPr>
          <w:position w:val="-66"/>
          <w:sz w:val="28"/>
          <w:szCs w:val="28"/>
        </w:rPr>
        <w:t xml:space="preserve">         </w:t>
      </w:r>
    </w:p>
    <w:p w:rsidR="0032671F" w:rsidRPr="000305E9" w:rsidRDefault="0032671F" w:rsidP="00C721E9">
      <w:pPr>
        <w:pStyle w:val="af6"/>
        <w:spacing w:line="360" w:lineRule="auto"/>
        <w:jc w:val="center"/>
        <w:rPr>
          <w:position w:val="-66"/>
          <w:sz w:val="28"/>
          <w:szCs w:val="28"/>
        </w:rPr>
      </w:pPr>
      <w:r w:rsidRPr="000305E9">
        <w:rPr>
          <w:position w:val="-24"/>
          <w:sz w:val="28"/>
          <w:szCs w:val="28"/>
        </w:rPr>
        <w:object w:dxaOrig="2720" w:dyaOrig="620">
          <v:shape id="_x0000_i1197" type="#_x0000_t75" style="width:135pt;height:30.75pt" o:ole="" fillcolor="window">
            <v:imagedata r:id="rId375" o:title=""/>
          </v:shape>
          <o:OLEObject Type="Embed" ProgID="Equation.3" ShapeID="_x0000_i1197" DrawAspect="Content" ObjectID="_1590839548" r:id="rId376"/>
        </w:object>
      </w:r>
      <w:r w:rsidRPr="000305E9">
        <w:rPr>
          <w:position w:val="-66"/>
          <w:sz w:val="28"/>
          <w:szCs w:val="28"/>
        </w:rPr>
        <w:t xml:space="preserve">  </w:t>
      </w:r>
    </w:p>
    <w:p w:rsidR="0032671F" w:rsidRPr="000305E9" w:rsidRDefault="0032671F" w:rsidP="00C721E9">
      <w:pPr>
        <w:pStyle w:val="af6"/>
        <w:spacing w:line="360" w:lineRule="auto"/>
        <w:jc w:val="center"/>
        <w:rPr>
          <w:position w:val="-66"/>
          <w:sz w:val="28"/>
          <w:szCs w:val="28"/>
        </w:rPr>
      </w:pPr>
      <w:r w:rsidRPr="000305E9">
        <w:rPr>
          <w:position w:val="-24"/>
          <w:sz w:val="28"/>
          <w:szCs w:val="28"/>
        </w:rPr>
        <w:object w:dxaOrig="2740" w:dyaOrig="620">
          <v:shape id="_x0000_i1198" type="#_x0000_t75" style="width:135.75pt;height:30.75pt" o:ole="" fillcolor="window">
            <v:imagedata r:id="rId377" o:title=""/>
          </v:shape>
          <o:OLEObject Type="Embed" ProgID="Equation.3" ShapeID="_x0000_i1198" DrawAspect="Content" ObjectID="_1590839549" r:id="rId378"/>
        </w:object>
      </w:r>
    </w:p>
    <w:p w:rsidR="0032671F" w:rsidRPr="000305E9" w:rsidRDefault="0032671F" w:rsidP="00C721E9">
      <w:pPr>
        <w:pStyle w:val="af6"/>
        <w:spacing w:line="360" w:lineRule="auto"/>
        <w:jc w:val="center"/>
        <w:rPr>
          <w:position w:val="-66"/>
          <w:sz w:val="28"/>
          <w:szCs w:val="28"/>
        </w:rPr>
      </w:pPr>
      <w:r w:rsidRPr="000305E9">
        <w:rPr>
          <w:position w:val="-24"/>
          <w:sz w:val="28"/>
          <w:szCs w:val="28"/>
        </w:rPr>
        <w:object w:dxaOrig="2820" w:dyaOrig="620">
          <v:shape id="_x0000_i1199" type="#_x0000_t75" style="width:140.25pt;height:30.75pt" o:ole="" fillcolor="window">
            <v:imagedata r:id="rId379" o:title=""/>
          </v:shape>
          <o:OLEObject Type="Embed" ProgID="Equation.3" ShapeID="_x0000_i1199" DrawAspect="Content" ObjectID="_1590839550" r:id="rId380"/>
        </w:object>
      </w:r>
    </w:p>
    <w:p w:rsidR="0032671F" w:rsidRPr="000305E9" w:rsidRDefault="0032671F" w:rsidP="00C721E9">
      <w:pPr>
        <w:pStyle w:val="af6"/>
        <w:spacing w:line="360" w:lineRule="auto"/>
        <w:jc w:val="center"/>
        <w:rPr>
          <w:position w:val="-66"/>
          <w:sz w:val="28"/>
          <w:szCs w:val="28"/>
        </w:rPr>
      </w:pPr>
      <w:r w:rsidRPr="000305E9">
        <w:rPr>
          <w:position w:val="-24"/>
          <w:sz w:val="28"/>
          <w:szCs w:val="28"/>
        </w:rPr>
        <w:object w:dxaOrig="2560" w:dyaOrig="620">
          <v:shape id="_x0000_i1200" type="#_x0000_t75" style="width:128.25pt;height:30.75pt" o:ole="" fillcolor="window">
            <v:imagedata r:id="rId381" o:title=""/>
          </v:shape>
          <o:OLEObject Type="Embed" ProgID="Equation.3" ShapeID="_x0000_i1200" DrawAspect="Content" ObjectID="_1590839551" r:id="rId382"/>
        </w:object>
      </w:r>
    </w:p>
    <w:p w:rsidR="0032671F" w:rsidRPr="000305E9" w:rsidRDefault="0032671F" w:rsidP="00C721E9">
      <w:pPr>
        <w:pStyle w:val="af6"/>
        <w:spacing w:line="360" w:lineRule="auto"/>
        <w:ind w:firstLine="0"/>
        <w:jc w:val="center"/>
        <w:rPr>
          <w:position w:val="-66"/>
          <w:sz w:val="28"/>
          <w:szCs w:val="28"/>
        </w:rPr>
      </w:pPr>
      <w:r w:rsidRPr="000305E9">
        <w:rPr>
          <w:position w:val="-24"/>
          <w:sz w:val="28"/>
          <w:szCs w:val="28"/>
        </w:rPr>
        <w:object w:dxaOrig="4500" w:dyaOrig="620">
          <v:shape id="_x0000_i1201" type="#_x0000_t75" style="width:225pt;height:30.75pt" o:ole="" fillcolor="window">
            <v:imagedata r:id="rId383" o:title=""/>
          </v:shape>
          <o:OLEObject Type="Embed" ProgID="Equation.3" ShapeID="_x0000_i1201" DrawAspect="Content" ObjectID="_1590839552" r:id="rId384"/>
        </w:object>
      </w:r>
    </w:p>
    <w:p w:rsidR="0032671F" w:rsidRPr="000305E9" w:rsidRDefault="0032671F" w:rsidP="00C721E9">
      <w:pPr>
        <w:pStyle w:val="af6"/>
        <w:spacing w:line="360" w:lineRule="auto"/>
        <w:ind w:firstLine="0"/>
        <w:jc w:val="left"/>
        <w:rPr>
          <w:position w:val="-66"/>
          <w:sz w:val="28"/>
          <w:szCs w:val="28"/>
        </w:rPr>
      </w:pPr>
      <w:r w:rsidRPr="000305E9">
        <w:rPr>
          <w:position w:val="-66"/>
          <w:sz w:val="28"/>
          <w:szCs w:val="28"/>
        </w:rPr>
        <w:lastRenderedPageBreak/>
        <w:tab/>
        <w:t>Быстродействие:</w:t>
      </w:r>
    </w:p>
    <w:p w:rsidR="0032671F" w:rsidRPr="000305E9" w:rsidRDefault="0032671F" w:rsidP="00C721E9">
      <w:pPr>
        <w:pStyle w:val="af6"/>
        <w:spacing w:line="360" w:lineRule="auto"/>
        <w:jc w:val="center"/>
        <w:rPr>
          <w:position w:val="-66"/>
          <w:sz w:val="28"/>
          <w:szCs w:val="28"/>
        </w:rPr>
      </w:pPr>
      <w:r w:rsidRPr="000305E9">
        <w:rPr>
          <w:position w:val="-24"/>
          <w:sz w:val="28"/>
          <w:szCs w:val="28"/>
        </w:rPr>
        <w:object w:dxaOrig="2659" w:dyaOrig="620">
          <v:shape id="_x0000_i1202" type="#_x0000_t75" style="width:133.5pt;height:30.75pt" o:ole="" fillcolor="window">
            <v:imagedata r:id="rId385" o:title=""/>
          </v:shape>
          <o:OLEObject Type="Embed" ProgID="Equation.3" ShapeID="_x0000_i1202" DrawAspect="Content" ObjectID="_1590839553" r:id="rId386"/>
        </w:object>
      </w:r>
      <w:r w:rsidRPr="000305E9">
        <w:rPr>
          <w:position w:val="-66"/>
          <w:sz w:val="28"/>
          <w:szCs w:val="28"/>
        </w:rPr>
        <w:t xml:space="preserve">         </w:t>
      </w:r>
    </w:p>
    <w:p w:rsidR="0032671F" w:rsidRPr="000305E9" w:rsidRDefault="0032671F" w:rsidP="00C721E9">
      <w:pPr>
        <w:pStyle w:val="af6"/>
        <w:spacing w:line="360" w:lineRule="auto"/>
        <w:jc w:val="center"/>
        <w:rPr>
          <w:position w:val="-66"/>
          <w:sz w:val="28"/>
          <w:szCs w:val="28"/>
        </w:rPr>
      </w:pPr>
      <w:r w:rsidRPr="000305E9">
        <w:rPr>
          <w:position w:val="-24"/>
          <w:sz w:val="28"/>
          <w:szCs w:val="28"/>
        </w:rPr>
        <w:object w:dxaOrig="2760" w:dyaOrig="620">
          <v:shape id="_x0000_i1203" type="#_x0000_t75" style="width:138.75pt;height:30.75pt" o:ole="" fillcolor="window">
            <v:imagedata r:id="rId387" o:title=""/>
          </v:shape>
          <o:OLEObject Type="Embed" ProgID="Equation.3" ShapeID="_x0000_i1203" DrawAspect="Content" ObjectID="_1590839554" r:id="rId388"/>
        </w:object>
      </w:r>
      <w:r w:rsidRPr="000305E9">
        <w:rPr>
          <w:position w:val="-66"/>
          <w:sz w:val="28"/>
          <w:szCs w:val="28"/>
        </w:rPr>
        <w:t xml:space="preserve">  </w:t>
      </w:r>
    </w:p>
    <w:p w:rsidR="0032671F" w:rsidRPr="000305E9" w:rsidRDefault="0032671F" w:rsidP="00C721E9">
      <w:pPr>
        <w:pStyle w:val="af6"/>
        <w:spacing w:line="360" w:lineRule="auto"/>
        <w:jc w:val="center"/>
        <w:rPr>
          <w:position w:val="-66"/>
          <w:sz w:val="28"/>
          <w:szCs w:val="28"/>
        </w:rPr>
      </w:pPr>
      <w:r w:rsidRPr="000305E9">
        <w:rPr>
          <w:position w:val="-24"/>
          <w:sz w:val="28"/>
          <w:szCs w:val="28"/>
        </w:rPr>
        <w:object w:dxaOrig="2680" w:dyaOrig="620">
          <v:shape id="_x0000_i1204" type="#_x0000_t75" style="width:133.5pt;height:30.75pt" o:ole="" fillcolor="window">
            <v:imagedata r:id="rId389" o:title=""/>
          </v:shape>
          <o:OLEObject Type="Embed" ProgID="Equation.3" ShapeID="_x0000_i1204" DrawAspect="Content" ObjectID="_1590839555" r:id="rId390"/>
        </w:object>
      </w:r>
    </w:p>
    <w:p w:rsidR="0032671F" w:rsidRPr="000305E9" w:rsidRDefault="0032671F" w:rsidP="00C721E9">
      <w:pPr>
        <w:pStyle w:val="af6"/>
        <w:spacing w:line="360" w:lineRule="auto"/>
        <w:jc w:val="center"/>
        <w:rPr>
          <w:position w:val="-66"/>
          <w:sz w:val="28"/>
          <w:szCs w:val="28"/>
        </w:rPr>
      </w:pPr>
      <w:r w:rsidRPr="000305E9">
        <w:rPr>
          <w:position w:val="-24"/>
          <w:sz w:val="28"/>
          <w:szCs w:val="28"/>
        </w:rPr>
        <w:object w:dxaOrig="2799" w:dyaOrig="620">
          <v:shape id="_x0000_i1205" type="#_x0000_t75" style="width:140.25pt;height:30.75pt" o:ole="" fillcolor="window">
            <v:imagedata r:id="rId391" o:title=""/>
          </v:shape>
          <o:OLEObject Type="Embed" ProgID="Equation.3" ShapeID="_x0000_i1205" DrawAspect="Content" ObjectID="_1590839556" r:id="rId392"/>
        </w:object>
      </w:r>
    </w:p>
    <w:p w:rsidR="0032671F" w:rsidRPr="000305E9" w:rsidRDefault="0032671F" w:rsidP="00C721E9">
      <w:pPr>
        <w:pStyle w:val="af6"/>
        <w:spacing w:line="360" w:lineRule="auto"/>
        <w:jc w:val="center"/>
        <w:rPr>
          <w:position w:val="-66"/>
          <w:sz w:val="28"/>
          <w:szCs w:val="28"/>
        </w:rPr>
      </w:pPr>
      <w:r w:rsidRPr="000305E9">
        <w:rPr>
          <w:position w:val="-24"/>
          <w:sz w:val="28"/>
          <w:szCs w:val="28"/>
        </w:rPr>
        <w:object w:dxaOrig="2560" w:dyaOrig="620">
          <v:shape id="_x0000_i1206" type="#_x0000_t75" style="width:128.25pt;height:30.75pt" o:ole="" fillcolor="window">
            <v:imagedata r:id="rId393" o:title=""/>
          </v:shape>
          <o:OLEObject Type="Embed" ProgID="Equation.3" ShapeID="_x0000_i1206" DrawAspect="Content" ObjectID="_1590839557" r:id="rId394"/>
        </w:object>
      </w:r>
    </w:p>
    <w:p w:rsidR="0032671F" w:rsidRPr="000305E9" w:rsidRDefault="0032671F" w:rsidP="00C721E9">
      <w:pPr>
        <w:pStyle w:val="af6"/>
        <w:spacing w:line="360" w:lineRule="auto"/>
        <w:ind w:firstLine="0"/>
        <w:jc w:val="center"/>
        <w:rPr>
          <w:position w:val="-66"/>
          <w:sz w:val="28"/>
          <w:szCs w:val="28"/>
        </w:rPr>
      </w:pPr>
      <w:r w:rsidRPr="000305E9">
        <w:rPr>
          <w:position w:val="-24"/>
          <w:sz w:val="28"/>
          <w:szCs w:val="28"/>
        </w:rPr>
        <w:object w:dxaOrig="4500" w:dyaOrig="620">
          <v:shape id="_x0000_i1207" type="#_x0000_t75" style="width:225pt;height:30.75pt" o:ole="" fillcolor="window">
            <v:imagedata r:id="rId395" o:title=""/>
          </v:shape>
          <o:OLEObject Type="Embed" ProgID="Equation.3" ShapeID="_x0000_i1207" DrawAspect="Content" ObjectID="_1590839558" r:id="rId396"/>
        </w:object>
      </w:r>
    </w:p>
    <w:p w:rsidR="0032671F" w:rsidRPr="000305E9" w:rsidRDefault="0032671F" w:rsidP="007A5381">
      <w:pPr>
        <w:pStyle w:val="af6"/>
        <w:spacing w:line="360" w:lineRule="auto"/>
        <w:ind w:firstLine="0"/>
        <w:jc w:val="left"/>
        <w:rPr>
          <w:position w:val="-66"/>
          <w:sz w:val="28"/>
          <w:szCs w:val="28"/>
        </w:rPr>
      </w:pPr>
      <w:r w:rsidRPr="000305E9">
        <w:rPr>
          <w:position w:val="-66"/>
          <w:sz w:val="28"/>
          <w:szCs w:val="28"/>
        </w:rPr>
        <w:tab/>
        <w:t>Надежность:</w:t>
      </w:r>
    </w:p>
    <w:p w:rsidR="0032671F" w:rsidRPr="000305E9" w:rsidRDefault="0032671F" w:rsidP="00C721E9">
      <w:pPr>
        <w:pStyle w:val="af6"/>
        <w:spacing w:line="360" w:lineRule="auto"/>
        <w:jc w:val="center"/>
        <w:rPr>
          <w:position w:val="-66"/>
          <w:sz w:val="28"/>
          <w:szCs w:val="28"/>
        </w:rPr>
      </w:pPr>
      <w:r w:rsidRPr="000305E9">
        <w:rPr>
          <w:position w:val="-24"/>
          <w:sz w:val="28"/>
          <w:szCs w:val="28"/>
        </w:rPr>
        <w:object w:dxaOrig="2640" w:dyaOrig="620">
          <v:shape id="_x0000_i1208" type="#_x0000_t75" style="width:132pt;height:30.75pt" o:ole="" fillcolor="window">
            <v:imagedata r:id="rId397" o:title=""/>
          </v:shape>
          <o:OLEObject Type="Embed" ProgID="Equation.3" ShapeID="_x0000_i1208" DrawAspect="Content" ObjectID="_1590839559" r:id="rId398"/>
        </w:object>
      </w:r>
      <w:r w:rsidRPr="000305E9">
        <w:rPr>
          <w:position w:val="-66"/>
          <w:sz w:val="28"/>
          <w:szCs w:val="28"/>
        </w:rPr>
        <w:t xml:space="preserve">         </w:t>
      </w:r>
    </w:p>
    <w:p w:rsidR="0032671F" w:rsidRPr="000305E9" w:rsidRDefault="0032671F" w:rsidP="00C721E9">
      <w:pPr>
        <w:pStyle w:val="af6"/>
        <w:spacing w:line="360" w:lineRule="auto"/>
        <w:jc w:val="center"/>
        <w:rPr>
          <w:position w:val="-66"/>
          <w:sz w:val="28"/>
          <w:szCs w:val="28"/>
        </w:rPr>
      </w:pPr>
      <w:r w:rsidRPr="000305E9">
        <w:rPr>
          <w:position w:val="-24"/>
          <w:sz w:val="28"/>
          <w:szCs w:val="28"/>
        </w:rPr>
        <w:object w:dxaOrig="2780" w:dyaOrig="620">
          <v:shape id="_x0000_i1209" type="#_x0000_t75" style="width:138.75pt;height:30.75pt" o:ole="" fillcolor="window">
            <v:imagedata r:id="rId399" o:title=""/>
          </v:shape>
          <o:OLEObject Type="Embed" ProgID="Equation.3" ShapeID="_x0000_i1209" DrawAspect="Content" ObjectID="_1590839560" r:id="rId400"/>
        </w:object>
      </w:r>
      <w:r w:rsidRPr="000305E9">
        <w:rPr>
          <w:position w:val="-66"/>
          <w:sz w:val="28"/>
          <w:szCs w:val="28"/>
        </w:rPr>
        <w:t xml:space="preserve">  </w:t>
      </w:r>
    </w:p>
    <w:p w:rsidR="0032671F" w:rsidRPr="000305E9" w:rsidRDefault="0032671F" w:rsidP="00C721E9">
      <w:pPr>
        <w:pStyle w:val="af6"/>
        <w:spacing w:line="360" w:lineRule="auto"/>
        <w:jc w:val="center"/>
        <w:rPr>
          <w:position w:val="-66"/>
          <w:sz w:val="28"/>
          <w:szCs w:val="28"/>
        </w:rPr>
      </w:pPr>
      <w:r w:rsidRPr="000305E9">
        <w:rPr>
          <w:position w:val="-24"/>
          <w:sz w:val="28"/>
          <w:szCs w:val="28"/>
        </w:rPr>
        <w:object w:dxaOrig="2720" w:dyaOrig="620">
          <v:shape id="_x0000_i1210" type="#_x0000_t75" style="width:135pt;height:30.75pt" o:ole="" fillcolor="window">
            <v:imagedata r:id="rId401" o:title=""/>
          </v:shape>
          <o:OLEObject Type="Embed" ProgID="Equation.3" ShapeID="_x0000_i1210" DrawAspect="Content" ObjectID="_1590839561" r:id="rId402"/>
        </w:object>
      </w:r>
    </w:p>
    <w:p w:rsidR="0032671F" w:rsidRPr="000305E9" w:rsidRDefault="0032671F" w:rsidP="00C721E9">
      <w:pPr>
        <w:pStyle w:val="af6"/>
        <w:spacing w:line="360" w:lineRule="auto"/>
        <w:jc w:val="center"/>
        <w:rPr>
          <w:position w:val="-66"/>
          <w:sz w:val="28"/>
          <w:szCs w:val="28"/>
        </w:rPr>
      </w:pPr>
      <w:r w:rsidRPr="000305E9">
        <w:rPr>
          <w:position w:val="-24"/>
          <w:sz w:val="28"/>
          <w:szCs w:val="28"/>
        </w:rPr>
        <w:object w:dxaOrig="2820" w:dyaOrig="620">
          <v:shape id="_x0000_i1211" type="#_x0000_t75" style="width:140.25pt;height:30.75pt" o:ole="" fillcolor="window">
            <v:imagedata r:id="rId403" o:title=""/>
          </v:shape>
          <o:OLEObject Type="Embed" ProgID="Equation.3" ShapeID="_x0000_i1211" DrawAspect="Content" ObjectID="_1590839562" r:id="rId404"/>
        </w:object>
      </w:r>
    </w:p>
    <w:p w:rsidR="0032671F" w:rsidRPr="000305E9" w:rsidRDefault="0032671F" w:rsidP="00C721E9">
      <w:pPr>
        <w:pStyle w:val="af6"/>
        <w:spacing w:line="360" w:lineRule="auto"/>
        <w:jc w:val="center"/>
        <w:rPr>
          <w:position w:val="-66"/>
          <w:sz w:val="28"/>
          <w:szCs w:val="28"/>
        </w:rPr>
      </w:pPr>
      <w:r w:rsidRPr="000305E9">
        <w:rPr>
          <w:position w:val="-24"/>
          <w:sz w:val="28"/>
          <w:szCs w:val="28"/>
        </w:rPr>
        <w:object w:dxaOrig="2600" w:dyaOrig="620">
          <v:shape id="_x0000_i1212" type="#_x0000_t75" style="width:130.5pt;height:30.75pt" o:ole="" fillcolor="window">
            <v:imagedata r:id="rId405" o:title=""/>
          </v:shape>
          <o:OLEObject Type="Embed" ProgID="Equation.3" ShapeID="_x0000_i1212" DrawAspect="Content" ObjectID="_1590839563" r:id="rId406"/>
        </w:object>
      </w:r>
    </w:p>
    <w:p w:rsidR="0032671F" w:rsidRPr="000305E9" w:rsidRDefault="0032671F" w:rsidP="00C721E9">
      <w:pPr>
        <w:pStyle w:val="af6"/>
        <w:spacing w:line="360" w:lineRule="auto"/>
        <w:ind w:firstLine="0"/>
        <w:jc w:val="center"/>
        <w:rPr>
          <w:sz w:val="28"/>
          <w:szCs w:val="28"/>
        </w:rPr>
      </w:pPr>
      <w:r w:rsidRPr="000305E9">
        <w:rPr>
          <w:position w:val="-24"/>
          <w:sz w:val="28"/>
          <w:szCs w:val="28"/>
        </w:rPr>
        <w:object w:dxaOrig="4580" w:dyaOrig="620">
          <v:shape id="_x0000_i1213" type="#_x0000_t75" style="width:229.5pt;height:30.75pt" o:ole="" fillcolor="window">
            <v:imagedata r:id="rId407" o:title=""/>
          </v:shape>
          <o:OLEObject Type="Embed" ProgID="Equation.3" ShapeID="_x0000_i1213" DrawAspect="Content" ObjectID="_1590839564" r:id="rId408"/>
        </w:object>
      </w:r>
    </w:p>
    <w:p w:rsidR="0032671F" w:rsidRPr="000305E9" w:rsidRDefault="0032671F" w:rsidP="00C721E9">
      <w:pPr>
        <w:pStyle w:val="af6"/>
        <w:spacing w:line="360" w:lineRule="auto"/>
        <w:rPr>
          <w:sz w:val="28"/>
          <w:szCs w:val="28"/>
        </w:rPr>
      </w:pPr>
      <w:r w:rsidRPr="000305E9">
        <w:rPr>
          <w:sz w:val="28"/>
          <w:szCs w:val="28"/>
        </w:rPr>
        <w:t>Численное значение i-го параметра этой системы может быть приведено к безразмерному виду при помощи формул:</w:t>
      </w:r>
    </w:p>
    <w:p w:rsidR="0032671F" w:rsidRPr="000305E9" w:rsidRDefault="0032671F" w:rsidP="00C721E9">
      <w:pPr>
        <w:pStyle w:val="af6"/>
        <w:spacing w:line="360" w:lineRule="auto"/>
        <w:jc w:val="right"/>
        <w:rPr>
          <w:sz w:val="28"/>
          <w:szCs w:val="28"/>
        </w:rPr>
      </w:pPr>
      <w:r w:rsidRPr="000305E9">
        <w:rPr>
          <w:position w:val="-34"/>
          <w:sz w:val="28"/>
          <w:szCs w:val="28"/>
        </w:rPr>
        <w:object w:dxaOrig="2439" w:dyaOrig="740">
          <v:shape id="_x0000_i1214" type="#_x0000_t75" style="width:123.75pt;height:37.5pt" o:ole="" fillcolor="window">
            <v:imagedata r:id="rId409" o:title=""/>
          </v:shape>
          <o:OLEObject Type="Embed" ProgID="Equation.3" ShapeID="_x0000_i1214" DrawAspect="Content" ObjectID="_1590839565" r:id="rId410"/>
        </w:object>
      </w:r>
      <w:r w:rsidRPr="000305E9">
        <w:rPr>
          <w:sz w:val="28"/>
          <w:szCs w:val="28"/>
        </w:rPr>
        <w:t xml:space="preserve"> </w:t>
      </w:r>
      <w:r w:rsidRPr="000305E9">
        <w:rPr>
          <w:sz w:val="28"/>
          <w:szCs w:val="28"/>
        </w:rPr>
        <w:tab/>
      </w:r>
      <w:r w:rsidRPr="000305E9">
        <w:rPr>
          <w:sz w:val="28"/>
          <w:szCs w:val="28"/>
        </w:rPr>
        <w:tab/>
      </w:r>
      <w:r w:rsidRPr="000305E9">
        <w:rPr>
          <w:sz w:val="28"/>
          <w:szCs w:val="28"/>
        </w:rPr>
        <w:tab/>
      </w:r>
      <w:r w:rsidRPr="000305E9">
        <w:rPr>
          <w:sz w:val="28"/>
          <w:szCs w:val="28"/>
        </w:rPr>
        <w:tab/>
      </w:r>
      <w:r w:rsidRPr="000305E9">
        <w:rPr>
          <w:sz w:val="28"/>
          <w:szCs w:val="28"/>
        </w:rPr>
        <w:tab/>
      </w:r>
    </w:p>
    <w:p w:rsidR="0032671F" w:rsidRPr="000305E9" w:rsidRDefault="0032671F" w:rsidP="00C721E9">
      <w:pPr>
        <w:pStyle w:val="af6"/>
        <w:spacing w:line="360" w:lineRule="auto"/>
        <w:ind w:firstLine="0"/>
        <w:rPr>
          <w:sz w:val="28"/>
          <w:szCs w:val="28"/>
        </w:rPr>
      </w:pPr>
      <w:r w:rsidRPr="000305E9">
        <w:rPr>
          <w:sz w:val="28"/>
          <w:szCs w:val="28"/>
        </w:rPr>
        <w:t>где P</w:t>
      </w:r>
      <w:r w:rsidRPr="000305E9">
        <w:rPr>
          <w:sz w:val="28"/>
          <w:szCs w:val="28"/>
          <w:vertAlign w:val="subscript"/>
        </w:rPr>
        <w:t>ci</w:t>
      </w:r>
      <w:r w:rsidRPr="000305E9">
        <w:rPr>
          <w:sz w:val="28"/>
          <w:szCs w:val="28"/>
        </w:rPr>
        <w:t xml:space="preserve"> - безразмерный показатель качества (БПК) для тех параметров, при ув</w:t>
      </w:r>
      <w:r w:rsidRPr="000305E9">
        <w:rPr>
          <w:sz w:val="28"/>
          <w:szCs w:val="28"/>
        </w:rPr>
        <w:t>е</w:t>
      </w:r>
      <w:r w:rsidRPr="000305E9">
        <w:rPr>
          <w:sz w:val="28"/>
          <w:szCs w:val="28"/>
        </w:rPr>
        <w:t>личении абсолютных значений которых возрастает обобщающий показатель технического уровня; P</w:t>
      </w:r>
      <w:r w:rsidRPr="000305E9">
        <w:rPr>
          <w:sz w:val="28"/>
          <w:szCs w:val="28"/>
          <w:vertAlign w:val="subscript"/>
        </w:rPr>
        <w:t xml:space="preserve">ni </w:t>
      </w:r>
      <w:r w:rsidRPr="000305E9">
        <w:rPr>
          <w:sz w:val="28"/>
          <w:szCs w:val="28"/>
        </w:rPr>
        <w:t>- БПК для параметров, увеличение абсолютных знач</w:t>
      </w:r>
      <w:r w:rsidRPr="000305E9">
        <w:rPr>
          <w:sz w:val="28"/>
          <w:szCs w:val="28"/>
        </w:rPr>
        <w:t>е</w:t>
      </w:r>
      <w:r w:rsidRPr="000305E9">
        <w:rPr>
          <w:sz w:val="28"/>
          <w:szCs w:val="28"/>
        </w:rPr>
        <w:lastRenderedPageBreak/>
        <w:t xml:space="preserve">ний которых ведет к уменьшению обобщающего показателя ТУ; </w:t>
      </w:r>
      <w:proofErr w:type="gramStart"/>
      <w:r w:rsidRPr="000305E9">
        <w:rPr>
          <w:sz w:val="28"/>
          <w:szCs w:val="28"/>
        </w:rPr>
        <w:t>P</w:t>
      </w:r>
      <w:proofErr w:type="gramEnd"/>
      <w:r w:rsidRPr="000305E9">
        <w:rPr>
          <w:sz w:val="28"/>
          <w:szCs w:val="28"/>
          <w:vertAlign w:val="subscript"/>
        </w:rPr>
        <w:t xml:space="preserve">кр </w:t>
      </w:r>
      <w:r w:rsidRPr="000305E9">
        <w:rPr>
          <w:sz w:val="28"/>
          <w:szCs w:val="28"/>
        </w:rPr>
        <w:t>, P</w:t>
      </w:r>
      <w:r w:rsidRPr="000305E9">
        <w:rPr>
          <w:sz w:val="28"/>
          <w:szCs w:val="28"/>
          <w:vertAlign w:val="subscript"/>
        </w:rPr>
        <w:t>пр</w:t>
      </w:r>
      <w:r w:rsidRPr="000305E9">
        <w:rPr>
          <w:sz w:val="28"/>
          <w:szCs w:val="28"/>
        </w:rPr>
        <w:t xml:space="preserve"> - пок</w:t>
      </w:r>
      <w:r w:rsidRPr="000305E9">
        <w:rPr>
          <w:sz w:val="28"/>
          <w:szCs w:val="28"/>
        </w:rPr>
        <w:t>а</w:t>
      </w:r>
      <w:r w:rsidRPr="000305E9">
        <w:rPr>
          <w:sz w:val="28"/>
          <w:szCs w:val="28"/>
        </w:rPr>
        <w:t>затели ТУ изделий-аналогов, сравниваемых с разрабатываемым; P</w:t>
      </w:r>
      <w:r w:rsidRPr="000305E9">
        <w:rPr>
          <w:sz w:val="28"/>
          <w:szCs w:val="28"/>
          <w:vertAlign w:val="subscript"/>
        </w:rPr>
        <w:t>i</w:t>
      </w:r>
      <w:r w:rsidRPr="000305E9">
        <w:rPr>
          <w:sz w:val="28"/>
          <w:szCs w:val="28"/>
        </w:rPr>
        <w:t xml:space="preserve"> - показатель разрабатываемого изделия (системы).</w:t>
      </w:r>
    </w:p>
    <w:p w:rsidR="0032671F" w:rsidRPr="000305E9" w:rsidRDefault="0032671F" w:rsidP="00C721E9">
      <w:pPr>
        <w:pStyle w:val="af6"/>
        <w:spacing w:line="360" w:lineRule="auto"/>
        <w:jc w:val="center"/>
        <w:rPr>
          <w:sz w:val="28"/>
          <w:szCs w:val="28"/>
        </w:rPr>
      </w:pPr>
      <w:r w:rsidRPr="000305E9">
        <w:rPr>
          <w:position w:val="-30"/>
          <w:sz w:val="28"/>
          <w:szCs w:val="28"/>
        </w:rPr>
        <w:object w:dxaOrig="2140" w:dyaOrig="720">
          <v:shape id="_x0000_i1215" type="#_x0000_t75" style="width:105.75pt;height:37.5pt" o:ole="" fillcolor="window">
            <v:imagedata r:id="rId411" o:title=""/>
          </v:shape>
          <o:OLEObject Type="Embed" ProgID="Equation.3" ShapeID="_x0000_i1215" DrawAspect="Content" ObjectID="_1590839566" r:id="rId412"/>
        </w:object>
      </w:r>
      <w:r w:rsidRPr="000305E9">
        <w:rPr>
          <w:sz w:val="28"/>
          <w:szCs w:val="28"/>
        </w:rPr>
        <w:t xml:space="preserve">; </w:t>
      </w:r>
    </w:p>
    <w:p w:rsidR="0032671F" w:rsidRPr="000305E9" w:rsidRDefault="0032671F" w:rsidP="00C721E9">
      <w:pPr>
        <w:pStyle w:val="af6"/>
        <w:spacing w:line="360" w:lineRule="auto"/>
        <w:jc w:val="center"/>
        <w:rPr>
          <w:sz w:val="28"/>
          <w:szCs w:val="28"/>
        </w:rPr>
      </w:pPr>
      <w:r w:rsidRPr="000305E9">
        <w:rPr>
          <w:position w:val="-14"/>
          <w:sz w:val="28"/>
          <w:szCs w:val="28"/>
        </w:rPr>
        <w:object w:dxaOrig="3879" w:dyaOrig="380">
          <v:shape id="_x0000_i1216" type="#_x0000_t75" style="width:195pt;height:18pt" o:ole="" fillcolor="window">
            <v:imagedata r:id="rId413" o:title=""/>
          </v:shape>
          <o:OLEObject Type="Embed" ProgID="Equation.3" ShapeID="_x0000_i1216" DrawAspect="Content" ObjectID="_1590839567" r:id="rId414"/>
        </w:object>
      </w:r>
    </w:p>
    <w:p w:rsidR="0032671F" w:rsidRPr="000305E9" w:rsidRDefault="0032671F" w:rsidP="00C721E9">
      <w:pPr>
        <w:pStyle w:val="af6"/>
        <w:spacing w:line="360" w:lineRule="auto"/>
        <w:ind w:firstLine="0"/>
        <w:rPr>
          <w:sz w:val="28"/>
          <w:szCs w:val="28"/>
        </w:rPr>
      </w:pPr>
      <w:r w:rsidRPr="000305E9">
        <w:rPr>
          <w:sz w:val="28"/>
          <w:szCs w:val="28"/>
        </w:rPr>
        <w:t>где Т</w:t>
      </w:r>
      <w:r w:rsidRPr="000305E9">
        <w:rPr>
          <w:sz w:val="28"/>
          <w:szCs w:val="28"/>
          <w:vertAlign w:val="subscript"/>
        </w:rPr>
        <w:t xml:space="preserve">У </w:t>
      </w:r>
      <w:r w:rsidRPr="000305E9">
        <w:rPr>
          <w:sz w:val="28"/>
          <w:szCs w:val="28"/>
        </w:rPr>
        <w:t>- обобщающий показатель технического уровня изделия.</w:t>
      </w:r>
    </w:p>
    <w:p w:rsidR="0032671F" w:rsidRPr="000305E9" w:rsidRDefault="0032671F" w:rsidP="00C721E9">
      <w:pPr>
        <w:pStyle w:val="af6"/>
        <w:spacing w:line="360" w:lineRule="auto"/>
        <w:rPr>
          <w:sz w:val="28"/>
          <w:szCs w:val="28"/>
        </w:rPr>
      </w:pPr>
      <w:r w:rsidRPr="000305E9">
        <w:rPr>
          <w:sz w:val="28"/>
          <w:szCs w:val="28"/>
        </w:rPr>
        <w:t>Полученная оценка технического уровня изделия, в сравнении с имеющ</w:t>
      </w:r>
      <w:r w:rsidRPr="000305E9">
        <w:rPr>
          <w:sz w:val="28"/>
          <w:szCs w:val="28"/>
        </w:rPr>
        <w:t>и</w:t>
      </w:r>
      <w:r w:rsidRPr="000305E9">
        <w:rPr>
          <w:sz w:val="28"/>
          <w:szCs w:val="28"/>
        </w:rPr>
        <w:t>мися аналогами, высока. Это является залогом конкурентоспособности товара. Высокая экспертная оценка поможет занять на рынке более устойчивые поз</w:t>
      </w:r>
      <w:r w:rsidRPr="000305E9">
        <w:rPr>
          <w:sz w:val="28"/>
          <w:szCs w:val="28"/>
        </w:rPr>
        <w:t>и</w:t>
      </w:r>
      <w:r w:rsidRPr="000305E9">
        <w:rPr>
          <w:sz w:val="28"/>
          <w:szCs w:val="28"/>
        </w:rPr>
        <w:t>ции, для последующего развития.</w:t>
      </w:r>
    </w:p>
    <w:p w:rsidR="0032671F" w:rsidRPr="000305E9" w:rsidRDefault="0032671F" w:rsidP="00C721E9">
      <w:pPr>
        <w:pStyle w:val="af6"/>
        <w:spacing w:line="360" w:lineRule="auto"/>
        <w:rPr>
          <w:sz w:val="28"/>
          <w:szCs w:val="28"/>
        </w:rPr>
      </w:pPr>
    </w:p>
    <w:p w:rsidR="0032671F" w:rsidRPr="000305E9" w:rsidRDefault="00864FE5" w:rsidP="005E0A54">
      <w:pPr>
        <w:pStyle w:val="2"/>
        <w:ind w:firstLine="709"/>
        <w:rPr>
          <w:b/>
          <w:sz w:val="28"/>
          <w:szCs w:val="28"/>
        </w:rPr>
      </w:pPr>
      <w:bookmarkStart w:id="147" w:name="_Toc517078270"/>
      <w:r w:rsidRPr="000305E9">
        <w:rPr>
          <w:b/>
          <w:sz w:val="28"/>
          <w:szCs w:val="28"/>
        </w:rPr>
        <w:t xml:space="preserve">6.2. </w:t>
      </w:r>
      <w:r w:rsidR="0032671F" w:rsidRPr="000305E9">
        <w:rPr>
          <w:b/>
          <w:sz w:val="28"/>
          <w:szCs w:val="28"/>
        </w:rPr>
        <w:t>Расчет расходов на разработку и проектирование</w:t>
      </w:r>
      <w:bookmarkEnd w:id="147"/>
    </w:p>
    <w:p w:rsidR="0032671F" w:rsidRPr="000305E9" w:rsidRDefault="0032671F" w:rsidP="00C721E9">
      <w:pPr>
        <w:spacing w:line="360" w:lineRule="auto"/>
        <w:ind w:firstLine="540"/>
        <w:jc w:val="both"/>
        <w:rPr>
          <w:sz w:val="28"/>
          <w:szCs w:val="28"/>
        </w:rPr>
      </w:pPr>
      <w:r w:rsidRPr="000305E9">
        <w:rPr>
          <w:sz w:val="28"/>
          <w:szCs w:val="28"/>
        </w:rPr>
        <w:t>Составим план работ на выполнение этапов разработки устройства с п</w:t>
      </w:r>
      <w:r w:rsidRPr="000305E9">
        <w:rPr>
          <w:sz w:val="28"/>
          <w:szCs w:val="28"/>
        </w:rPr>
        <w:t>о</w:t>
      </w:r>
      <w:r w:rsidRPr="000305E9">
        <w:rPr>
          <w:sz w:val="28"/>
          <w:szCs w:val="28"/>
        </w:rPr>
        <w:t>мощью ленточного графика (таблица 5).</w:t>
      </w:r>
    </w:p>
    <w:p w:rsidR="0032671F" w:rsidRPr="000305E9" w:rsidRDefault="0032671F" w:rsidP="00C721E9">
      <w:pPr>
        <w:spacing w:line="360" w:lineRule="auto"/>
        <w:ind w:firstLine="708"/>
        <w:jc w:val="both"/>
        <w:rPr>
          <w:sz w:val="28"/>
          <w:szCs w:val="28"/>
        </w:rPr>
      </w:pPr>
      <w:r w:rsidRPr="000305E9">
        <w:rPr>
          <w:sz w:val="28"/>
          <w:szCs w:val="28"/>
        </w:rPr>
        <w:t>Основная зарплата работников рассчитывается исходя из разряда испо</w:t>
      </w:r>
      <w:r w:rsidRPr="000305E9">
        <w:rPr>
          <w:sz w:val="28"/>
          <w:szCs w:val="28"/>
        </w:rPr>
        <w:t>л</w:t>
      </w:r>
      <w:r w:rsidRPr="000305E9">
        <w:rPr>
          <w:sz w:val="28"/>
          <w:szCs w:val="28"/>
        </w:rPr>
        <w:t>нителя, объема работы и часовой ставки. Часовая ставка равна отношению м</w:t>
      </w:r>
      <w:r w:rsidRPr="000305E9">
        <w:rPr>
          <w:sz w:val="28"/>
          <w:szCs w:val="28"/>
        </w:rPr>
        <w:t>е</w:t>
      </w:r>
      <w:r w:rsidRPr="000305E9">
        <w:rPr>
          <w:sz w:val="28"/>
          <w:szCs w:val="28"/>
        </w:rPr>
        <w:t xml:space="preserve">сячной ставки к среднечасовому месячному фонд времени, который равен 176 часа. </w:t>
      </w:r>
    </w:p>
    <w:p w:rsidR="0032671F" w:rsidRPr="000305E9" w:rsidRDefault="0032671F" w:rsidP="00C721E9">
      <w:pPr>
        <w:spacing w:line="360" w:lineRule="auto"/>
        <w:ind w:firstLine="708"/>
        <w:jc w:val="both"/>
        <w:rPr>
          <w:sz w:val="28"/>
          <w:szCs w:val="28"/>
        </w:rPr>
      </w:pPr>
      <w:r w:rsidRPr="000305E9">
        <w:rPr>
          <w:sz w:val="28"/>
          <w:szCs w:val="28"/>
        </w:rPr>
        <w:t xml:space="preserve">Основная заработная плата работников, задействованных в разработке устройства, приведена в табл. </w:t>
      </w:r>
      <w:r w:rsidR="00184584" w:rsidRPr="00AC7006">
        <w:rPr>
          <w:sz w:val="28"/>
          <w:szCs w:val="28"/>
        </w:rPr>
        <w:t>7</w:t>
      </w:r>
      <w:r w:rsidRPr="000305E9">
        <w:rPr>
          <w:sz w:val="28"/>
          <w:szCs w:val="28"/>
        </w:rPr>
        <w:t xml:space="preserve">. </w:t>
      </w:r>
    </w:p>
    <w:p w:rsidR="0032671F" w:rsidRPr="000305E9" w:rsidRDefault="0032671F" w:rsidP="00C721E9">
      <w:pPr>
        <w:spacing w:line="360" w:lineRule="auto"/>
        <w:ind w:firstLine="708"/>
        <w:jc w:val="both"/>
        <w:rPr>
          <w:sz w:val="28"/>
          <w:szCs w:val="28"/>
        </w:rPr>
      </w:pPr>
      <w:r w:rsidRPr="000305E9">
        <w:rPr>
          <w:sz w:val="28"/>
          <w:szCs w:val="28"/>
        </w:rPr>
        <w:t>Рассчитаем часовые тарифные ставки сотрудников занятых при проект</w:t>
      </w:r>
      <w:r w:rsidRPr="000305E9">
        <w:rPr>
          <w:sz w:val="28"/>
          <w:szCs w:val="28"/>
        </w:rPr>
        <w:t>и</w:t>
      </w:r>
      <w:r w:rsidRPr="000305E9">
        <w:rPr>
          <w:sz w:val="28"/>
          <w:szCs w:val="28"/>
        </w:rPr>
        <w:t>ровании.</w:t>
      </w:r>
    </w:p>
    <w:p w:rsidR="004D7AF9" w:rsidRDefault="000505EC" w:rsidP="00C721E9">
      <w:pPr>
        <w:spacing w:line="360" w:lineRule="auto"/>
        <w:ind w:right="714"/>
        <w:rPr>
          <w:sz w:val="28"/>
          <w:szCs w:val="28"/>
        </w:rPr>
      </w:pPr>
      <w:r>
        <w:rPr>
          <w:sz w:val="28"/>
          <w:szCs w:val="28"/>
        </w:rPr>
        <w:t xml:space="preserve">              </w:t>
      </w:r>
    </w:p>
    <w:p w:rsidR="004D7AF9" w:rsidRDefault="004D7AF9" w:rsidP="00C721E9">
      <w:pPr>
        <w:spacing w:line="360" w:lineRule="auto"/>
        <w:ind w:right="714"/>
        <w:rPr>
          <w:sz w:val="28"/>
          <w:szCs w:val="28"/>
        </w:rPr>
      </w:pPr>
    </w:p>
    <w:p w:rsidR="005E0A54" w:rsidRDefault="005E0A54">
      <w:pPr>
        <w:rPr>
          <w:sz w:val="28"/>
          <w:szCs w:val="28"/>
        </w:rPr>
      </w:pPr>
      <w:r>
        <w:rPr>
          <w:sz w:val="28"/>
          <w:szCs w:val="28"/>
        </w:rPr>
        <w:br w:type="page"/>
      </w:r>
    </w:p>
    <w:p w:rsidR="004D7AF9" w:rsidRDefault="004D7AF9" w:rsidP="00C721E9">
      <w:pPr>
        <w:spacing w:line="360" w:lineRule="auto"/>
        <w:ind w:right="714"/>
        <w:rPr>
          <w:sz w:val="28"/>
          <w:szCs w:val="28"/>
        </w:rPr>
      </w:pPr>
    </w:p>
    <w:p w:rsidR="0032671F" w:rsidRPr="000305E9" w:rsidRDefault="0032671F" w:rsidP="001A70B4">
      <w:pPr>
        <w:spacing w:line="360" w:lineRule="auto"/>
        <w:ind w:right="714"/>
        <w:jc w:val="center"/>
        <w:rPr>
          <w:sz w:val="28"/>
          <w:szCs w:val="28"/>
        </w:rPr>
      </w:pPr>
      <w:r w:rsidRPr="000305E9">
        <w:rPr>
          <w:sz w:val="28"/>
          <w:szCs w:val="28"/>
        </w:rPr>
        <w:t xml:space="preserve">Таблица </w:t>
      </w:r>
      <w:r w:rsidR="00184584">
        <w:rPr>
          <w:sz w:val="28"/>
          <w:szCs w:val="28"/>
        </w:rPr>
        <w:t>6</w:t>
      </w:r>
      <w:r w:rsidR="001A70B4">
        <w:rPr>
          <w:sz w:val="28"/>
          <w:szCs w:val="28"/>
        </w:rPr>
        <w:t>.</w:t>
      </w:r>
      <w:r w:rsidRPr="000305E9">
        <w:rPr>
          <w:sz w:val="28"/>
          <w:szCs w:val="28"/>
        </w:rPr>
        <w:t xml:space="preserve"> </w:t>
      </w:r>
      <w:r w:rsidR="00864FE5" w:rsidRPr="000305E9">
        <w:rPr>
          <w:sz w:val="28"/>
          <w:szCs w:val="28"/>
        </w:rPr>
        <w:t>Э</w:t>
      </w:r>
      <w:r w:rsidRPr="000305E9">
        <w:rPr>
          <w:sz w:val="28"/>
          <w:szCs w:val="28"/>
        </w:rPr>
        <w:t>тап</w:t>
      </w:r>
      <w:r w:rsidR="00864FE5" w:rsidRPr="000305E9">
        <w:rPr>
          <w:sz w:val="28"/>
          <w:szCs w:val="28"/>
        </w:rPr>
        <w:t>ы разработки системы и объемы работ</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1856"/>
      </w:tblGrid>
      <w:tr w:rsidR="00864FE5" w:rsidRPr="000305E9" w:rsidTr="00B36206">
        <w:tc>
          <w:tcPr>
            <w:tcW w:w="5220" w:type="dxa"/>
            <w:shd w:val="clear" w:color="auto" w:fill="auto"/>
          </w:tcPr>
          <w:p w:rsidR="00864FE5" w:rsidRPr="000305E9" w:rsidRDefault="00864FE5" w:rsidP="00C721E9">
            <w:pPr>
              <w:spacing w:before="120" w:line="360" w:lineRule="auto"/>
              <w:ind w:right="714"/>
              <w:rPr>
                <w:sz w:val="28"/>
                <w:szCs w:val="28"/>
              </w:rPr>
            </w:pPr>
            <w:r w:rsidRPr="000305E9">
              <w:rPr>
                <w:sz w:val="28"/>
                <w:szCs w:val="28"/>
              </w:rPr>
              <w:t>Наименование работ</w:t>
            </w:r>
          </w:p>
        </w:tc>
        <w:tc>
          <w:tcPr>
            <w:tcW w:w="1856" w:type="dxa"/>
            <w:shd w:val="clear" w:color="auto" w:fill="auto"/>
          </w:tcPr>
          <w:p w:rsidR="00F70884" w:rsidRPr="000305E9" w:rsidRDefault="00864FE5" w:rsidP="00C721E9">
            <w:pPr>
              <w:tabs>
                <w:tab w:val="left" w:pos="1505"/>
              </w:tabs>
              <w:spacing w:line="360" w:lineRule="auto"/>
              <w:ind w:right="-108"/>
              <w:jc w:val="center"/>
              <w:rPr>
                <w:sz w:val="28"/>
                <w:szCs w:val="28"/>
              </w:rPr>
            </w:pPr>
            <w:r w:rsidRPr="000305E9">
              <w:rPr>
                <w:sz w:val="28"/>
                <w:szCs w:val="28"/>
              </w:rPr>
              <w:t xml:space="preserve">Объем работ, </w:t>
            </w:r>
          </w:p>
          <w:p w:rsidR="00864FE5" w:rsidRPr="000305E9" w:rsidRDefault="00F70884" w:rsidP="00C721E9">
            <w:pPr>
              <w:tabs>
                <w:tab w:val="left" w:pos="1505"/>
              </w:tabs>
              <w:spacing w:line="360" w:lineRule="auto"/>
              <w:ind w:right="-108"/>
              <w:jc w:val="center"/>
              <w:rPr>
                <w:sz w:val="28"/>
                <w:szCs w:val="28"/>
              </w:rPr>
            </w:pPr>
            <w:r w:rsidRPr="000305E9">
              <w:rPr>
                <w:sz w:val="28"/>
                <w:szCs w:val="28"/>
              </w:rPr>
              <w:t>часов</w:t>
            </w:r>
          </w:p>
        </w:tc>
      </w:tr>
      <w:tr w:rsidR="00864FE5" w:rsidRPr="000305E9" w:rsidTr="00B36206">
        <w:tc>
          <w:tcPr>
            <w:tcW w:w="5220" w:type="dxa"/>
            <w:shd w:val="clear" w:color="auto" w:fill="auto"/>
          </w:tcPr>
          <w:p w:rsidR="00864FE5" w:rsidRPr="000305E9" w:rsidRDefault="00864FE5" w:rsidP="00C721E9">
            <w:pPr>
              <w:tabs>
                <w:tab w:val="left" w:pos="72"/>
              </w:tabs>
              <w:spacing w:line="360" w:lineRule="auto"/>
              <w:rPr>
                <w:sz w:val="28"/>
                <w:szCs w:val="28"/>
              </w:rPr>
            </w:pPr>
            <w:r w:rsidRPr="000305E9">
              <w:rPr>
                <w:sz w:val="28"/>
                <w:szCs w:val="28"/>
              </w:rPr>
              <w:t>Подготовка исходных данных для разр</w:t>
            </w:r>
            <w:r w:rsidRPr="000305E9">
              <w:rPr>
                <w:sz w:val="28"/>
                <w:szCs w:val="28"/>
              </w:rPr>
              <w:t>а</w:t>
            </w:r>
            <w:r w:rsidRPr="000305E9">
              <w:rPr>
                <w:sz w:val="28"/>
                <w:szCs w:val="28"/>
              </w:rPr>
              <w:t>ботки</w:t>
            </w:r>
          </w:p>
        </w:tc>
        <w:tc>
          <w:tcPr>
            <w:tcW w:w="1856" w:type="dxa"/>
            <w:shd w:val="clear" w:color="auto" w:fill="auto"/>
          </w:tcPr>
          <w:p w:rsidR="00864FE5" w:rsidRPr="000305E9" w:rsidRDefault="00F70884" w:rsidP="00C721E9">
            <w:pPr>
              <w:spacing w:line="360" w:lineRule="auto"/>
              <w:ind w:right="-108"/>
              <w:jc w:val="center"/>
              <w:rPr>
                <w:sz w:val="28"/>
                <w:szCs w:val="28"/>
              </w:rPr>
            </w:pPr>
            <w:r w:rsidRPr="000305E9">
              <w:rPr>
                <w:sz w:val="28"/>
                <w:szCs w:val="28"/>
              </w:rPr>
              <w:t>40</w:t>
            </w:r>
          </w:p>
        </w:tc>
      </w:tr>
      <w:tr w:rsidR="00864FE5" w:rsidRPr="000305E9" w:rsidTr="00B36206">
        <w:tc>
          <w:tcPr>
            <w:tcW w:w="5220" w:type="dxa"/>
            <w:shd w:val="clear" w:color="auto" w:fill="auto"/>
          </w:tcPr>
          <w:p w:rsidR="00864FE5" w:rsidRPr="000305E9" w:rsidRDefault="00F70884" w:rsidP="00C721E9">
            <w:pPr>
              <w:tabs>
                <w:tab w:val="left" w:pos="72"/>
              </w:tabs>
              <w:spacing w:line="360" w:lineRule="auto"/>
              <w:rPr>
                <w:sz w:val="28"/>
                <w:szCs w:val="28"/>
              </w:rPr>
            </w:pPr>
            <w:r w:rsidRPr="000305E9">
              <w:rPr>
                <w:sz w:val="28"/>
                <w:szCs w:val="28"/>
              </w:rPr>
              <w:t>Изучение литературы</w:t>
            </w:r>
          </w:p>
        </w:tc>
        <w:tc>
          <w:tcPr>
            <w:tcW w:w="1856" w:type="dxa"/>
            <w:shd w:val="clear" w:color="auto" w:fill="auto"/>
          </w:tcPr>
          <w:p w:rsidR="00864FE5" w:rsidRPr="000305E9" w:rsidRDefault="00F70884" w:rsidP="00C721E9">
            <w:pPr>
              <w:spacing w:line="360" w:lineRule="auto"/>
              <w:ind w:right="-108"/>
              <w:jc w:val="center"/>
              <w:rPr>
                <w:sz w:val="28"/>
                <w:szCs w:val="28"/>
              </w:rPr>
            </w:pPr>
            <w:r w:rsidRPr="000305E9">
              <w:rPr>
                <w:sz w:val="28"/>
                <w:szCs w:val="28"/>
              </w:rPr>
              <w:t>40</w:t>
            </w:r>
          </w:p>
        </w:tc>
      </w:tr>
      <w:tr w:rsidR="00864FE5" w:rsidRPr="000305E9" w:rsidTr="00B36206">
        <w:tc>
          <w:tcPr>
            <w:tcW w:w="5220" w:type="dxa"/>
            <w:shd w:val="clear" w:color="auto" w:fill="auto"/>
          </w:tcPr>
          <w:p w:rsidR="00864FE5" w:rsidRPr="000305E9" w:rsidRDefault="00F70884" w:rsidP="00C721E9">
            <w:pPr>
              <w:tabs>
                <w:tab w:val="left" w:pos="72"/>
              </w:tabs>
              <w:spacing w:line="360" w:lineRule="auto"/>
              <w:rPr>
                <w:sz w:val="28"/>
                <w:szCs w:val="28"/>
              </w:rPr>
            </w:pPr>
            <w:r w:rsidRPr="000305E9">
              <w:rPr>
                <w:sz w:val="28"/>
                <w:szCs w:val="28"/>
              </w:rPr>
              <w:t>Разработка схем систем</w:t>
            </w:r>
          </w:p>
        </w:tc>
        <w:tc>
          <w:tcPr>
            <w:tcW w:w="1856" w:type="dxa"/>
            <w:shd w:val="clear" w:color="auto" w:fill="auto"/>
          </w:tcPr>
          <w:p w:rsidR="00864FE5" w:rsidRPr="000305E9" w:rsidRDefault="00F70884" w:rsidP="00C721E9">
            <w:pPr>
              <w:spacing w:line="360" w:lineRule="auto"/>
              <w:ind w:right="-108"/>
              <w:jc w:val="center"/>
              <w:rPr>
                <w:sz w:val="28"/>
                <w:szCs w:val="28"/>
              </w:rPr>
            </w:pPr>
            <w:r w:rsidRPr="000305E9">
              <w:rPr>
                <w:sz w:val="28"/>
                <w:szCs w:val="28"/>
              </w:rPr>
              <w:t>80</w:t>
            </w:r>
          </w:p>
        </w:tc>
      </w:tr>
      <w:tr w:rsidR="00F70884" w:rsidRPr="000305E9" w:rsidTr="00B36206">
        <w:tc>
          <w:tcPr>
            <w:tcW w:w="5220" w:type="dxa"/>
            <w:shd w:val="clear" w:color="auto" w:fill="auto"/>
            <w:vAlign w:val="center"/>
          </w:tcPr>
          <w:p w:rsidR="00F70884" w:rsidRPr="000305E9" w:rsidRDefault="00F70884" w:rsidP="00C721E9">
            <w:pPr>
              <w:spacing w:line="360" w:lineRule="auto"/>
              <w:rPr>
                <w:sz w:val="28"/>
                <w:szCs w:val="28"/>
              </w:rPr>
            </w:pPr>
            <w:r w:rsidRPr="000305E9">
              <w:rPr>
                <w:sz w:val="28"/>
                <w:szCs w:val="28"/>
              </w:rPr>
              <w:t>Разработка конструкции</w:t>
            </w:r>
          </w:p>
        </w:tc>
        <w:tc>
          <w:tcPr>
            <w:tcW w:w="1856" w:type="dxa"/>
            <w:shd w:val="clear" w:color="auto" w:fill="auto"/>
          </w:tcPr>
          <w:p w:rsidR="00F70884" w:rsidRPr="000305E9" w:rsidRDefault="00F70884" w:rsidP="00C721E9">
            <w:pPr>
              <w:spacing w:line="360" w:lineRule="auto"/>
              <w:ind w:right="-108"/>
              <w:jc w:val="center"/>
              <w:rPr>
                <w:sz w:val="28"/>
                <w:szCs w:val="28"/>
              </w:rPr>
            </w:pPr>
            <w:r w:rsidRPr="000305E9">
              <w:rPr>
                <w:sz w:val="28"/>
                <w:szCs w:val="28"/>
              </w:rPr>
              <w:t>40</w:t>
            </w:r>
          </w:p>
        </w:tc>
      </w:tr>
      <w:tr w:rsidR="00F70884" w:rsidRPr="000305E9" w:rsidTr="00B36206">
        <w:tc>
          <w:tcPr>
            <w:tcW w:w="5220" w:type="dxa"/>
            <w:shd w:val="clear" w:color="auto" w:fill="auto"/>
            <w:vAlign w:val="center"/>
          </w:tcPr>
          <w:p w:rsidR="00F70884" w:rsidRPr="000305E9" w:rsidRDefault="00F70884" w:rsidP="00C721E9">
            <w:pPr>
              <w:spacing w:line="360" w:lineRule="auto"/>
              <w:rPr>
                <w:sz w:val="28"/>
                <w:szCs w:val="28"/>
              </w:rPr>
            </w:pPr>
            <w:r w:rsidRPr="000305E9">
              <w:rPr>
                <w:sz w:val="28"/>
                <w:szCs w:val="28"/>
              </w:rPr>
              <w:t>Изготовление рабочих чертежей</w:t>
            </w:r>
          </w:p>
        </w:tc>
        <w:tc>
          <w:tcPr>
            <w:tcW w:w="1856" w:type="dxa"/>
            <w:shd w:val="clear" w:color="auto" w:fill="auto"/>
          </w:tcPr>
          <w:p w:rsidR="00F70884" w:rsidRPr="000305E9" w:rsidRDefault="00F70884" w:rsidP="00C721E9">
            <w:pPr>
              <w:spacing w:line="360" w:lineRule="auto"/>
              <w:ind w:right="-108"/>
              <w:jc w:val="center"/>
              <w:rPr>
                <w:sz w:val="28"/>
                <w:szCs w:val="28"/>
              </w:rPr>
            </w:pPr>
            <w:r w:rsidRPr="000305E9">
              <w:rPr>
                <w:sz w:val="28"/>
                <w:szCs w:val="28"/>
              </w:rPr>
              <w:t>40</w:t>
            </w:r>
          </w:p>
        </w:tc>
      </w:tr>
      <w:tr w:rsidR="00F70884" w:rsidRPr="000305E9" w:rsidTr="00B36206">
        <w:tc>
          <w:tcPr>
            <w:tcW w:w="5220" w:type="dxa"/>
            <w:shd w:val="clear" w:color="auto" w:fill="auto"/>
            <w:vAlign w:val="center"/>
          </w:tcPr>
          <w:p w:rsidR="00F70884" w:rsidRPr="000305E9" w:rsidRDefault="00F70884" w:rsidP="00C721E9">
            <w:pPr>
              <w:spacing w:line="360" w:lineRule="auto"/>
              <w:rPr>
                <w:sz w:val="28"/>
                <w:szCs w:val="28"/>
              </w:rPr>
            </w:pPr>
            <w:r w:rsidRPr="000305E9">
              <w:rPr>
                <w:sz w:val="28"/>
                <w:szCs w:val="28"/>
              </w:rPr>
              <w:t>Программное обеспечение</w:t>
            </w:r>
          </w:p>
        </w:tc>
        <w:tc>
          <w:tcPr>
            <w:tcW w:w="1856" w:type="dxa"/>
            <w:shd w:val="clear" w:color="auto" w:fill="auto"/>
          </w:tcPr>
          <w:p w:rsidR="00F70884" w:rsidRPr="000305E9" w:rsidRDefault="00F70884" w:rsidP="00C721E9">
            <w:pPr>
              <w:spacing w:line="360" w:lineRule="auto"/>
              <w:ind w:right="-108"/>
              <w:jc w:val="center"/>
              <w:rPr>
                <w:sz w:val="28"/>
                <w:szCs w:val="28"/>
              </w:rPr>
            </w:pPr>
            <w:r w:rsidRPr="000305E9">
              <w:rPr>
                <w:sz w:val="28"/>
                <w:szCs w:val="28"/>
              </w:rPr>
              <w:t>120</w:t>
            </w:r>
          </w:p>
        </w:tc>
      </w:tr>
      <w:tr w:rsidR="00F70884" w:rsidRPr="000305E9" w:rsidTr="00B36206">
        <w:tc>
          <w:tcPr>
            <w:tcW w:w="5220" w:type="dxa"/>
            <w:shd w:val="clear" w:color="auto" w:fill="auto"/>
            <w:vAlign w:val="center"/>
          </w:tcPr>
          <w:p w:rsidR="00F70884" w:rsidRPr="000305E9" w:rsidRDefault="00F70884" w:rsidP="00C721E9">
            <w:pPr>
              <w:spacing w:line="360" w:lineRule="auto"/>
              <w:rPr>
                <w:sz w:val="28"/>
                <w:szCs w:val="28"/>
              </w:rPr>
            </w:pPr>
            <w:r w:rsidRPr="000305E9">
              <w:rPr>
                <w:sz w:val="28"/>
                <w:szCs w:val="28"/>
              </w:rPr>
              <w:t>Моделирование на ЭВМ</w:t>
            </w:r>
          </w:p>
        </w:tc>
        <w:tc>
          <w:tcPr>
            <w:tcW w:w="1856" w:type="dxa"/>
            <w:shd w:val="clear" w:color="auto" w:fill="auto"/>
          </w:tcPr>
          <w:p w:rsidR="00F70884" w:rsidRPr="000305E9" w:rsidRDefault="00F70884" w:rsidP="00C721E9">
            <w:pPr>
              <w:spacing w:line="360" w:lineRule="auto"/>
              <w:ind w:right="-108"/>
              <w:jc w:val="center"/>
              <w:rPr>
                <w:sz w:val="28"/>
                <w:szCs w:val="28"/>
              </w:rPr>
            </w:pPr>
            <w:r w:rsidRPr="000305E9">
              <w:rPr>
                <w:sz w:val="28"/>
                <w:szCs w:val="28"/>
              </w:rPr>
              <w:t>20</w:t>
            </w:r>
          </w:p>
        </w:tc>
      </w:tr>
      <w:tr w:rsidR="00F70884" w:rsidRPr="000305E9" w:rsidTr="00B36206">
        <w:tc>
          <w:tcPr>
            <w:tcW w:w="5220" w:type="dxa"/>
            <w:shd w:val="clear" w:color="auto" w:fill="auto"/>
            <w:vAlign w:val="center"/>
          </w:tcPr>
          <w:p w:rsidR="00F70884" w:rsidRPr="000305E9" w:rsidRDefault="00F70884" w:rsidP="00C721E9">
            <w:pPr>
              <w:spacing w:line="360" w:lineRule="auto"/>
              <w:rPr>
                <w:sz w:val="28"/>
                <w:szCs w:val="28"/>
              </w:rPr>
            </w:pPr>
            <w:r w:rsidRPr="000305E9">
              <w:rPr>
                <w:sz w:val="28"/>
                <w:szCs w:val="28"/>
              </w:rPr>
              <w:t>Изготовление опытного образца</w:t>
            </w:r>
          </w:p>
        </w:tc>
        <w:tc>
          <w:tcPr>
            <w:tcW w:w="1856" w:type="dxa"/>
            <w:shd w:val="clear" w:color="auto" w:fill="auto"/>
          </w:tcPr>
          <w:p w:rsidR="00F70884" w:rsidRPr="000305E9" w:rsidRDefault="00F70884" w:rsidP="00C721E9">
            <w:pPr>
              <w:spacing w:line="360" w:lineRule="auto"/>
              <w:ind w:right="-108"/>
              <w:jc w:val="center"/>
              <w:rPr>
                <w:sz w:val="28"/>
                <w:szCs w:val="28"/>
              </w:rPr>
            </w:pPr>
            <w:r w:rsidRPr="000305E9">
              <w:rPr>
                <w:sz w:val="28"/>
                <w:szCs w:val="28"/>
              </w:rPr>
              <w:t>40</w:t>
            </w:r>
          </w:p>
        </w:tc>
      </w:tr>
      <w:tr w:rsidR="00F70884" w:rsidRPr="000305E9" w:rsidTr="00B36206">
        <w:tc>
          <w:tcPr>
            <w:tcW w:w="5220" w:type="dxa"/>
            <w:shd w:val="clear" w:color="auto" w:fill="auto"/>
            <w:vAlign w:val="center"/>
          </w:tcPr>
          <w:p w:rsidR="00F70884" w:rsidRPr="000305E9" w:rsidRDefault="00F70884" w:rsidP="00C721E9">
            <w:pPr>
              <w:spacing w:line="360" w:lineRule="auto"/>
              <w:rPr>
                <w:sz w:val="28"/>
                <w:szCs w:val="28"/>
              </w:rPr>
            </w:pPr>
            <w:r w:rsidRPr="000305E9">
              <w:rPr>
                <w:sz w:val="28"/>
                <w:szCs w:val="28"/>
              </w:rPr>
              <w:t>Лабораторные испытания</w:t>
            </w:r>
          </w:p>
        </w:tc>
        <w:tc>
          <w:tcPr>
            <w:tcW w:w="1856" w:type="dxa"/>
            <w:shd w:val="clear" w:color="auto" w:fill="auto"/>
          </w:tcPr>
          <w:p w:rsidR="00F70884" w:rsidRPr="000305E9" w:rsidRDefault="00F70884" w:rsidP="00C721E9">
            <w:pPr>
              <w:spacing w:line="360" w:lineRule="auto"/>
              <w:ind w:right="-108"/>
              <w:jc w:val="center"/>
              <w:rPr>
                <w:sz w:val="28"/>
                <w:szCs w:val="28"/>
              </w:rPr>
            </w:pPr>
            <w:r w:rsidRPr="000305E9">
              <w:rPr>
                <w:sz w:val="28"/>
                <w:szCs w:val="28"/>
              </w:rPr>
              <w:t>80</w:t>
            </w:r>
          </w:p>
        </w:tc>
      </w:tr>
      <w:tr w:rsidR="00F70884" w:rsidRPr="000305E9" w:rsidTr="00B36206">
        <w:tc>
          <w:tcPr>
            <w:tcW w:w="5220" w:type="dxa"/>
            <w:shd w:val="clear" w:color="auto" w:fill="auto"/>
            <w:vAlign w:val="center"/>
          </w:tcPr>
          <w:p w:rsidR="00F70884" w:rsidRPr="000305E9" w:rsidRDefault="00F70884" w:rsidP="00C721E9">
            <w:pPr>
              <w:spacing w:line="360" w:lineRule="auto"/>
              <w:rPr>
                <w:sz w:val="28"/>
                <w:szCs w:val="28"/>
              </w:rPr>
            </w:pPr>
            <w:r w:rsidRPr="000305E9">
              <w:rPr>
                <w:sz w:val="28"/>
                <w:szCs w:val="28"/>
              </w:rPr>
              <w:t>Составление отчета</w:t>
            </w:r>
          </w:p>
        </w:tc>
        <w:tc>
          <w:tcPr>
            <w:tcW w:w="1856" w:type="dxa"/>
            <w:shd w:val="clear" w:color="auto" w:fill="auto"/>
          </w:tcPr>
          <w:p w:rsidR="00F70884" w:rsidRPr="000305E9" w:rsidRDefault="00F70884" w:rsidP="00C721E9">
            <w:pPr>
              <w:spacing w:line="360" w:lineRule="auto"/>
              <w:ind w:right="-108"/>
              <w:jc w:val="center"/>
              <w:rPr>
                <w:sz w:val="28"/>
                <w:szCs w:val="28"/>
              </w:rPr>
            </w:pPr>
            <w:r w:rsidRPr="000305E9">
              <w:rPr>
                <w:sz w:val="28"/>
                <w:szCs w:val="28"/>
              </w:rPr>
              <w:t>20</w:t>
            </w:r>
          </w:p>
        </w:tc>
      </w:tr>
    </w:tbl>
    <w:p w:rsidR="00864FE5" w:rsidRPr="000305E9" w:rsidRDefault="00864FE5" w:rsidP="00C721E9">
      <w:pPr>
        <w:spacing w:line="360" w:lineRule="auto"/>
        <w:ind w:right="714"/>
        <w:jc w:val="right"/>
        <w:rPr>
          <w:sz w:val="28"/>
          <w:szCs w:val="28"/>
        </w:rPr>
      </w:pPr>
    </w:p>
    <w:p w:rsidR="0032671F" w:rsidRPr="000305E9" w:rsidRDefault="0032671F" w:rsidP="00C721E9">
      <w:pPr>
        <w:pStyle w:val="af7"/>
        <w:ind w:firstLine="708"/>
        <w:rPr>
          <w:noProof w:val="0"/>
          <w:color w:val="FF0000"/>
          <w:szCs w:val="28"/>
        </w:rPr>
      </w:pPr>
      <w:r w:rsidRPr="000305E9">
        <w:rPr>
          <w:szCs w:val="28"/>
        </w:rPr>
        <w:t xml:space="preserve">Оклад первого разряда примем равным </w:t>
      </w:r>
      <w:r w:rsidR="002A372C">
        <w:rPr>
          <w:szCs w:val="28"/>
        </w:rPr>
        <w:t xml:space="preserve"> </w:t>
      </w:r>
      <w:r w:rsidR="002A372C" w:rsidRPr="002A372C">
        <w:rPr>
          <w:color w:val="000000" w:themeColor="text1"/>
          <w:szCs w:val="28"/>
        </w:rPr>
        <w:t>2625</w:t>
      </w:r>
      <w:r w:rsidR="005855D2" w:rsidRPr="000305E9">
        <w:rPr>
          <w:szCs w:val="28"/>
        </w:rPr>
        <w:t xml:space="preserve"> руб </w:t>
      </w:r>
    </w:p>
    <w:p w:rsidR="0032671F" w:rsidRPr="000305E9" w:rsidRDefault="0032671F" w:rsidP="00C721E9">
      <w:pPr>
        <w:spacing w:line="360" w:lineRule="auto"/>
        <w:jc w:val="both"/>
        <w:rPr>
          <w:sz w:val="28"/>
          <w:szCs w:val="28"/>
        </w:rPr>
      </w:pPr>
      <w:r w:rsidRPr="000305E9">
        <w:rPr>
          <w:sz w:val="28"/>
          <w:szCs w:val="28"/>
        </w:rPr>
        <w:t>Часовая тарифная ставка технического руководителя - 16 разряда</w:t>
      </w:r>
    </w:p>
    <w:p w:rsidR="0032671F" w:rsidRPr="000305E9" w:rsidRDefault="005855D2" w:rsidP="00C721E9">
      <w:pPr>
        <w:spacing w:line="360" w:lineRule="auto"/>
        <w:jc w:val="center"/>
        <w:rPr>
          <w:sz w:val="28"/>
          <w:szCs w:val="28"/>
        </w:rPr>
      </w:pPr>
      <w:r w:rsidRPr="000305E9">
        <w:rPr>
          <w:sz w:val="28"/>
          <w:szCs w:val="28"/>
        </w:rPr>
        <w:t>(</w:t>
      </w:r>
      <w:r w:rsidR="000305E9">
        <w:rPr>
          <w:sz w:val="28"/>
          <w:szCs w:val="28"/>
        </w:rPr>
        <w:t>2625</w:t>
      </w:r>
      <w:r w:rsidRPr="000305E9">
        <w:rPr>
          <w:position w:val="-4"/>
          <w:sz w:val="28"/>
          <w:szCs w:val="28"/>
        </w:rPr>
        <w:object w:dxaOrig="180" w:dyaOrig="200">
          <v:shape id="_x0000_i1217" type="#_x0000_t75" style="width:9.75pt;height:11.25pt" o:ole="">
            <v:imagedata r:id="rId415" o:title=""/>
          </v:shape>
          <o:OLEObject Type="Embed" ProgID="Equation.DSMT4" ShapeID="_x0000_i1217" DrawAspect="Content" ObjectID="_1590839568" r:id="rId416"/>
        </w:object>
      </w:r>
      <w:r w:rsidRPr="000305E9">
        <w:rPr>
          <w:sz w:val="28"/>
          <w:szCs w:val="28"/>
        </w:rPr>
        <w:t xml:space="preserve">16)/176 = </w:t>
      </w:r>
      <w:r w:rsidR="000305E9">
        <w:rPr>
          <w:sz w:val="28"/>
          <w:szCs w:val="28"/>
        </w:rPr>
        <w:t>42000</w:t>
      </w:r>
      <w:r w:rsidR="0032671F" w:rsidRPr="000305E9">
        <w:rPr>
          <w:sz w:val="28"/>
          <w:szCs w:val="28"/>
        </w:rPr>
        <w:t xml:space="preserve">/176 = </w:t>
      </w:r>
      <w:r w:rsidR="000305E9">
        <w:rPr>
          <w:sz w:val="28"/>
          <w:szCs w:val="28"/>
        </w:rPr>
        <w:t>238,63</w:t>
      </w:r>
      <w:r w:rsidR="0032671F" w:rsidRPr="000305E9">
        <w:rPr>
          <w:sz w:val="28"/>
          <w:szCs w:val="28"/>
        </w:rPr>
        <w:t xml:space="preserve"> </w:t>
      </w:r>
      <w:proofErr w:type="spellStart"/>
      <w:r w:rsidR="0032671F" w:rsidRPr="000305E9">
        <w:rPr>
          <w:sz w:val="28"/>
          <w:szCs w:val="28"/>
        </w:rPr>
        <w:t>руб</w:t>
      </w:r>
      <w:proofErr w:type="spellEnd"/>
      <w:r w:rsidR="0032671F" w:rsidRPr="000305E9">
        <w:rPr>
          <w:sz w:val="28"/>
          <w:szCs w:val="28"/>
        </w:rPr>
        <w:t>/час.</w:t>
      </w:r>
    </w:p>
    <w:p w:rsidR="0032671F" w:rsidRPr="000305E9" w:rsidRDefault="0032671F" w:rsidP="00C721E9">
      <w:pPr>
        <w:spacing w:line="360" w:lineRule="auto"/>
        <w:jc w:val="both"/>
        <w:rPr>
          <w:sz w:val="28"/>
          <w:szCs w:val="28"/>
        </w:rPr>
      </w:pPr>
      <w:r w:rsidRPr="000305E9">
        <w:rPr>
          <w:sz w:val="28"/>
          <w:szCs w:val="28"/>
        </w:rPr>
        <w:t>Часовая тарифная ставка инженера - 11 разряда</w:t>
      </w:r>
    </w:p>
    <w:p w:rsidR="0032671F" w:rsidRPr="000305E9" w:rsidRDefault="005855D2" w:rsidP="00C721E9">
      <w:pPr>
        <w:spacing w:line="360" w:lineRule="auto"/>
        <w:jc w:val="center"/>
        <w:rPr>
          <w:sz w:val="28"/>
          <w:szCs w:val="28"/>
        </w:rPr>
      </w:pPr>
      <w:r w:rsidRPr="000305E9">
        <w:rPr>
          <w:sz w:val="28"/>
          <w:szCs w:val="28"/>
        </w:rPr>
        <w:t>(</w:t>
      </w:r>
      <w:r w:rsidR="000305E9">
        <w:rPr>
          <w:sz w:val="28"/>
          <w:szCs w:val="28"/>
        </w:rPr>
        <w:t>2625</w:t>
      </w:r>
      <w:r w:rsidRPr="000305E9">
        <w:rPr>
          <w:position w:val="-4"/>
          <w:sz w:val="28"/>
          <w:szCs w:val="28"/>
        </w:rPr>
        <w:object w:dxaOrig="180" w:dyaOrig="200">
          <v:shape id="_x0000_i1218" type="#_x0000_t75" style="width:9.75pt;height:11.25pt" o:ole="">
            <v:imagedata r:id="rId415" o:title=""/>
          </v:shape>
          <o:OLEObject Type="Embed" ProgID="Equation.DSMT4" ShapeID="_x0000_i1218" DrawAspect="Content" ObjectID="_1590839569" r:id="rId417"/>
        </w:object>
      </w:r>
      <w:r w:rsidRPr="000305E9">
        <w:rPr>
          <w:sz w:val="28"/>
          <w:szCs w:val="28"/>
        </w:rPr>
        <w:t xml:space="preserve">11)/176 = </w:t>
      </w:r>
      <w:r w:rsidR="000305E9">
        <w:rPr>
          <w:sz w:val="28"/>
          <w:szCs w:val="28"/>
        </w:rPr>
        <w:t>28,875</w:t>
      </w:r>
      <w:r w:rsidR="0032671F" w:rsidRPr="000305E9">
        <w:rPr>
          <w:sz w:val="28"/>
          <w:szCs w:val="28"/>
        </w:rPr>
        <w:t xml:space="preserve">/176 = </w:t>
      </w:r>
      <w:r w:rsidR="000305E9">
        <w:rPr>
          <w:sz w:val="28"/>
          <w:szCs w:val="28"/>
        </w:rPr>
        <w:t>164,06</w:t>
      </w:r>
      <w:r w:rsidR="0032671F" w:rsidRPr="000305E9">
        <w:rPr>
          <w:sz w:val="28"/>
          <w:szCs w:val="28"/>
        </w:rPr>
        <w:t xml:space="preserve"> </w:t>
      </w:r>
      <w:proofErr w:type="spellStart"/>
      <w:r w:rsidR="0032671F" w:rsidRPr="000305E9">
        <w:rPr>
          <w:sz w:val="28"/>
          <w:szCs w:val="28"/>
        </w:rPr>
        <w:t>руб</w:t>
      </w:r>
      <w:proofErr w:type="spellEnd"/>
      <w:r w:rsidR="0032671F" w:rsidRPr="000305E9">
        <w:rPr>
          <w:sz w:val="28"/>
          <w:szCs w:val="28"/>
        </w:rPr>
        <w:t>/час.</w:t>
      </w:r>
    </w:p>
    <w:p w:rsidR="0032671F" w:rsidRPr="000305E9" w:rsidRDefault="0032671F" w:rsidP="00C721E9">
      <w:pPr>
        <w:spacing w:line="360" w:lineRule="auto"/>
        <w:jc w:val="both"/>
        <w:rPr>
          <w:sz w:val="28"/>
          <w:szCs w:val="28"/>
        </w:rPr>
      </w:pPr>
      <w:r w:rsidRPr="000305E9">
        <w:rPr>
          <w:sz w:val="28"/>
          <w:szCs w:val="28"/>
        </w:rPr>
        <w:t>Часовая тарифная ставка программиста - 10 разряда</w:t>
      </w:r>
    </w:p>
    <w:p w:rsidR="0032671F" w:rsidRPr="000305E9" w:rsidRDefault="00CB0FCE" w:rsidP="00C721E9">
      <w:pPr>
        <w:spacing w:line="360" w:lineRule="auto"/>
        <w:jc w:val="center"/>
        <w:rPr>
          <w:sz w:val="28"/>
          <w:szCs w:val="28"/>
        </w:rPr>
      </w:pPr>
      <w:r>
        <w:rPr>
          <w:sz w:val="28"/>
          <w:szCs w:val="28"/>
        </w:rPr>
        <w:t>2</w:t>
      </w:r>
      <w:r w:rsidR="0032671F" w:rsidRPr="000305E9">
        <w:rPr>
          <w:sz w:val="28"/>
          <w:szCs w:val="28"/>
        </w:rPr>
        <w:t xml:space="preserve">8000/176 = </w:t>
      </w:r>
      <w:r w:rsidR="00D13F05">
        <w:rPr>
          <w:sz w:val="28"/>
          <w:szCs w:val="28"/>
        </w:rPr>
        <w:t>159,11</w:t>
      </w:r>
      <w:r w:rsidR="0032671F" w:rsidRPr="000305E9">
        <w:rPr>
          <w:sz w:val="28"/>
          <w:szCs w:val="28"/>
        </w:rPr>
        <w:t>руб/час.</w:t>
      </w:r>
    </w:p>
    <w:p w:rsidR="0032671F" w:rsidRPr="000305E9" w:rsidRDefault="0032671F" w:rsidP="00C721E9">
      <w:pPr>
        <w:spacing w:line="360" w:lineRule="auto"/>
        <w:jc w:val="both"/>
        <w:rPr>
          <w:sz w:val="28"/>
          <w:szCs w:val="28"/>
        </w:rPr>
      </w:pPr>
      <w:r w:rsidRPr="000305E9">
        <w:rPr>
          <w:sz w:val="28"/>
          <w:szCs w:val="28"/>
        </w:rPr>
        <w:t>Часовая тарифная ставка лаборанта - 6 разряда</w:t>
      </w:r>
    </w:p>
    <w:p w:rsidR="0032671F" w:rsidRPr="000305E9" w:rsidRDefault="00CB0FCE" w:rsidP="00C721E9">
      <w:pPr>
        <w:spacing w:line="360" w:lineRule="auto"/>
        <w:jc w:val="center"/>
        <w:rPr>
          <w:sz w:val="28"/>
          <w:szCs w:val="28"/>
        </w:rPr>
      </w:pPr>
      <w:r>
        <w:rPr>
          <w:sz w:val="28"/>
          <w:szCs w:val="28"/>
        </w:rPr>
        <w:t>21000</w:t>
      </w:r>
      <w:r w:rsidR="0032671F" w:rsidRPr="000305E9">
        <w:rPr>
          <w:sz w:val="28"/>
          <w:szCs w:val="28"/>
        </w:rPr>
        <w:t xml:space="preserve">/176 = </w:t>
      </w:r>
      <w:r w:rsidR="00D13F05">
        <w:rPr>
          <w:sz w:val="28"/>
          <w:szCs w:val="28"/>
        </w:rPr>
        <w:t>119,32</w:t>
      </w:r>
      <w:r w:rsidR="0032671F" w:rsidRPr="000305E9">
        <w:rPr>
          <w:sz w:val="28"/>
          <w:szCs w:val="28"/>
        </w:rPr>
        <w:t>руб/час.</w:t>
      </w:r>
    </w:p>
    <w:p w:rsidR="0032671F" w:rsidRPr="000305E9" w:rsidRDefault="0032671F" w:rsidP="00C721E9">
      <w:pPr>
        <w:spacing w:line="360" w:lineRule="auto"/>
        <w:jc w:val="both"/>
        <w:rPr>
          <w:sz w:val="28"/>
          <w:szCs w:val="28"/>
        </w:rPr>
      </w:pPr>
      <w:r w:rsidRPr="000305E9">
        <w:rPr>
          <w:sz w:val="28"/>
          <w:szCs w:val="28"/>
        </w:rPr>
        <w:t>Часовая тарифная ставка чертежника – 3 разряда</w:t>
      </w:r>
    </w:p>
    <w:p w:rsidR="0032671F" w:rsidRPr="000305E9" w:rsidRDefault="00CB0FCE" w:rsidP="00C721E9">
      <w:pPr>
        <w:spacing w:line="360" w:lineRule="auto"/>
        <w:jc w:val="center"/>
        <w:rPr>
          <w:sz w:val="28"/>
          <w:szCs w:val="28"/>
        </w:rPr>
      </w:pPr>
      <w:r>
        <w:rPr>
          <w:sz w:val="28"/>
          <w:szCs w:val="28"/>
        </w:rPr>
        <w:t>22750</w:t>
      </w:r>
      <w:r w:rsidR="0032671F" w:rsidRPr="000305E9">
        <w:rPr>
          <w:sz w:val="28"/>
          <w:szCs w:val="28"/>
        </w:rPr>
        <w:t xml:space="preserve">/176 = </w:t>
      </w:r>
      <w:r>
        <w:rPr>
          <w:sz w:val="28"/>
          <w:szCs w:val="28"/>
        </w:rPr>
        <w:t>129,26</w:t>
      </w:r>
      <w:r w:rsidR="0032671F" w:rsidRPr="000305E9">
        <w:rPr>
          <w:sz w:val="28"/>
          <w:szCs w:val="28"/>
        </w:rPr>
        <w:t xml:space="preserve"> </w:t>
      </w:r>
      <w:proofErr w:type="spellStart"/>
      <w:r w:rsidR="0032671F" w:rsidRPr="000305E9">
        <w:rPr>
          <w:sz w:val="28"/>
          <w:szCs w:val="28"/>
        </w:rPr>
        <w:t>руб</w:t>
      </w:r>
      <w:proofErr w:type="spellEnd"/>
      <w:r w:rsidR="0032671F" w:rsidRPr="000305E9">
        <w:rPr>
          <w:sz w:val="28"/>
          <w:szCs w:val="28"/>
        </w:rPr>
        <w:t>/час.</w:t>
      </w:r>
    </w:p>
    <w:p w:rsidR="0032671F" w:rsidRPr="000305E9" w:rsidRDefault="0032671F" w:rsidP="00C721E9">
      <w:pPr>
        <w:spacing w:line="360" w:lineRule="auto"/>
        <w:ind w:firstLine="708"/>
        <w:jc w:val="both"/>
        <w:rPr>
          <w:sz w:val="28"/>
          <w:szCs w:val="28"/>
        </w:rPr>
      </w:pPr>
      <w:r w:rsidRPr="000305E9">
        <w:rPr>
          <w:sz w:val="28"/>
          <w:szCs w:val="28"/>
        </w:rPr>
        <w:t>Используя оплату труда, составим график выполнения этапов разработки (таблица 6</w:t>
      </w:r>
      <w:r w:rsidR="000505EC">
        <w:rPr>
          <w:sz w:val="28"/>
          <w:szCs w:val="28"/>
        </w:rPr>
        <w:t>.2</w:t>
      </w:r>
      <w:r w:rsidRPr="000305E9">
        <w:rPr>
          <w:sz w:val="28"/>
          <w:szCs w:val="28"/>
        </w:rPr>
        <w:t xml:space="preserve">). </w:t>
      </w:r>
    </w:p>
    <w:p w:rsidR="0032671F" w:rsidRPr="000305E9" w:rsidRDefault="00184584" w:rsidP="000505EC">
      <w:pPr>
        <w:spacing w:line="360" w:lineRule="auto"/>
        <w:ind w:right="352"/>
        <w:rPr>
          <w:b/>
          <w:sz w:val="28"/>
          <w:szCs w:val="28"/>
        </w:rPr>
      </w:pPr>
      <w:r>
        <w:rPr>
          <w:sz w:val="28"/>
          <w:szCs w:val="28"/>
        </w:rPr>
        <w:lastRenderedPageBreak/>
        <w:t>Таблица 7.</w:t>
      </w:r>
      <w:r w:rsidR="000505EC">
        <w:rPr>
          <w:sz w:val="28"/>
          <w:szCs w:val="28"/>
        </w:rPr>
        <w:t xml:space="preserve"> </w:t>
      </w:r>
      <w:r w:rsidR="000505EC" w:rsidRPr="000305E9">
        <w:rPr>
          <w:sz w:val="28"/>
          <w:szCs w:val="28"/>
        </w:rPr>
        <w:t>Затраты на разработку системы</w:t>
      </w:r>
    </w:p>
    <w:tbl>
      <w:tblPr>
        <w:tblpPr w:leftFromText="180" w:rightFromText="180" w:vertAnchor="text" w:horzAnchor="margin" w:tblpX="72" w:tblpY="86"/>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1620"/>
        <w:gridCol w:w="720"/>
        <w:gridCol w:w="1047"/>
        <w:gridCol w:w="1253"/>
        <w:gridCol w:w="1074"/>
        <w:gridCol w:w="1198"/>
      </w:tblGrid>
      <w:tr w:rsidR="0032671F" w:rsidRPr="000305E9" w:rsidTr="00D13F05">
        <w:trPr>
          <w:trHeight w:val="632"/>
        </w:trPr>
        <w:tc>
          <w:tcPr>
            <w:tcW w:w="2268" w:type="dxa"/>
            <w:tcBorders>
              <w:top w:val="single" w:sz="6" w:space="0" w:color="auto"/>
              <w:left w:val="single" w:sz="6" w:space="0" w:color="auto"/>
              <w:bottom w:val="single" w:sz="6" w:space="0" w:color="auto"/>
              <w:right w:val="single" w:sz="6" w:space="0" w:color="auto"/>
            </w:tcBorders>
            <w:vAlign w:val="center"/>
          </w:tcPr>
          <w:p w:rsidR="0032671F" w:rsidRPr="000305E9" w:rsidRDefault="0032671F" w:rsidP="000505EC">
            <w:pPr>
              <w:jc w:val="center"/>
              <w:rPr>
                <w:sz w:val="28"/>
                <w:szCs w:val="28"/>
              </w:rPr>
            </w:pPr>
            <w:r w:rsidRPr="000305E9">
              <w:rPr>
                <w:sz w:val="28"/>
                <w:szCs w:val="28"/>
              </w:rPr>
              <w:t>Наименование работ</w:t>
            </w:r>
          </w:p>
        </w:tc>
        <w:tc>
          <w:tcPr>
            <w:tcW w:w="1620" w:type="dxa"/>
            <w:tcBorders>
              <w:top w:val="single" w:sz="6" w:space="0" w:color="auto"/>
              <w:left w:val="single" w:sz="6" w:space="0" w:color="auto"/>
              <w:bottom w:val="single" w:sz="6" w:space="0" w:color="auto"/>
              <w:right w:val="single" w:sz="6" w:space="0" w:color="auto"/>
            </w:tcBorders>
            <w:vAlign w:val="center"/>
          </w:tcPr>
          <w:p w:rsidR="0032671F" w:rsidRPr="000305E9" w:rsidRDefault="0032671F" w:rsidP="000505EC">
            <w:pPr>
              <w:jc w:val="center"/>
              <w:rPr>
                <w:sz w:val="28"/>
                <w:szCs w:val="28"/>
              </w:rPr>
            </w:pPr>
            <w:r w:rsidRPr="000305E9">
              <w:rPr>
                <w:sz w:val="28"/>
                <w:szCs w:val="28"/>
              </w:rPr>
              <w:t>Исполн</w:t>
            </w:r>
            <w:r w:rsidRPr="000305E9">
              <w:rPr>
                <w:sz w:val="28"/>
                <w:szCs w:val="28"/>
              </w:rPr>
              <w:t>и</w:t>
            </w:r>
            <w:r w:rsidRPr="000305E9">
              <w:rPr>
                <w:sz w:val="28"/>
                <w:szCs w:val="28"/>
              </w:rPr>
              <w:t>тель</w:t>
            </w:r>
          </w:p>
        </w:tc>
        <w:tc>
          <w:tcPr>
            <w:tcW w:w="720" w:type="dxa"/>
            <w:tcBorders>
              <w:top w:val="single" w:sz="6" w:space="0" w:color="auto"/>
              <w:left w:val="single" w:sz="6" w:space="0" w:color="auto"/>
              <w:bottom w:val="single" w:sz="6" w:space="0" w:color="auto"/>
              <w:right w:val="single" w:sz="6" w:space="0" w:color="auto"/>
            </w:tcBorders>
            <w:vAlign w:val="center"/>
          </w:tcPr>
          <w:p w:rsidR="0032671F" w:rsidRPr="000305E9" w:rsidRDefault="0032671F" w:rsidP="000505EC">
            <w:pPr>
              <w:jc w:val="center"/>
              <w:rPr>
                <w:sz w:val="28"/>
                <w:szCs w:val="28"/>
              </w:rPr>
            </w:pPr>
            <w:proofErr w:type="gramStart"/>
            <w:r w:rsidRPr="000305E9">
              <w:rPr>
                <w:sz w:val="28"/>
                <w:szCs w:val="28"/>
              </w:rPr>
              <w:t>Раз-ряд</w:t>
            </w:r>
            <w:proofErr w:type="gramEnd"/>
            <w:r w:rsidRPr="000305E9">
              <w:rPr>
                <w:sz w:val="28"/>
                <w:szCs w:val="28"/>
              </w:rPr>
              <w:t>.</w:t>
            </w:r>
          </w:p>
        </w:tc>
        <w:tc>
          <w:tcPr>
            <w:tcW w:w="1047" w:type="dxa"/>
            <w:tcBorders>
              <w:top w:val="single" w:sz="6" w:space="0" w:color="auto"/>
              <w:left w:val="single" w:sz="6" w:space="0" w:color="auto"/>
              <w:bottom w:val="single" w:sz="6" w:space="0" w:color="auto"/>
              <w:right w:val="single" w:sz="6" w:space="0" w:color="auto"/>
            </w:tcBorders>
            <w:vAlign w:val="center"/>
          </w:tcPr>
          <w:p w:rsidR="0032671F" w:rsidRPr="000305E9" w:rsidRDefault="0032671F" w:rsidP="000505EC">
            <w:pPr>
              <w:jc w:val="center"/>
              <w:rPr>
                <w:sz w:val="28"/>
                <w:szCs w:val="28"/>
              </w:rPr>
            </w:pPr>
            <w:r w:rsidRPr="000305E9">
              <w:rPr>
                <w:sz w:val="28"/>
                <w:szCs w:val="28"/>
              </w:rPr>
              <w:t>Объем работ, час</w:t>
            </w:r>
          </w:p>
        </w:tc>
        <w:tc>
          <w:tcPr>
            <w:tcW w:w="1253" w:type="dxa"/>
            <w:tcBorders>
              <w:top w:val="single" w:sz="6" w:space="0" w:color="auto"/>
              <w:left w:val="single" w:sz="6" w:space="0" w:color="auto"/>
              <w:bottom w:val="single" w:sz="6" w:space="0" w:color="auto"/>
              <w:right w:val="single" w:sz="6" w:space="0" w:color="auto"/>
            </w:tcBorders>
            <w:vAlign w:val="center"/>
          </w:tcPr>
          <w:p w:rsidR="0032671F" w:rsidRPr="000305E9" w:rsidRDefault="0032671F" w:rsidP="000505EC">
            <w:pPr>
              <w:jc w:val="center"/>
              <w:rPr>
                <w:sz w:val="28"/>
                <w:szCs w:val="28"/>
              </w:rPr>
            </w:pPr>
            <w:r w:rsidRPr="000305E9">
              <w:rPr>
                <w:sz w:val="28"/>
                <w:szCs w:val="28"/>
              </w:rPr>
              <w:t>Мес. ставка, руб.</w:t>
            </w:r>
          </w:p>
        </w:tc>
        <w:tc>
          <w:tcPr>
            <w:tcW w:w="1074" w:type="dxa"/>
            <w:tcBorders>
              <w:top w:val="single" w:sz="6" w:space="0" w:color="auto"/>
              <w:left w:val="single" w:sz="6" w:space="0" w:color="auto"/>
              <w:bottom w:val="single" w:sz="6" w:space="0" w:color="auto"/>
              <w:right w:val="single" w:sz="6" w:space="0" w:color="auto"/>
            </w:tcBorders>
            <w:vAlign w:val="center"/>
          </w:tcPr>
          <w:p w:rsidR="0032671F" w:rsidRPr="000305E9" w:rsidRDefault="0032671F" w:rsidP="000505EC">
            <w:pPr>
              <w:jc w:val="center"/>
              <w:rPr>
                <w:sz w:val="28"/>
                <w:szCs w:val="28"/>
              </w:rPr>
            </w:pPr>
            <w:r w:rsidRPr="000305E9">
              <w:rPr>
                <w:sz w:val="28"/>
                <w:szCs w:val="28"/>
              </w:rPr>
              <w:t>Часов. ставка, руб.</w:t>
            </w:r>
          </w:p>
        </w:tc>
        <w:tc>
          <w:tcPr>
            <w:tcW w:w="1198" w:type="dxa"/>
            <w:tcBorders>
              <w:top w:val="single" w:sz="6" w:space="0" w:color="auto"/>
              <w:left w:val="single" w:sz="6" w:space="0" w:color="auto"/>
              <w:bottom w:val="single" w:sz="6" w:space="0" w:color="auto"/>
              <w:right w:val="single" w:sz="6" w:space="0" w:color="auto"/>
            </w:tcBorders>
            <w:vAlign w:val="center"/>
          </w:tcPr>
          <w:p w:rsidR="0032671F" w:rsidRPr="000305E9" w:rsidRDefault="0032671F" w:rsidP="000505EC">
            <w:pPr>
              <w:jc w:val="center"/>
              <w:rPr>
                <w:sz w:val="28"/>
                <w:szCs w:val="28"/>
              </w:rPr>
            </w:pPr>
            <w:r w:rsidRPr="000305E9">
              <w:rPr>
                <w:sz w:val="28"/>
                <w:szCs w:val="28"/>
              </w:rPr>
              <w:t>Зараб. плата, руб.</w:t>
            </w:r>
          </w:p>
        </w:tc>
      </w:tr>
      <w:tr w:rsidR="0032671F" w:rsidRPr="000305E9" w:rsidTr="00D13F05">
        <w:trPr>
          <w:trHeight w:val="276"/>
        </w:trPr>
        <w:tc>
          <w:tcPr>
            <w:tcW w:w="2268" w:type="dxa"/>
            <w:tcBorders>
              <w:top w:val="single" w:sz="6" w:space="0" w:color="auto"/>
              <w:left w:val="single" w:sz="6" w:space="0" w:color="auto"/>
              <w:bottom w:val="single" w:sz="6" w:space="0" w:color="auto"/>
              <w:right w:val="single" w:sz="6" w:space="0" w:color="auto"/>
            </w:tcBorders>
            <w:vAlign w:val="center"/>
          </w:tcPr>
          <w:p w:rsidR="0032671F" w:rsidRPr="000305E9" w:rsidRDefault="0032671F" w:rsidP="000505EC">
            <w:pPr>
              <w:jc w:val="center"/>
              <w:rPr>
                <w:sz w:val="28"/>
                <w:szCs w:val="28"/>
              </w:rPr>
            </w:pPr>
            <w:r w:rsidRPr="000305E9">
              <w:rPr>
                <w:sz w:val="28"/>
                <w:szCs w:val="28"/>
              </w:rPr>
              <w:t>Подготовка и</w:t>
            </w:r>
            <w:r w:rsidRPr="000305E9">
              <w:rPr>
                <w:sz w:val="28"/>
                <w:szCs w:val="28"/>
              </w:rPr>
              <w:t>с</w:t>
            </w:r>
            <w:r w:rsidRPr="000305E9">
              <w:rPr>
                <w:sz w:val="28"/>
                <w:szCs w:val="28"/>
              </w:rPr>
              <w:t>ходных данных для разработки</w:t>
            </w:r>
          </w:p>
        </w:tc>
        <w:tc>
          <w:tcPr>
            <w:tcW w:w="1620" w:type="dxa"/>
            <w:tcBorders>
              <w:top w:val="single" w:sz="6" w:space="0" w:color="auto"/>
              <w:left w:val="single" w:sz="6" w:space="0" w:color="auto"/>
              <w:bottom w:val="single" w:sz="6" w:space="0" w:color="auto"/>
              <w:right w:val="single" w:sz="6" w:space="0" w:color="auto"/>
            </w:tcBorders>
            <w:vAlign w:val="center"/>
          </w:tcPr>
          <w:p w:rsidR="0032671F" w:rsidRPr="000305E9" w:rsidRDefault="0032671F" w:rsidP="000505EC">
            <w:pPr>
              <w:jc w:val="center"/>
              <w:rPr>
                <w:sz w:val="28"/>
                <w:szCs w:val="28"/>
              </w:rPr>
            </w:pPr>
            <w:r w:rsidRPr="000305E9">
              <w:rPr>
                <w:sz w:val="28"/>
                <w:szCs w:val="28"/>
              </w:rPr>
              <w:t>Главный инженер</w:t>
            </w:r>
          </w:p>
        </w:tc>
        <w:tc>
          <w:tcPr>
            <w:tcW w:w="720" w:type="dxa"/>
            <w:tcBorders>
              <w:top w:val="single" w:sz="6" w:space="0" w:color="auto"/>
              <w:left w:val="single" w:sz="6" w:space="0" w:color="auto"/>
              <w:bottom w:val="single" w:sz="6" w:space="0" w:color="auto"/>
              <w:right w:val="single" w:sz="6" w:space="0" w:color="auto"/>
            </w:tcBorders>
            <w:vAlign w:val="center"/>
          </w:tcPr>
          <w:p w:rsidR="0032671F" w:rsidRPr="000305E9" w:rsidRDefault="0032671F" w:rsidP="000505EC">
            <w:pPr>
              <w:jc w:val="center"/>
              <w:rPr>
                <w:sz w:val="28"/>
                <w:szCs w:val="28"/>
              </w:rPr>
            </w:pPr>
            <w:r w:rsidRPr="000305E9">
              <w:rPr>
                <w:sz w:val="28"/>
                <w:szCs w:val="28"/>
              </w:rPr>
              <w:t>16</w:t>
            </w:r>
          </w:p>
        </w:tc>
        <w:tc>
          <w:tcPr>
            <w:tcW w:w="1047" w:type="dxa"/>
            <w:tcBorders>
              <w:top w:val="single" w:sz="6" w:space="0" w:color="auto"/>
              <w:left w:val="single" w:sz="6" w:space="0" w:color="auto"/>
              <w:bottom w:val="single" w:sz="6" w:space="0" w:color="auto"/>
              <w:right w:val="single" w:sz="6" w:space="0" w:color="auto"/>
            </w:tcBorders>
            <w:vAlign w:val="center"/>
          </w:tcPr>
          <w:p w:rsidR="0032671F" w:rsidRPr="000305E9" w:rsidRDefault="0032671F" w:rsidP="000505EC">
            <w:pPr>
              <w:jc w:val="center"/>
              <w:rPr>
                <w:sz w:val="28"/>
                <w:szCs w:val="28"/>
              </w:rPr>
            </w:pPr>
            <w:r w:rsidRPr="000305E9">
              <w:rPr>
                <w:sz w:val="28"/>
                <w:szCs w:val="28"/>
              </w:rPr>
              <w:t>40</w:t>
            </w:r>
          </w:p>
        </w:tc>
        <w:tc>
          <w:tcPr>
            <w:tcW w:w="1253" w:type="dxa"/>
            <w:tcBorders>
              <w:top w:val="single" w:sz="6" w:space="0" w:color="auto"/>
              <w:left w:val="single" w:sz="6" w:space="0" w:color="auto"/>
              <w:bottom w:val="single" w:sz="6" w:space="0" w:color="auto"/>
              <w:right w:val="single" w:sz="6" w:space="0" w:color="auto"/>
            </w:tcBorders>
            <w:vAlign w:val="center"/>
          </w:tcPr>
          <w:p w:rsidR="0032671F" w:rsidRPr="000305E9" w:rsidRDefault="00D13F05" w:rsidP="000505EC">
            <w:pPr>
              <w:jc w:val="center"/>
              <w:rPr>
                <w:sz w:val="28"/>
                <w:szCs w:val="28"/>
              </w:rPr>
            </w:pPr>
            <w:r>
              <w:rPr>
                <w:sz w:val="28"/>
                <w:szCs w:val="28"/>
              </w:rPr>
              <w:t>42000</w:t>
            </w:r>
          </w:p>
        </w:tc>
        <w:tc>
          <w:tcPr>
            <w:tcW w:w="1074" w:type="dxa"/>
            <w:tcBorders>
              <w:top w:val="single" w:sz="6" w:space="0" w:color="auto"/>
              <w:left w:val="single" w:sz="6" w:space="0" w:color="auto"/>
              <w:bottom w:val="single" w:sz="6" w:space="0" w:color="auto"/>
              <w:right w:val="single" w:sz="6" w:space="0" w:color="auto"/>
            </w:tcBorders>
            <w:vAlign w:val="center"/>
          </w:tcPr>
          <w:p w:rsidR="0032671F" w:rsidRPr="000305E9" w:rsidRDefault="00D13F05" w:rsidP="000505EC">
            <w:pPr>
              <w:jc w:val="center"/>
              <w:rPr>
                <w:sz w:val="28"/>
                <w:szCs w:val="28"/>
              </w:rPr>
            </w:pPr>
            <w:r>
              <w:rPr>
                <w:sz w:val="28"/>
                <w:szCs w:val="28"/>
              </w:rPr>
              <w:t>238,63</w:t>
            </w:r>
          </w:p>
        </w:tc>
        <w:tc>
          <w:tcPr>
            <w:tcW w:w="1198" w:type="dxa"/>
            <w:tcBorders>
              <w:top w:val="single" w:sz="6" w:space="0" w:color="auto"/>
              <w:left w:val="single" w:sz="6" w:space="0" w:color="auto"/>
              <w:bottom w:val="single" w:sz="6" w:space="0" w:color="auto"/>
              <w:right w:val="single" w:sz="6" w:space="0" w:color="auto"/>
            </w:tcBorders>
            <w:vAlign w:val="center"/>
          </w:tcPr>
          <w:p w:rsidR="0032671F" w:rsidRPr="000305E9" w:rsidRDefault="00D13F05" w:rsidP="000505EC">
            <w:pPr>
              <w:jc w:val="center"/>
              <w:rPr>
                <w:sz w:val="28"/>
                <w:szCs w:val="28"/>
              </w:rPr>
            </w:pPr>
            <w:r>
              <w:rPr>
                <w:sz w:val="28"/>
                <w:szCs w:val="28"/>
              </w:rPr>
              <w:t>9545,2</w:t>
            </w:r>
          </w:p>
        </w:tc>
      </w:tr>
      <w:tr w:rsidR="0032671F" w:rsidRPr="000305E9" w:rsidTr="00D13F05">
        <w:trPr>
          <w:trHeight w:val="276"/>
        </w:trPr>
        <w:tc>
          <w:tcPr>
            <w:tcW w:w="2268" w:type="dxa"/>
            <w:tcBorders>
              <w:top w:val="single" w:sz="6" w:space="0" w:color="auto"/>
              <w:left w:val="single" w:sz="6" w:space="0" w:color="auto"/>
              <w:bottom w:val="single" w:sz="6" w:space="0" w:color="auto"/>
              <w:right w:val="single" w:sz="6" w:space="0" w:color="auto"/>
            </w:tcBorders>
            <w:vAlign w:val="center"/>
          </w:tcPr>
          <w:p w:rsidR="0032671F" w:rsidRPr="000305E9" w:rsidRDefault="0032671F" w:rsidP="000505EC">
            <w:pPr>
              <w:jc w:val="center"/>
              <w:rPr>
                <w:sz w:val="28"/>
                <w:szCs w:val="28"/>
              </w:rPr>
            </w:pPr>
            <w:r w:rsidRPr="000305E9">
              <w:rPr>
                <w:sz w:val="28"/>
                <w:szCs w:val="28"/>
              </w:rPr>
              <w:t>Изучение лит</w:t>
            </w:r>
            <w:r w:rsidRPr="000305E9">
              <w:rPr>
                <w:sz w:val="28"/>
                <w:szCs w:val="28"/>
              </w:rPr>
              <w:t>е</w:t>
            </w:r>
            <w:r w:rsidRPr="000305E9">
              <w:rPr>
                <w:sz w:val="28"/>
                <w:szCs w:val="28"/>
              </w:rPr>
              <w:t>ратуры</w:t>
            </w:r>
          </w:p>
        </w:tc>
        <w:tc>
          <w:tcPr>
            <w:tcW w:w="1620" w:type="dxa"/>
            <w:tcBorders>
              <w:top w:val="single" w:sz="6" w:space="0" w:color="auto"/>
              <w:left w:val="single" w:sz="6" w:space="0" w:color="auto"/>
              <w:bottom w:val="single" w:sz="6" w:space="0" w:color="auto"/>
              <w:right w:val="single" w:sz="6" w:space="0" w:color="auto"/>
            </w:tcBorders>
            <w:vAlign w:val="center"/>
          </w:tcPr>
          <w:p w:rsidR="0032671F" w:rsidRPr="000305E9" w:rsidRDefault="0032671F" w:rsidP="000505EC">
            <w:pPr>
              <w:jc w:val="center"/>
              <w:rPr>
                <w:sz w:val="28"/>
                <w:szCs w:val="28"/>
              </w:rPr>
            </w:pPr>
            <w:r w:rsidRPr="000305E9">
              <w:rPr>
                <w:sz w:val="28"/>
                <w:szCs w:val="28"/>
              </w:rPr>
              <w:t>Инженер</w:t>
            </w:r>
          </w:p>
        </w:tc>
        <w:tc>
          <w:tcPr>
            <w:tcW w:w="720" w:type="dxa"/>
            <w:tcBorders>
              <w:top w:val="single" w:sz="6" w:space="0" w:color="auto"/>
              <w:left w:val="single" w:sz="6" w:space="0" w:color="auto"/>
              <w:bottom w:val="single" w:sz="6" w:space="0" w:color="auto"/>
              <w:right w:val="single" w:sz="6" w:space="0" w:color="auto"/>
            </w:tcBorders>
            <w:vAlign w:val="center"/>
          </w:tcPr>
          <w:p w:rsidR="0032671F" w:rsidRPr="000305E9" w:rsidRDefault="0032671F" w:rsidP="000505EC">
            <w:pPr>
              <w:jc w:val="center"/>
              <w:rPr>
                <w:sz w:val="28"/>
                <w:szCs w:val="28"/>
              </w:rPr>
            </w:pPr>
            <w:r w:rsidRPr="000305E9">
              <w:rPr>
                <w:sz w:val="28"/>
                <w:szCs w:val="28"/>
              </w:rPr>
              <w:t>11</w:t>
            </w:r>
          </w:p>
        </w:tc>
        <w:tc>
          <w:tcPr>
            <w:tcW w:w="1047" w:type="dxa"/>
            <w:tcBorders>
              <w:top w:val="single" w:sz="6" w:space="0" w:color="auto"/>
              <w:left w:val="single" w:sz="6" w:space="0" w:color="auto"/>
              <w:bottom w:val="single" w:sz="6" w:space="0" w:color="auto"/>
              <w:right w:val="single" w:sz="6" w:space="0" w:color="auto"/>
            </w:tcBorders>
            <w:vAlign w:val="center"/>
          </w:tcPr>
          <w:p w:rsidR="0032671F" w:rsidRPr="000305E9" w:rsidRDefault="0032671F" w:rsidP="000505EC">
            <w:pPr>
              <w:jc w:val="center"/>
              <w:rPr>
                <w:sz w:val="28"/>
                <w:szCs w:val="28"/>
              </w:rPr>
            </w:pPr>
            <w:r w:rsidRPr="000305E9">
              <w:rPr>
                <w:sz w:val="28"/>
                <w:szCs w:val="28"/>
              </w:rPr>
              <w:t>40</w:t>
            </w:r>
          </w:p>
        </w:tc>
        <w:tc>
          <w:tcPr>
            <w:tcW w:w="1253" w:type="dxa"/>
            <w:tcBorders>
              <w:top w:val="single" w:sz="6" w:space="0" w:color="auto"/>
              <w:left w:val="single" w:sz="6" w:space="0" w:color="auto"/>
              <w:bottom w:val="single" w:sz="6" w:space="0" w:color="auto"/>
              <w:right w:val="single" w:sz="6" w:space="0" w:color="auto"/>
            </w:tcBorders>
            <w:vAlign w:val="center"/>
          </w:tcPr>
          <w:p w:rsidR="0032671F" w:rsidRPr="000305E9" w:rsidRDefault="00D13F05" w:rsidP="000505EC">
            <w:pPr>
              <w:jc w:val="center"/>
              <w:rPr>
                <w:sz w:val="28"/>
                <w:szCs w:val="28"/>
              </w:rPr>
            </w:pPr>
            <w:r>
              <w:rPr>
                <w:sz w:val="28"/>
                <w:szCs w:val="28"/>
              </w:rPr>
              <w:t>28875</w:t>
            </w:r>
          </w:p>
        </w:tc>
        <w:tc>
          <w:tcPr>
            <w:tcW w:w="1074" w:type="dxa"/>
            <w:tcBorders>
              <w:top w:val="single" w:sz="6" w:space="0" w:color="auto"/>
              <w:left w:val="single" w:sz="6" w:space="0" w:color="auto"/>
              <w:bottom w:val="single" w:sz="6" w:space="0" w:color="auto"/>
              <w:right w:val="single" w:sz="6" w:space="0" w:color="auto"/>
            </w:tcBorders>
            <w:vAlign w:val="center"/>
          </w:tcPr>
          <w:p w:rsidR="0032671F" w:rsidRPr="000305E9" w:rsidRDefault="00D13F05" w:rsidP="000505EC">
            <w:pPr>
              <w:jc w:val="center"/>
              <w:rPr>
                <w:sz w:val="28"/>
                <w:szCs w:val="28"/>
              </w:rPr>
            </w:pPr>
            <w:r>
              <w:rPr>
                <w:sz w:val="28"/>
                <w:szCs w:val="28"/>
              </w:rPr>
              <w:t>164,06</w:t>
            </w:r>
          </w:p>
        </w:tc>
        <w:tc>
          <w:tcPr>
            <w:tcW w:w="1198" w:type="dxa"/>
            <w:tcBorders>
              <w:top w:val="single" w:sz="6" w:space="0" w:color="auto"/>
              <w:left w:val="single" w:sz="6" w:space="0" w:color="auto"/>
              <w:bottom w:val="single" w:sz="6" w:space="0" w:color="auto"/>
              <w:right w:val="single" w:sz="6" w:space="0" w:color="auto"/>
            </w:tcBorders>
            <w:vAlign w:val="center"/>
          </w:tcPr>
          <w:p w:rsidR="0032671F" w:rsidRPr="000305E9" w:rsidRDefault="00D13F05" w:rsidP="000505EC">
            <w:pPr>
              <w:jc w:val="center"/>
              <w:rPr>
                <w:sz w:val="28"/>
                <w:szCs w:val="28"/>
              </w:rPr>
            </w:pPr>
            <w:r>
              <w:rPr>
                <w:sz w:val="28"/>
                <w:szCs w:val="28"/>
              </w:rPr>
              <w:t>6562,4</w:t>
            </w:r>
          </w:p>
        </w:tc>
      </w:tr>
      <w:tr w:rsidR="0032671F" w:rsidRPr="000305E9" w:rsidTr="00D13F05">
        <w:trPr>
          <w:trHeight w:val="639"/>
        </w:trPr>
        <w:tc>
          <w:tcPr>
            <w:tcW w:w="2268" w:type="dxa"/>
            <w:tcBorders>
              <w:top w:val="single" w:sz="6" w:space="0" w:color="auto"/>
              <w:left w:val="single" w:sz="6" w:space="0" w:color="auto"/>
              <w:bottom w:val="single" w:sz="6" w:space="0" w:color="auto"/>
              <w:right w:val="single" w:sz="6" w:space="0" w:color="auto"/>
            </w:tcBorders>
            <w:vAlign w:val="center"/>
          </w:tcPr>
          <w:p w:rsidR="0032671F" w:rsidRPr="000305E9" w:rsidRDefault="0032671F" w:rsidP="000505EC">
            <w:pPr>
              <w:jc w:val="center"/>
              <w:rPr>
                <w:sz w:val="28"/>
                <w:szCs w:val="28"/>
              </w:rPr>
            </w:pPr>
            <w:r w:rsidRPr="000305E9">
              <w:rPr>
                <w:sz w:val="28"/>
                <w:szCs w:val="28"/>
              </w:rPr>
              <w:t>Разработка функционал</w:t>
            </w:r>
            <w:r w:rsidRPr="000305E9">
              <w:rPr>
                <w:sz w:val="28"/>
                <w:szCs w:val="28"/>
              </w:rPr>
              <w:t>ь</w:t>
            </w:r>
            <w:r w:rsidRPr="000305E9">
              <w:rPr>
                <w:sz w:val="28"/>
                <w:szCs w:val="28"/>
              </w:rPr>
              <w:t>ной, структу</w:t>
            </w:r>
            <w:r w:rsidRPr="000305E9">
              <w:rPr>
                <w:sz w:val="28"/>
                <w:szCs w:val="28"/>
              </w:rPr>
              <w:t>р</w:t>
            </w:r>
            <w:r w:rsidRPr="000305E9">
              <w:rPr>
                <w:sz w:val="28"/>
                <w:szCs w:val="28"/>
              </w:rPr>
              <w:t>ной и принцип</w:t>
            </w:r>
            <w:r w:rsidRPr="000305E9">
              <w:rPr>
                <w:sz w:val="28"/>
                <w:szCs w:val="28"/>
              </w:rPr>
              <w:t>и</w:t>
            </w:r>
            <w:r w:rsidRPr="000305E9">
              <w:rPr>
                <w:sz w:val="28"/>
                <w:szCs w:val="28"/>
              </w:rPr>
              <w:t>альной схем</w:t>
            </w:r>
          </w:p>
        </w:tc>
        <w:tc>
          <w:tcPr>
            <w:tcW w:w="1620" w:type="dxa"/>
            <w:tcBorders>
              <w:top w:val="single" w:sz="6" w:space="0" w:color="auto"/>
              <w:left w:val="single" w:sz="6" w:space="0" w:color="auto"/>
              <w:bottom w:val="single" w:sz="6" w:space="0" w:color="auto"/>
              <w:right w:val="single" w:sz="6" w:space="0" w:color="auto"/>
            </w:tcBorders>
            <w:vAlign w:val="center"/>
          </w:tcPr>
          <w:p w:rsidR="0032671F" w:rsidRPr="000305E9" w:rsidRDefault="0032671F" w:rsidP="000505EC">
            <w:pPr>
              <w:jc w:val="center"/>
              <w:rPr>
                <w:sz w:val="28"/>
                <w:szCs w:val="28"/>
              </w:rPr>
            </w:pPr>
            <w:r w:rsidRPr="000305E9">
              <w:rPr>
                <w:sz w:val="28"/>
                <w:szCs w:val="28"/>
              </w:rPr>
              <w:t>Инженер</w:t>
            </w:r>
          </w:p>
        </w:tc>
        <w:tc>
          <w:tcPr>
            <w:tcW w:w="720" w:type="dxa"/>
            <w:tcBorders>
              <w:top w:val="single" w:sz="6" w:space="0" w:color="auto"/>
              <w:left w:val="single" w:sz="6" w:space="0" w:color="auto"/>
              <w:bottom w:val="single" w:sz="6" w:space="0" w:color="auto"/>
              <w:right w:val="single" w:sz="6" w:space="0" w:color="auto"/>
            </w:tcBorders>
            <w:vAlign w:val="center"/>
          </w:tcPr>
          <w:p w:rsidR="0032671F" w:rsidRPr="000305E9" w:rsidRDefault="0032671F" w:rsidP="000505EC">
            <w:pPr>
              <w:jc w:val="center"/>
              <w:rPr>
                <w:sz w:val="28"/>
                <w:szCs w:val="28"/>
              </w:rPr>
            </w:pPr>
            <w:r w:rsidRPr="000305E9">
              <w:rPr>
                <w:sz w:val="28"/>
                <w:szCs w:val="28"/>
              </w:rPr>
              <w:t>11</w:t>
            </w:r>
          </w:p>
        </w:tc>
        <w:tc>
          <w:tcPr>
            <w:tcW w:w="1047" w:type="dxa"/>
            <w:tcBorders>
              <w:top w:val="single" w:sz="6" w:space="0" w:color="auto"/>
              <w:left w:val="single" w:sz="6" w:space="0" w:color="auto"/>
              <w:bottom w:val="single" w:sz="6" w:space="0" w:color="auto"/>
              <w:right w:val="single" w:sz="6" w:space="0" w:color="auto"/>
            </w:tcBorders>
            <w:vAlign w:val="center"/>
          </w:tcPr>
          <w:p w:rsidR="0032671F" w:rsidRPr="000305E9" w:rsidRDefault="0032671F" w:rsidP="000505EC">
            <w:pPr>
              <w:jc w:val="center"/>
              <w:rPr>
                <w:sz w:val="28"/>
                <w:szCs w:val="28"/>
              </w:rPr>
            </w:pPr>
            <w:r w:rsidRPr="000305E9">
              <w:rPr>
                <w:sz w:val="28"/>
                <w:szCs w:val="28"/>
              </w:rPr>
              <w:t>80</w:t>
            </w:r>
          </w:p>
        </w:tc>
        <w:tc>
          <w:tcPr>
            <w:tcW w:w="1253" w:type="dxa"/>
            <w:tcBorders>
              <w:top w:val="single" w:sz="6" w:space="0" w:color="auto"/>
              <w:left w:val="single" w:sz="6" w:space="0" w:color="auto"/>
              <w:bottom w:val="single" w:sz="6" w:space="0" w:color="auto"/>
              <w:right w:val="single" w:sz="6" w:space="0" w:color="auto"/>
            </w:tcBorders>
            <w:vAlign w:val="center"/>
          </w:tcPr>
          <w:p w:rsidR="0032671F" w:rsidRPr="000305E9" w:rsidRDefault="00D13F05" w:rsidP="000505EC">
            <w:pPr>
              <w:jc w:val="center"/>
              <w:rPr>
                <w:sz w:val="28"/>
                <w:szCs w:val="28"/>
              </w:rPr>
            </w:pPr>
            <w:r>
              <w:rPr>
                <w:sz w:val="28"/>
                <w:szCs w:val="28"/>
              </w:rPr>
              <w:t>28875</w:t>
            </w:r>
          </w:p>
        </w:tc>
        <w:tc>
          <w:tcPr>
            <w:tcW w:w="1074" w:type="dxa"/>
            <w:tcBorders>
              <w:top w:val="single" w:sz="6" w:space="0" w:color="auto"/>
              <w:left w:val="single" w:sz="6" w:space="0" w:color="auto"/>
              <w:bottom w:val="single" w:sz="6" w:space="0" w:color="auto"/>
              <w:right w:val="single" w:sz="6" w:space="0" w:color="auto"/>
            </w:tcBorders>
            <w:vAlign w:val="center"/>
          </w:tcPr>
          <w:p w:rsidR="0032671F" w:rsidRPr="000305E9" w:rsidRDefault="00D13F05" w:rsidP="000505EC">
            <w:pPr>
              <w:jc w:val="center"/>
              <w:rPr>
                <w:sz w:val="28"/>
                <w:szCs w:val="28"/>
              </w:rPr>
            </w:pPr>
            <w:r>
              <w:rPr>
                <w:sz w:val="28"/>
                <w:szCs w:val="28"/>
              </w:rPr>
              <w:t>164,06</w:t>
            </w:r>
          </w:p>
        </w:tc>
        <w:tc>
          <w:tcPr>
            <w:tcW w:w="1198" w:type="dxa"/>
            <w:tcBorders>
              <w:top w:val="single" w:sz="6" w:space="0" w:color="auto"/>
              <w:left w:val="single" w:sz="6" w:space="0" w:color="auto"/>
              <w:bottom w:val="single" w:sz="6" w:space="0" w:color="auto"/>
              <w:right w:val="single" w:sz="6" w:space="0" w:color="auto"/>
            </w:tcBorders>
            <w:vAlign w:val="center"/>
          </w:tcPr>
          <w:p w:rsidR="0032671F" w:rsidRPr="000305E9" w:rsidRDefault="00D13F05" w:rsidP="000505EC">
            <w:pPr>
              <w:jc w:val="center"/>
              <w:rPr>
                <w:sz w:val="28"/>
                <w:szCs w:val="28"/>
              </w:rPr>
            </w:pPr>
            <w:r>
              <w:rPr>
                <w:sz w:val="28"/>
                <w:szCs w:val="28"/>
              </w:rPr>
              <w:t>13124,8</w:t>
            </w:r>
          </w:p>
        </w:tc>
      </w:tr>
      <w:tr w:rsidR="0032671F" w:rsidRPr="000305E9" w:rsidTr="00D13F05">
        <w:trPr>
          <w:trHeight w:val="276"/>
        </w:trPr>
        <w:tc>
          <w:tcPr>
            <w:tcW w:w="2268" w:type="dxa"/>
            <w:tcBorders>
              <w:top w:val="single" w:sz="6" w:space="0" w:color="auto"/>
              <w:left w:val="single" w:sz="6" w:space="0" w:color="auto"/>
              <w:bottom w:val="single" w:sz="6" w:space="0" w:color="auto"/>
              <w:right w:val="single" w:sz="6" w:space="0" w:color="auto"/>
            </w:tcBorders>
            <w:vAlign w:val="center"/>
          </w:tcPr>
          <w:p w:rsidR="0032671F" w:rsidRPr="000305E9" w:rsidRDefault="0032671F" w:rsidP="000505EC">
            <w:pPr>
              <w:jc w:val="center"/>
              <w:rPr>
                <w:sz w:val="28"/>
                <w:szCs w:val="28"/>
              </w:rPr>
            </w:pPr>
            <w:r w:rsidRPr="000305E9">
              <w:rPr>
                <w:sz w:val="28"/>
                <w:szCs w:val="28"/>
              </w:rPr>
              <w:t>Разработка ко</w:t>
            </w:r>
            <w:r w:rsidRPr="000305E9">
              <w:rPr>
                <w:sz w:val="28"/>
                <w:szCs w:val="28"/>
              </w:rPr>
              <w:t>н</w:t>
            </w:r>
            <w:r w:rsidRPr="000305E9">
              <w:rPr>
                <w:sz w:val="28"/>
                <w:szCs w:val="28"/>
              </w:rPr>
              <w:t>струкции</w:t>
            </w:r>
          </w:p>
        </w:tc>
        <w:tc>
          <w:tcPr>
            <w:tcW w:w="1620" w:type="dxa"/>
            <w:tcBorders>
              <w:top w:val="single" w:sz="6" w:space="0" w:color="auto"/>
              <w:left w:val="single" w:sz="6" w:space="0" w:color="auto"/>
              <w:bottom w:val="single" w:sz="6" w:space="0" w:color="auto"/>
              <w:right w:val="single" w:sz="6" w:space="0" w:color="auto"/>
            </w:tcBorders>
            <w:vAlign w:val="center"/>
          </w:tcPr>
          <w:p w:rsidR="0032671F" w:rsidRPr="000305E9" w:rsidRDefault="0032671F" w:rsidP="000505EC">
            <w:pPr>
              <w:jc w:val="center"/>
              <w:rPr>
                <w:sz w:val="28"/>
                <w:szCs w:val="28"/>
              </w:rPr>
            </w:pPr>
            <w:r w:rsidRPr="000305E9">
              <w:rPr>
                <w:sz w:val="28"/>
                <w:szCs w:val="28"/>
              </w:rPr>
              <w:t>Инженер</w:t>
            </w:r>
          </w:p>
        </w:tc>
        <w:tc>
          <w:tcPr>
            <w:tcW w:w="720" w:type="dxa"/>
            <w:tcBorders>
              <w:top w:val="single" w:sz="6" w:space="0" w:color="auto"/>
              <w:left w:val="single" w:sz="6" w:space="0" w:color="auto"/>
              <w:bottom w:val="single" w:sz="6" w:space="0" w:color="auto"/>
              <w:right w:val="single" w:sz="6" w:space="0" w:color="auto"/>
            </w:tcBorders>
            <w:vAlign w:val="center"/>
          </w:tcPr>
          <w:p w:rsidR="0032671F" w:rsidRPr="000305E9" w:rsidRDefault="0032671F" w:rsidP="000505EC">
            <w:pPr>
              <w:jc w:val="center"/>
              <w:rPr>
                <w:sz w:val="28"/>
                <w:szCs w:val="28"/>
              </w:rPr>
            </w:pPr>
            <w:r w:rsidRPr="000305E9">
              <w:rPr>
                <w:sz w:val="28"/>
                <w:szCs w:val="28"/>
              </w:rPr>
              <w:t>11</w:t>
            </w:r>
          </w:p>
        </w:tc>
        <w:tc>
          <w:tcPr>
            <w:tcW w:w="1047" w:type="dxa"/>
            <w:tcBorders>
              <w:top w:val="single" w:sz="6" w:space="0" w:color="auto"/>
              <w:left w:val="single" w:sz="6" w:space="0" w:color="auto"/>
              <w:bottom w:val="single" w:sz="6" w:space="0" w:color="auto"/>
              <w:right w:val="single" w:sz="6" w:space="0" w:color="auto"/>
            </w:tcBorders>
            <w:vAlign w:val="center"/>
          </w:tcPr>
          <w:p w:rsidR="0032671F" w:rsidRPr="000305E9" w:rsidRDefault="0032671F" w:rsidP="000505EC">
            <w:pPr>
              <w:jc w:val="center"/>
              <w:rPr>
                <w:sz w:val="28"/>
                <w:szCs w:val="28"/>
              </w:rPr>
            </w:pPr>
            <w:r w:rsidRPr="000305E9">
              <w:rPr>
                <w:sz w:val="28"/>
                <w:szCs w:val="28"/>
              </w:rPr>
              <w:t>40</w:t>
            </w:r>
          </w:p>
        </w:tc>
        <w:tc>
          <w:tcPr>
            <w:tcW w:w="1253" w:type="dxa"/>
            <w:tcBorders>
              <w:top w:val="single" w:sz="6" w:space="0" w:color="auto"/>
              <w:left w:val="single" w:sz="6" w:space="0" w:color="auto"/>
              <w:bottom w:val="single" w:sz="6" w:space="0" w:color="auto"/>
              <w:right w:val="single" w:sz="6" w:space="0" w:color="auto"/>
            </w:tcBorders>
            <w:vAlign w:val="center"/>
          </w:tcPr>
          <w:p w:rsidR="0032671F" w:rsidRPr="000305E9" w:rsidRDefault="00D13F05" w:rsidP="000505EC">
            <w:pPr>
              <w:jc w:val="center"/>
              <w:rPr>
                <w:sz w:val="28"/>
                <w:szCs w:val="28"/>
              </w:rPr>
            </w:pPr>
            <w:r>
              <w:rPr>
                <w:sz w:val="28"/>
                <w:szCs w:val="28"/>
              </w:rPr>
              <w:t>28875</w:t>
            </w:r>
          </w:p>
        </w:tc>
        <w:tc>
          <w:tcPr>
            <w:tcW w:w="1074" w:type="dxa"/>
            <w:tcBorders>
              <w:top w:val="single" w:sz="6" w:space="0" w:color="auto"/>
              <w:left w:val="single" w:sz="6" w:space="0" w:color="auto"/>
              <w:bottom w:val="single" w:sz="6" w:space="0" w:color="auto"/>
              <w:right w:val="single" w:sz="6" w:space="0" w:color="auto"/>
            </w:tcBorders>
            <w:vAlign w:val="center"/>
          </w:tcPr>
          <w:p w:rsidR="0032671F" w:rsidRPr="000305E9" w:rsidRDefault="00D13F05" w:rsidP="000505EC">
            <w:pPr>
              <w:jc w:val="center"/>
              <w:rPr>
                <w:sz w:val="28"/>
                <w:szCs w:val="28"/>
              </w:rPr>
            </w:pPr>
            <w:r>
              <w:rPr>
                <w:sz w:val="28"/>
                <w:szCs w:val="28"/>
              </w:rPr>
              <w:t>164,06</w:t>
            </w:r>
          </w:p>
        </w:tc>
        <w:tc>
          <w:tcPr>
            <w:tcW w:w="1198" w:type="dxa"/>
            <w:tcBorders>
              <w:top w:val="single" w:sz="6" w:space="0" w:color="auto"/>
              <w:left w:val="single" w:sz="6" w:space="0" w:color="auto"/>
              <w:bottom w:val="single" w:sz="6" w:space="0" w:color="auto"/>
              <w:right w:val="single" w:sz="6" w:space="0" w:color="auto"/>
            </w:tcBorders>
            <w:vAlign w:val="center"/>
          </w:tcPr>
          <w:p w:rsidR="0032671F" w:rsidRPr="000305E9" w:rsidRDefault="00D13F05" w:rsidP="000505EC">
            <w:pPr>
              <w:jc w:val="center"/>
              <w:rPr>
                <w:sz w:val="28"/>
                <w:szCs w:val="28"/>
              </w:rPr>
            </w:pPr>
            <w:r>
              <w:rPr>
                <w:sz w:val="28"/>
                <w:szCs w:val="28"/>
              </w:rPr>
              <w:t>6562,4</w:t>
            </w:r>
          </w:p>
        </w:tc>
      </w:tr>
      <w:tr w:rsidR="0032671F" w:rsidRPr="000305E9" w:rsidTr="00D13F05">
        <w:trPr>
          <w:trHeight w:val="276"/>
        </w:trPr>
        <w:tc>
          <w:tcPr>
            <w:tcW w:w="2268" w:type="dxa"/>
            <w:tcBorders>
              <w:top w:val="single" w:sz="6" w:space="0" w:color="auto"/>
              <w:left w:val="single" w:sz="6" w:space="0" w:color="auto"/>
              <w:bottom w:val="single" w:sz="6" w:space="0" w:color="auto"/>
              <w:right w:val="single" w:sz="6" w:space="0" w:color="auto"/>
            </w:tcBorders>
            <w:vAlign w:val="center"/>
          </w:tcPr>
          <w:p w:rsidR="0032671F" w:rsidRPr="000305E9" w:rsidRDefault="0032671F" w:rsidP="000505EC">
            <w:pPr>
              <w:jc w:val="center"/>
              <w:rPr>
                <w:sz w:val="28"/>
                <w:szCs w:val="28"/>
              </w:rPr>
            </w:pPr>
            <w:r w:rsidRPr="000305E9">
              <w:rPr>
                <w:sz w:val="28"/>
                <w:szCs w:val="28"/>
              </w:rPr>
              <w:t>Изготовление рабочих черт</w:t>
            </w:r>
            <w:r w:rsidRPr="000305E9">
              <w:rPr>
                <w:sz w:val="28"/>
                <w:szCs w:val="28"/>
              </w:rPr>
              <w:t>е</w:t>
            </w:r>
            <w:r w:rsidRPr="000305E9">
              <w:rPr>
                <w:sz w:val="28"/>
                <w:szCs w:val="28"/>
              </w:rPr>
              <w:t>жей</w:t>
            </w:r>
          </w:p>
        </w:tc>
        <w:tc>
          <w:tcPr>
            <w:tcW w:w="1620" w:type="dxa"/>
            <w:tcBorders>
              <w:top w:val="single" w:sz="6" w:space="0" w:color="auto"/>
              <w:left w:val="single" w:sz="6" w:space="0" w:color="auto"/>
              <w:bottom w:val="single" w:sz="6" w:space="0" w:color="auto"/>
              <w:right w:val="single" w:sz="6" w:space="0" w:color="auto"/>
            </w:tcBorders>
            <w:vAlign w:val="center"/>
          </w:tcPr>
          <w:p w:rsidR="0032671F" w:rsidRPr="000305E9" w:rsidRDefault="0032671F" w:rsidP="000505EC">
            <w:pPr>
              <w:jc w:val="center"/>
              <w:rPr>
                <w:sz w:val="28"/>
                <w:szCs w:val="28"/>
              </w:rPr>
            </w:pPr>
            <w:r w:rsidRPr="000305E9">
              <w:rPr>
                <w:sz w:val="28"/>
                <w:szCs w:val="28"/>
              </w:rPr>
              <w:t>Чертежник</w:t>
            </w:r>
          </w:p>
        </w:tc>
        <w:tc>
          <w:tcPr>
            <w:tcW w:w="720" w:type="dxa"/>
            <w:tcBorders>
              <w:top w:val="single" w:sz="6" w:space="0" w:color="auto"/>
              <w:left w:val="single" w:sz="6" w:space="0" w:color="auto"/>
              <w:bottom w:val="single" w:sz="6" w:space="0" w:color="auto"/>
              <w:right w:val="single" w:sz="6" w:space="0" w:color="auto"/>
            </w:tcBorders>
            <w:vAlign w:val="center"/>
          </w:tcPr>
          <w:p w:rsidR="0032671F" w:rsidRPr="000305E9" w:rsidRDefault="0032671F" w:rsidP="000505EC">
            <w:pPr>
              <w:jc w:val="center"/>
              <w:rPr>
                <w:sz w:val="28"/>
                <w:szCs w:val="28"/>
              </w:rPr>
            </w:pPr>
            <w:r w:rsidRPr="000305E9">
              <w:rPr>
                <w:sz w:val="28"/>
                <w:szCs w:val="28"/>
              </w:rPr>
              <w:t>3</w:t>
            </w:r>
          </w:p>
        </w:tc>
        <w:tc>
          <w:tcPr>
            <w:tcW w:w="1047" w:type="dxa"/>
            <w:tcBorders>
              <w:top w:val="single" w:sz="6" w:space="0" w:color="auto"/>
              <w:left w:val="single" w:sz="6" w:space="0" w:color="auto"/>
              <w:bottom w:val="single" w:sz="6" w:space="0" w:color="auto"/>
              <w:right w:val="single" w:sz="6" w:space="0" w:color="auto"/>
            </w:tcBorders>
            <w:vAlign w:val="center"/>
          </w:tcPr>
          <w:p w:rsidR="0032671F" w:rsidRPr="000305E9" w:rsidRDefault="0032671F" w:rsidP="000505EC">
            <w:pPr>
              <w:jc w:val="center"/>
              <w:rPr>
                <w:sz w:val="28"/>
                <w:szCs w:val="28"/>
              </w:rPr>
            </w:pPr>
            <w:r w:rsidRPr="000305E9">
              <w:rPr>
                <w:sz w:val="28"/>
                <w:szCs w:val="28"/>
              </w:rPr>
              <w:t>40</w:t>
            </w:r>
          </w:p>
        </w:tc>
        <w:tc>
          <w:tcPr>
            <w:tcW w:w="1253" w:type="dxa"/>
            <w:tcBorders>
              <w:top w:val="single" w:sz="6" w:space="0" w:color="auto"/>
              <w:left w:val="single" w:sz="6" w:space="0" w:color="auto"/>
              <w:bottom w:val="single" w:sz="6" w:space="0" w:color="auto"/>
              <w:right w:val="single" w:sz="6" w:space="0" w:color="auto"/>
            </w:tcBorders>
            <w:vAlign w:val="center"/>
          </w:tcPr>
          <w:p w:rsidR="0032671F" w:rsidRPr="000305E9" w:rsidRDefault="00D13F05" w:rsidP="000505EC">
            <w:pPr>
              <w:jc w:val="center"/>
              <w:rPr>
                <w:sz w:val="28"/>
                <w:szCs w:val="28"/>
              </w:rPr>
            </w:pPr>
            <w:r>
              <w:rPr>
                <w:sz w:val="28"/>
                <w:szCs w:val="28"/>
              </w:rPr>
              <w:t>22750</w:t>
            </w:r>
          </w:p>
        </w:tc>
        <w:tc>
          <w:tcPr>
            <w:tcW w:w="1074" w:type="dxa"/>
            <w:tcBorders>
              <w:top w:val="single" w:sz="6" w:space="0" w:color="auto"/>
              <w:left w:val="single" w:sz="6" w:space="0" w:color="auto"/>
              <w:bottom w:val="single" w:sz="6" w:space="0" w:color="auto"/>
              <w:right w:val="single" w:sz="6" w:space="0" w:color="auto"/>
            </w:tcBorders>
            <w:vAlign w:val="center"/>
          </w:tcPr>
          <w:p w:rsidR="0032671F" w:rsidRPr="000305E9" w:rsidRDefault="00D13F05" w:rsidP="000505EC">
            <w:pPr>
              <w:jc w:val="center"/>
              <w:rPr>
                <w:sz w:val="28"/>
                <w:szCs w:val="28"/>
              </w:rPr>
            </w:pPr>
            <w:r>
              <w:rPr>
                <w:sz w:val="28"/>
                <w:szCs w:val="28"/>
              </w:rPr>
              <w:t>129,26</w:t>
            </w:r>
          </w:p>
        </w:tc>
        <w:tc>
          <w:tcPr>
            <w:tcW w:w="1198" w:type="dxa"/>
            <w:tcBorders>
              <w:top w:val="single" w:sz="6" w:space="0" w:color="auto"/>
              <w:left w:val="single" w:sz="6" w:space="0" w:color="auto"/>
              <w:bottom w:val="single" w:sz="6" w:space="0" w:color="auto"/>
              <w:right w:val="single" w:sz="6" w:space="0" w:color="auto"/>
            </w:tcBorders>
            <w:vAlign w:val="center"/>
          </w:tcPr>
          <w:p w:rsidR="0032671F" w:rsidRPr="000305E9" w:rsidRDefault="00D13F05" w:rsidP="000505EC">
            <w:pPr>
              <w:jc w:val="center"/>
              <w:rPr>
                <w:sz w:val="28"/>
                <w:szCs w:val="28"/>
              </w:rPr>
            </w:pPr>
            <w:r>
              <w:rPr>
                <w:sz w:val="28"/>
                <w:szCs w:val="28"/>
              </w:rPr>
              <w:t>5170,4</w:t>
            </w:r>
          </w:p>
        </w:tc>
      </w:tr>
      <w:tr w:rsidR="0032671F" w:rsidRPr="000305E9" w:rsidTr="00D13F05">
        <w:trPr>
          <w:trHeight w:val="276"/>
        </w:trPr>
        <w:tc>
          <w:tcPr>
            <w:tcW w:w="2268" w:type="dxa"/>
            <w:tcBorders>
              <w:top w:val="single" w:sz="6" w:space="0" w:color="auto"/>
              <w:left w:val="single" w:sz="6" w:space="0" w:color="auto"/>
              <w:bottom w:val="single" w:sz="6" w:space="0" w:color="auto"/>
              <w:right w:val="single" w:sz="6" w:space="0" w:color="auto"/>
            </w:tcBorders>
            <w:vAlign w:val="center"/>
          </w:tcPr>
          <w:p w:rsidR="0032671F" w:rsidRPr="000305E9" w:rsidRDefault="0032671F" w:rsidP="000505EC">
            <w:pPr>
              <w:jc w:val="center"/>
              <w:rPr>
                <w:sz w:val="28"/>
                <w:szCs w:val="28"/>
              </w:rPr>
            </w:pPr>
            <w:r w:rsidRPr="000305E9">
              <w:rPr>
                <w:sz w:val="28"/>
                <w:szCs w:val="28"/>
              </w:rPr>
              <w:t>Программное обеспечение</w:t>
            </w:r>
          </w:p>
        </w:tc>
        <w:tc>
          <w:tcPr>
            <w:tcW w:w="1620" w:type="dxa"/>
            <w:tcBorders>
              <w:top w:val="single" w:sz="6" w:space="0" w:color="auto"/>
              <w:left w:val="single" w:sz="6" w:space="0" w:color="auto"/>
              <w:bottom w:val="single" w:sz="6" w:space="0" w:color="auto"/>
              <w:right w:val="single" w:sz="6" w:space="0" w:color="auto"/>
            </w:tcBorders>
            <w:vAlign w:val="center"/>
          </w:tcPr>
          <w:p w:rsidR="0032671F" w:rsidRPr="000305E9" w:rsidRDefault="0032671F" w:rsidP="000505EC">
            <w:pPr>
              <w:jc w:val="center"/>
              <w:rPr>
                <w:sz w:val="28"/>
                <w:szCs w:val="28"/>
              </w:rPr>
            </w:pPr>
            <w:r w:rsidRPr="000305E9">
              <w:rPr>
                <w:sz w:val="28"/>
                <w:szCs w:val="28"/>
              </w:rPr>
              <w:t>Програ</w:t>
            </w:r>
            <w:r w:rsidRPr="000305E9">
              <w:rPr>
                <w:sz w:val="28"/>
                <w:szCs w:val="28"/>
              </w:rPr>
              <w:t>м</w:t>
            </w:r>
            <w:r w:rsidRPr="000305E9">
              <w:rPr>
                <w:sz w:val="28"/>
                <w:szCs w:val="28"/>
              </w:rPr>
              <w:t>мист</w:t>
            </w:r>
          </w:p>
        </w:tc>
        <w:tc>
          <w:tcPr>
            <w:tcW w:w="720" w:type="dxa"/>
            <w:tcBorders>
              <w:top w:val="single" w:sz="6" w:space="0" w:color="auto"/>
              <w:left w:val="single" w:sz="6" w:space="0" w:color="auto"/>
              <w:bottom w:val="single" w:sz="6" w:space="0" w:color="auto"/>
              <w:right w:val="single" w:sz="6" w:space="0" w:color="auto"/>
            </w:tcBorders>
            <w:vAlign w:val="center"/>
          </w:tcPr>
          <w:p w:rsidR="0032671F" w:rsidRPr="000305E9" w:rsidRDefault="0032671F" w:rsidP="000505EC">
            <w:pPr>
              <w:jc w:val="center"/>
              <w:rPr>
                <w:sz w:val="28"/>
                <w:szCs w:val="28"/>
              </w:rPr>
            </w:pPr>
            <w:r w:rsidRPr="000305E9">
              <w:rPr>
                <w:sz w:val="28"/>
                <w:szCs w:val="28"/>
              </w:rPr>
              <w:t>10</w:t>
            </w:r>
          </w:p>
        </w:tc>
        <w:tc>
          <w:tcPr>
            <w:tcW w:w="1047" w:type="dxa"/>
            <w:tcBorders>
              <w:top w:val="single" w:sz="6" w:space="0" w:color="auto"/>
              <w:left w:val="single" w:sz="6" w:space="0" w:color="auto"/>
              <w:bottom w:val="single" w:sz="6" w:space="0" w:color="auto"/>
              <w:right w:val="single" w:sz="6" w:space="0" w:color="auto"/>
            </w:tcBorders>
            <w:vAlign w:val="center"/>
          </w:tcPr>
          <w:p w:rsidR="0032671F" w:rsidRPr="000305E9" w:rsidRDefault="0032671F" w:rsidP="000505EC">
            <w:pPr>
              <w:jc w:val="center"/>
              <w:rPr>
                <w:sz w:val="28"/>
                <w:szCs w:val="28"/>
              </w:rPr>
            </w:pPr>
            <w:r w:rsidRPr="000305E9">
              <w:rPr>
                <w:sz w:val="28"/>
                <w:szCs w:val="28"/>
              </w:rPr>
              <w:t>120</w:t>
            </w:r>
          </w:p>
        </w:tc>
        <w:tc>
          <w:tcPr>
            <w:tcW w:w="1253" w:type="dxa"/>
            <w:tcBorders>
              <w:top w:val="single" w:sz="6" w:space="0" w:color="auto"/>
              <w:left w:val="single" w:sz="6" w:space="0" w:color="auto"/>
              <w:bottom w:val="single" w:sz="6" w:space="0" w:color="auto"/>
              <w:right w:val="single" w:sz="6" w:space="0" w:color="auto"/>
            </w:tcBorders>
            <w:vAlign w:val="center"/>
          </w:tcPr>
          <w:p w:rsidR="0032671F" w:rsidRPr="000305E9" w:rsidRDefault="00D13F05" w:rsidP="000505EC">
            <w:pPr>
              <w:jc w:val="center"/>
              <w:rPr>
                <w:sz w:val="28"/>
                <w:szCs w:val="28"/>
              </w:rPr>
            </w:pPr>
            <w:r>
              <w:rPr>
                <w:sz w:val="28"/>
                <w:szCs w:val="28"/>
              </w:rPr>
              <w:t>2</w:t>
            </w:r>
            <w:r w:rsidR="0032671F" w:rsidRPr="000305E9">
              <w:rPr>
                <w:sz w:val="28"/>
                <w:szCs w:val="28"/>
              </w:rPr>
              <w:t>8000</w:t>
            </w:r>
          </w:p>
        </w:tc>
        <w:tc>
          <w:tcPr>
            <w:tcW w:w="1074" w:type="dxa"/>
            <w:tcBorders>
              <w:top w:val="single" w:sz="6" w:space="0" w:color="auto"/>
              <w:left w:val="single" w:sz="6" w:space="0" w:color="auto"/>
              <w:bottom w:val="single" w:sz="6" w:space="0" w:color="auto"/>
              <w:right w:val="single" w:sz="6" w:space="0" w:color="auto"/>
            </w:tcBorders>
            <w:vAlign w:val="center"/>
          </w:tcPr>
          <w:p w:rsidR="0032671F" w:rsidRPr="000305E9" w:rsidRDefault="00D13F05" w:rsidP="000505EC">
            <w:pPr>
              <w:jc w:val="center"/>
              <w:rPr>
                <w:sz w:val="28"/>
                <w:szCs w:val="28"/>
              </w:rPr>
            </w:pPr>
            <w:r>
              <w:rPr>
                <w:sz w:val="28"/>
                <w:szCs w:val="28"/>
              </w:rPr>
              <w:t>159,11</w:t>
            </w:r>
          </w:p>
        </w:tc>
        <w:tc>
          <w:tcPr>
            <w:tcW w:w="1198" w:type="dxa"/>
            <w:tcBorders>
              <w:top w:val="single" w:sz="6" w:space="0" w:color="auto"/>
              <w:left w:val="single" w:sz="6" w:space="0" w:color="auto"/>
              <w:bottom w:val="single" w:sz="6" w:space="0" w:color="auto"/>
              <w:right w:val="single" w:sz="6" w:space="0" w:color="auto"/>
            </w:tcBorders>
            <w:vAlign w:val="center"/>
          </w:tcPr>
          <w:p w:rsidR="0032671F" w:rsidRPr="000305E9" w:rsidRDefault="00D13F05" w:rsidP="000505EC">
            <w:pPr>
              <w:jc w:val="center"/>
              <w:rPr>
                <w:sz w:val="28"/>
                <w:szCs w:val="28"/>
              </w:rPr>
            </w:pPr>
            <w:r>
              <w:rPr>
                <w:sz w:val="28"/>
                <w:szCs w:val="28"/>
              </w:rPr>
              <w:t>19093,2</w:t>
            </w:r>
          </w:p>
        </w:tc>
      </w:tr>
      <w:tr w:rsidR="00D13F05" w:rsidRPr="000305E9" w:rsidTr="00D13F05">
        <w:trPr>
          <w:trHeight w:val="276"/>
        </w:trPr>
        <w:tc>
          <w:tcPr>
            <w:tcW w:w="2268" w:type="dxa"/>
            <w:tcBorders>
              <w:top w:val="single" w:sz="6" w:space="0" w:color="auto"/>
              <w:left w:val="single" w:sz="6" w:space="0" w:color="auto"/>
              <w:bottom w:val="single" w:sz="6" w:space="0" w:color="auto"/>
              <w:right w:val="single" w:sz="6" w:space="0" w:color="auto"/>
            </w:tcBorders>
            <w:vAlign w:val="center"/>
          </w:tcPr>
          <w:p w:rsidR="00D13F05" w:rsidRPr="000305E9" w:rsidRDefault="00D13F05" w:rsidP="000505EC">
            <w:pPr>
              <w:jc w:val="center"/>
              <w:rPr>
                <w:sz w:val="28"/>
                <w:szCs w:val="28"/>
              </w:rPr>
            </w:pPr>
            <w:r w:rsidRPr="000305E9">
              <w:rPr>
                <w:sz w:val="28"/>
                <w:szCs w:val="28"/>
              </w:rPr>
              <w:t>Моделирование на ЭВМ</w:t>
            </w:r>
          </w:p>
        </w:tc>
        <w:tc>
          <w:tcPr>
            <w:tcW w:w="1620" w:type="dxa"/>
            <w:tcBorders>
              <w:top w:val="single" w:sz="6" w:space="0" w:color="auto"/>
              <w:left w:val="single" w:sz="6" w:space="0" w:color="auto"/>
              <w:bottom w:val="single" w:sz="6" w:space="0" w:color="auto"/>
              <w:right w:val="single" w:sz="6" w:space="0" w:color="auto"/>
            </w:tcBorders>
            <w:vAlign w:val="center"/>
          </w:tcPr>
          <w:p w:rsidR="00D13F05" w:rsidRPr="000305E9" w:rsidRDefault="00D13F05" w:rsidP="000505EC">
            <w:pPr>
              <w:jc w:val="center"/>
              <w:rPr>
                <w:sz w:val="28"/>
                <w:szCs w:val="28"/>
              </w:rPr>
            </w:pPr>
            <w:r w:rsidRPr="000305E9">
              <w:rPr>
                <w:sz w:val="28"/>
                <w:szCs w:val="28"/>
              </w:rPr>
              <w:t>Инженер</w:t>
            </w:r>
          </w:p>
        </w:tc>
        <w:tc>
          <w:tcPr>
            <w:tcW w:w="720" w:type="dxa"/>
            <w:tcBorders>
              <w:top w:val="single" w:sz="6" w:space="0" w:color="auto"/>
              <w:left w:val="single" w:sz="6" w:space="0" w:color="auto"/>
              <w:bottom w:val="single" w:sz="6" w:space="0" w:color="auto"/>
              <w:right w:val="single" w:sz="6" w:space="0" w:color="auto"/>
            </w:tcBorders>
            <w:vAlign w:val="center"/>
          </w:tcPr>
          <w:p w:rsidR="00D13F05" w:rsidRPr="000305E9" w:rsidRDefault="00D13F05" w:rsidP="000505EC">
            <w:pPr>
              <w:jc w:val="center"/>
              <w:rPr>
                <w:sz w:val="28"/>
                <w:szCs w:val="28"/>
              </w:rPr>
            </w:pPr>
            <w:r w:rsidRPr="000305E9">
              <w:rPr>
                <w:sz w:val="28"/>
                <w:szCs w:val="28"/>
              </w:rPr>
              <w:t>11</w:t>
            </w:r>
          </w:p>
        </w:tc>
        <w:tc>
          <w:tcPr>
            <w:tcW w:w="1047" w:type="dxa"/>
            <w:tcBorders>
              <w:top w:val="single" w:sz="6" w:space="0" w:color="auto"/>
              <w:left w:val="single" w:sz="6" w:space="0" w:color="auto"/>
              <w:bottom w:val="single" w:sz="6" w:space="0" w:color="auto"/>
              <w:right w:val="single" w:sz="6" w:space="0" w:color="auto"/>
            </w:tcBorders>
            <w:vAlign w:val="center"/>
          </w:tcPr>
          <w:p w:rsidR="00D13F05" w:rsidRPr="000305E9" w:rsidRDefault="00D13F05" w:rsidP="000505EC">
            <w:pPr>
              <w:jc w:val="center"/>
              <w:rPr>
                <w:sz w:val="28"/>
                <w:szCs w:val="28"/>
              </w:rPr>
            </w:pPr>
            <w:r w:rsidRPr="000305E9">
              <w:rPr>
                <w:sz w:val="28"/>
                <w:szCs w:val="28"/>
              </w:rPr>
              <w:t>20</w:t>
            </w:r>
          </w:p>
        </w:tc>
        <w:tc>
          <w:tcPr>
            <w:tcW w:w="1253" w:type="dxa"/>
            <w:tcBorders>
              <w:top w:val="single" w:sz="6" w:space="0" w:color="auto"/>
              <w:left w:val="single" w:sz="6" w:space="0" w:color="auto"/>
              <w:bottom w:val="single" w:sz="6" w:space="0" w:color="auto"/>
              <w:right w:val="single" w:sz="6" w:space="0" w:color="auto"/>
            </w:tcBorders>
            <w:vAlign w:val="center"/>
          </w:tcPr>
          <w:p w:rsidR="00D13F05" w:rsidRPr="000305E9" w:rsidRDefault="00D13F05" w:rsidP="000505EC">
            <w:pPr>
              <w:jc w:val="center"/>
              <w:rPr>
                <w:sz w:val="28"/>
                <w:szCs w:val="28"/>
              </w:rPr>
            </w:pPr>
            <w:r>
              <w:rPr>
                <w:sz w:val="28"/>
                <w:szCs w:val="28"/>
              </w:rPr>
              <w:t>28875</w:t>
            </w:r>
          </w:p>
        </w:tc>
        <w:tc>
          <w:tcPr>
            <w:tcW w:w="1074" w:type="dxa"/>
            <w:tcBorders>
              <w:top w:val="single" w:sz="6" w:space="0" w:color="auto"/>
              <w:left w:val="single" w:sz="6" w:space="0" w:color="auto"/>
              <w:bottom w:val="single" w:sz="6" w:space="0" w:color="auto"/>
              <w:right w:val="single" w:sz="6" w:space="0" w:color="auto"/>
            </w:tcBorders>
            <w:vAlign w:val="center"/>
          </w:tcPr>
          <w:p w:rsidR="00D13F05" w:rsidRPr="000305E9" w:rsidRDefault="00D13F05" w:rsidP="000505EC">
            <w:pPr>
              <w:jc w:val="center"/>
              <w:rPr>
                <w:sz w:val="28"/>
                <w:szCs w:val="28"/>
              </w:rPr>
            </w:pPr>
            <w:r>
              <w:rPr>
                <w:sz w:val="28"/>
                <w:szCs w:val="28"/>
              </w:rPr>
              <w:t>164,06</w:t>
            </w:r>
          </w:p>
        </w:tc>
        <w:tc>
          <w:tcPr>
            <w:tcW w:w="1198" w:type="dxa"/>
            <w:tcBorders>
              <w:top w:val="single" w:sz="6" w:space="0" w:color="auto"/>
              <w:left w:val="single" w:sz="6" w:space="0" w:color="auto"/>
              <w:bottom w:val="single" w:sz="6" w:space="0" w:color="auto"/>
              <w:right w:val="single" w:sz="6" w:space="0" w:color="auto"/>
            </w:tcBorders>
            <w:vAlign w:val="center"/>
          </w:tcPr>
          <w:p w:rsidR="00D13F05" w:rsidRPr="000305E9" w:rsidRDefault="00D13F05" w:rsidP="000505EC">
            <w:pPr>
              <w:jc w:val="center"/>
              <w:rPr>
                <w:sz w:val="28"/>
                <w:szCs w:val="28"/>
              </w:rPr>
            </w:pPr>
            <w:r>
              <w:rPr>
                <w:sz w:val="28"/>
                <w:szCs w:val="28"/>
              </w:rPr>
              <w:t>3281,2</w:t>
            </w:r>
          </w:p>
        </w:tc>
      </w:tr>
      <w:tr w:rsidR="00D13F05" w:rsidRPr="000305E9" w:rsidTr="00D13F05">
        <w:trPr>
          <w:trHeight w:val="276"/>
        </w:trPr>
        <w:tc>
          <w:tcPr>
            <w:tcW w:w="2268" w:type="dxa"/>
            <w:tcBorders>
              <w:top w:val="single" w:sz="6" w:space="0" w:color="auto"/>
              <w:left w:val="single" w:sz="6" w:space="0" w:color="auto"/>
              <w:bottom w:val="single" w:sz="6" w:space="0" w:color="auto"/>
              <w:right w:val="single" w:sz="6" w:space="0" w:color="auto"/>
            </w:tcBorders>
            <w:vAlign w:val="center"/>
          </w:tcPr>
          <w:p w:rsidR="00D13F05" w:rsidRPr="000305E9" w:rsidRDefault="00D13F05" w:rsidP="000505EC">
            <w:pPr>
              <w:jc w:val="center"/>
              <w:rPr>
                <w:sz w:val="28"/>
                <w:szCs w:val="28"/>
              </w:rPr>
            </w:pPr>
            <w:r w:rsidRPr="000305E9">
              <w:rPr>
                <w:sz w:val="28"/>
                <w:szCs w:val="28"/>
              </w:rPr>
              <w:t>Изготовление опытного обра</w:t>
            </w:r>
            <w:r w:rsidRPr="000305E9">
              <w:rPr>
                <w:sz w:val="28"/>
                <w:szCs w:val="28"/>
              </w:rPr>
              <w:t>з</w:t>
            </w:r>
            <w:r w:rsidRPr="000305E9">
              <w:rPr>
                <w:sz w:val="28"/>
                <w:szCs w:val="28"/>
              </w:rPr>
              <w:t>ца</w:t>
            </w:r>
          </w:p>
        </w:tc>
        <w:tc>
          <w:tcPr>
            <w:tcW w:w="1620" w:type="dxa"/>
            <w:tcBorders>
              <w:top w:val="single" w:sz="6" w:space="0" w:color="auto"/>
              <w:left w:val="single" w:sz="6" w:space="0" w:color="auto"/>
              <w:bottom w:val="single" w:sz="6" w:space="0" w:color="auto"/>
              <w:right w:val="single" w:sz="6" w:space="0" w:color="auto"/>
            </w:tcBorders>
            <w:vAlign w:val="center"/>
          </w:tcPr>
          <w:p w:rsidR="00D13F05" w:rsidRPr="000305E9" w:rsidRDefault="00D13F05" w:rsidP="000505EC">
            <w:pPr>
              <w:jc w:val="center"/>
              <w:rPr>
                <w:sz w:val="28"/>
                <w:szCs w:val="28"/>
              </w:rPr>
            </w:pPr>
            <w:r w:rsidRPr="000305E9">
              <w:rPr>
                <w:sz w:val="28"/>
                <w:szCs w:val="28"/>
              </w:rPr>
              <w:t>Инженер</w:t>
            </w:r>
          </w:p>
        </w:tc>
        <w:tc>
          <w:tcPr>
            <w:tcW w:w="720" w:type="dxa"/>
            <w:tcBorders>
              <w:top w:val="single" w:sz="6" w:space="0" w:color="auto"/>
              <w:left w:val="single" w:sz="6" w:space="0" w:color="auto"/>
              <w:bottom w:val="single" w:sz="6" w:space="0" w:color="auto"/>
              <w:right w:val="single" w:sz="6" w:space="0" w:color="auto"/>
            </w:tcBorders>
            <w:vAlign w:val="center"/>
          </w:tcPr>
          <w:p w:rsidR="00D13F05" w:rsidRPr="000305E9" w:rsidRDefault="00D13F05" w:rsidP="000505EC">
            <w:pPr>
              <w:jc w:val="center"/>
              <w:rPr>
                <w:sz w:val="28"/>
                <w:szCs w:val="28"/>
              </w:rPr>
            </w:pPr>
            <w:r w:rsidRPr="000305E9">
              <w:rPr>
                <w:sz w:val="28"/>
                <w:szCs w:val="28"/>
              </w:rPr>
              <w:t>11</w:t>
            </w:r>
          </w:p>
        </w:tc>
        <w:tc>
          <w:tcPr>
            <w:tcW w:w="1047" w:type="dxa"/>
            <w:tcBorders>
              <w:top w:val="single" w:sz="6" w:space="0" w:color="auto"/>
              <w:left w:val="single" w:sz="6" w:space="0" w:color="auto"/>
              <w:bottom w:val="single" w:sz="6" w:space="0" w:color="auto"/>
              <w:right w:val="single" w:sz="6" w:space="0" w:color="auto"/>
            </w:tcBorders>
            <w:vAlign w:val="center"/>
          </w:tcPr>
          <w:p w:rsidR="00D13F05" w:rsidRPr="000305E9" w:rsidRDefault="00D13F05" w:rsidP="000505EC">
            <w:pPr>
              <w:jc w:val="center"/>
              <w:rPr>
                <w:sz w:val="28"/>
                <w:szCs w:val="28"/>
              </w:rPr>
            </w:pPr>
            <w:r w:rsidRPr="000305E9">
              <w:rPr>
                <w:sz w:val="28"/>
                <w:szCs w:val="28"/>
              </w:rPr>
              <w:t>40</w:t>
            </w:r>
          </w:p>
        </w:tc>
        <w:tc>
          <w:tcPr>
            <w:tcW w:w="1253" w:type="dxa"/>
            <w:tcBorders>
              <w:top w:val="single" w:sz="6" w:space="0" w:color="auto"/>
              <w:left w:val="single" w:sz="6" w:space="0" w:color="auto"/>
              <w:bottom w:val="single" w:sz="6" w:space="0" w:color="auto"/>
              <w:right w:val="single" w:sz="6" w:space="0" w:color="auto"/>
            </w:tcBorders>
            <w:vAlign w:val="center"/>
          </w:tcPr>
          <w:p w:rsidR="00D13F05" w:rsidRPr="000305E9" w:rsidRDefault="00D13F05" w:rsidP="000505EC">
            <w:pPr>
              <w:jc w:val="center"/>
              <w:rPr>
                <w:sz w:val="28"/>
                <w:szCs w:val="28"/>
              </w:rPr>
            </w:pPr>
            <w:r>
              <w:rPr>
                <w:sz w:val="28"/>
                <w:szCs w:val="28"/>
              </w:rPr>
              <w:t>28875</w:t>
            </w:r>
          </w:p>
        </w:tc>
        <w:tc>
          <w:tcPr>
            <w:tcW w:w="1074" w:type="dxa"/>
            <w:tcBorders>
              <w:top w:val="single" w:sz="6" w:space="0" w:color="auto"/>
              <w:left w:val="single" w:sz="6" w:space="0" w:color="auto"/>
              <w:bottom w:val="single" w:sz="6" w:space="0" w:color="auto"/>
              <w:right w:val="single" w:sz="6" w:space="0" w:color="auto"/>
            </w:tcBorders>
            <w:vAlign w:val="center"/>
          </w:tcPr>
          <w:p w:rsidR="00D13F05" w:rsidRPr="000305E9" w:rsidRDefault="00D13F05" w:rsidP="000505EC">
            <w:pPr>
              <w:jc w:val="center"/>
              <w:rPr>
                <w:sz w:val="28"/>
                <w:szCs w:val="28"/>
              </w:rPr>
            </w:pPr>
            <w:r>
              <w:rPr>
                <w:sz w:val="28"/>
                <w:szCs w:val="28"/>
              </w:rPr>
              <w:t>164,06</w:t>
            </w:r>
          </w:p>
        </w:tc>
        <w:tc>
          <w:tcPr>
            <w:tcW w:w="1198" w:type="dxa"/>
            <w:tcBorders>
              <w:top w:val="single" w:sz="6" w:space="0" w:color="auto"/>
              <w:left w:val="single" w:sz="6" w:space="0" w:color="auto"/>
              <w:bottom w:val="single" w:sz="6" w:space="0" w:color="auto"/>
              <w:right w:val="single" w:sz="6" w:space="0" w:color="auto"/>
            </w:tcBorders>
            <w:vAlign w:val="center"/>
          </w:tcPr>
          <w:p w:rsidR="00D13F05" w:rsidRPr="000305E9" w:rsidRDefault="00D13F05" w:rsidP="000505EC">
            <w:pPr>
              <w:jc w:val="center"/>
              <w:rPr>
                <w:sz w:val="28"/>
                <w:szCs w:val="28"/>
              </w:rPr>
            </w:pPr>
            <w:r>
              <w:rPr>
                <w:sz w:val="28"/>
                <w:szCs w:val="28"/>
              </w:rPr>
              <w:t>6562,4</w:t>
            </w:r>
          </w:p>
        </w:tc>
      </w:tr>
      <w:tr w:rsidR="0032671F" w:rsidRPr="000305E9" w:rsidTr="00D13F05">
        <w:trPr>
          <w:trHeight w:val="276"/>
        </w:trPr>
        <w:tc>
          <w:tcPr>
            <w:tcW w:w="2268" w:type="dxa"/>
            <w:tcBorders>
              <w:top w:val="single" w:sz="6" w:space="0" w:color="auto"/>
              <w:left w:val="single" w:sz="6" w:space="0" w:color="auto"/>
              <w:bottom w:val="single" w:sz="6" w:space="0" w:color="auto"/>
              <w:right w:val="single" w:sz="6" w:space="0" w:color="auto"/>
            </w:tcBorders>
            <w:vAlign w:val="center"/>
          </w:tcPr>
          <w:p w:rsidR="0032671F" w:rsidRPr="000305E9" w:rsidRDefault="0032671F" w:rsidP="000505EC">
            <w:pPr>
              <w:jc w:val="center"/>
              <w:rPr>
                <w:sz w:val="28"/>
                <w:szCs w:val="28"/>
              </w:rPr>
            </w:pPr>
            <w:r w:rsidRPr="000305E9">
              <w:rPr>
                <w:sz w:val="28"/>
                <w:szCs w:val="28"/>
              </w:rPr>
              <w:t>Лабораторные испытания</w:t>
            </w:r>
          </w:p>
        </w:tc>
        <w:tc>
          <w:tcPr>
            <w:tcW w:w="1620" w:type="dxa"/>
            <w:tcBorders>
              <w:top w:val="single" w:sz="6" w:space="0" w:color="auto"/>
              <w:left w:val="single" w:sz="6" w:space="0" w:color="auto"/>
              <w:bottom w:val="single" w:sz="6" w:space="0" w:color="auto"/>
              <w:right w:val="single" w:sz="6" w:space="0" w:color="auto"/>
            </w:tcBorders>
            <w:vAlign w:val="center"/>
          </w:tcPr>
          <w:p w:rsidR="0032671F" w:rsidRPr="000305E9" w:rsidRDefault="0032671F" w:rsidP="000505EC">
            <w:pPr>
              <w:jc w:val="center"/>
              <w:rPr>
                <w:sz w:val="28"/>
                <w:szCs w:val="28"/>
              </w:rPr>
            </w:pPr>
            <w:r w:rsidRPr="000305E9">
              <w:rPr>
                <w:sz w:val="28"/>
                <w:szCs w:val="28"/>
              </w:rPr>
              <w:t>Лаборант</w:t>
            </w:r>
          </w:p>
        </w:tc>
        <w:tc>
          <w:tcPr>
            <w:tcW w:w="720" w:type="dxa"/>
            <w:tcBorders>
              <w:top w:val="single" w:sz="6" w:space="0" w:color="auto"/>
              <w:left w:val="single" w:sz="6" w:space="0" w:color="auto"/>
              <w:bottom w:val="single" w:sz="6" w:space="0" w:color="auto"/>
              <w:right w:val="single" w:sz="6" w:space="0" w:color="auto"/>
            </w:tcBorders>
            <w:vAlign w:val="center"/>
          </w:tcPr>
          <w:p w:rsidR="0032671F" w:rsidRPr="000305E9" w:rsidRDefault="0032671F" w:rsidP="000505EC">
            <w:pPr>
              <w:jc w:val="center"/>
              <w:rPr>
                <w:sz w:val="28"/>
                <w:szCs w:val="28"/>
              </w:rPr>
            </w:pPr>
            <w:r w:rsidRPr="000305E9">
              <w:rPr>
                <w:sz w:val="28"/>
                <w:szCs w:val="28"/>
              </w:rPr>
              <w:t>6</w:t>
            </w:r>
          </w:p>
        </w:tc>
        <w:tc>
          <w:tcPr>
            <w:tcW w:w="1047" w:type="dxa"/>
            <w:tcBorders>
              <w:top w:val="single" w:sz="6" w:space="0" w:color="auto"/>
              <w:left w:val="single" w:sz="6" w:space="0" w:color="auto"/>
              <w:bottom w:val="single" w:sz="6" w:space="0" w:color="auto"/>
              <w:right w:val="single" w:sz="6" w:space="0" w:color="auto"/>
            </w:tcBorders>
            <w:vAlign w:val="center"/>
          </w:tcPr>
          <w:p w:rsidR="0032671F" w:rsidRPr="000305E9" w:rsidRDefault="0032671F" w:rsidP="000505EC">
            <w:pPr>
              <w:jc w:val="center"/>
              <w:rPr>
                <w:sz w:val="28"/>
                <w:szCs w:val="28"/>
              </w:rPr>
            </w:pPr>
            <w:r w:rsidRPr="000305E9">
              <w:rPr>
                <w:sz w:val="28"/>
                <w:szCs w:val="28"/>
              </w:rPr>
              <w:t>80</w:t>
            </w:r>
          </w:p>
        </w:tc>
        <w:tc>
          <w:tcPr>
            <w:tcW w:w="1253" w:type="dxa"/>
            <w:tcBorders>
              <w:top w:val="single" w:sz="6" w:space="0" w:color="auto"/>
              <w:left w:val="single" w:sz="6" w:space="0" w:color="auto"/>
              <w:bottom w:val="single" w:sz="6" w:space="0" w:color="auto"/>
              <w:right w:val="single" w:sz="6" w:space="0" w:color="auto"/>
            </w:tcBorders>
            <w:vAlign w:val="center"/>
          </w:tcPr>
          <w:p w:rsidR="0032671F" w:rsidRPr="000305E9" w:rsidRDefault="00D13F05" w:rsidP="000505EC">
            <w:pPr>
              <w:jc w:val="center"/>
              <w:rPr>
                <w:sz w:val="28"/>
                <w:szCs w:val="28"/>
              </w:rPr>
            </w:pPr>
            <w:r>
              <w:rPr>
                <w:sz w:val="28"/>
                <w:szCs w:val="28"/>
              </w:rPr>
              <w:t>21000</w:t>
            </w:r>
          </w:p>
        </w:tc>
        <w:tc>
          <w:tcPr>
            <w:tcW w:w="1074" w:type="dxa"/>
            <w:tcBorders>
              <w:top w:val="single" w:sz="6" w:space="0" w:color="auto"/>
              <w:left w:val="single" w:sz="6" w:space="0" w:color="auto"/>
              <w:bottom w:val="single" w:sz="6" w:space="0" w:color="auto"/>
              <w:right w:val="single" w:sz="6" w:space="0" w:color="auto"/>
            </w:tcBorders>
            <w:vAlign w:val="center"/>
          </w:tcPr>
          <w:p w:rsidR="0032671F" w:rsidRPr="000305E9" w:rsidRDefault="00D13F05" w:rsidP="000505EC">
            <w:pPr>
              <w:jc w:val="center"/>
              <w:rPr>
                <w:sz w:val="28"/>
                <w:szCs w:val="28"/>
              </w:rPr>
            </w:pPr>
            <w:r>
              <w:rPr>
                <w:sz w:val="28"/>
                <w:szCs w:val="28"/>
              </w:rPr>
              <w:t>119,32</w:t>
            </w:r>
          </w:p>
        </w:tc>
        <w:tc>
          <w:tcPr>
            <w:tcW w:w="1198" w:type="dxa"/>
            <w:tcBorders>
              <w:top w:val="single" w:sz="6" w:space="0" w:color="auto"/>
              <w:left w:val="single" w:sz="6" w:space="0" w:color="auto"/>
              <w:bottom w:val="single" w:sz="6" w:space="0" w:color="auto"/>
              <w:right w:val="single" w:sz="6" w:space="0" w:color="auto"/>
            </w:tcBorders>
            <w:vAlign w:val="center"/>
          </w:tcPr>
          <w:p w:rsidR="0032671F" w:rsidRPr="000305E9" w:rsidRDefault="00D13F05" w:rsidP="000505EC">
            <w:pPr>
              <w:jc w:val="center"/>
              <w:rPr>
                <w:sz w:val="28"/>
                <w:szCs w:val="28"/>
              </w:rPr>
            </w:pPr>
            <w:r>
              <w:rPr>
                <w:sz w:val="28"/>
                <w:szCs w:val="28"/>
              </w:rPr>
              <w:t>9545,6</w:t>
            </w:r>
          </w:p>
        </w:tc>
      </w:tr>
      <w:tr w:rsidR="0032671F" w:rsidRPr="000305E9" w:rsidTr="00D13F05">
        <w:trPr>
          <w:trHeight w:val="276"/>
        </w:trPr>
        <w:tc>
          <w:tcPr>
            <w:tcW w:w="2268" w:type="dxa"/>
            <w:tcBorders>
              <w:top w:val="single" w:sz="6" w:space="0" w:color="auto"/>
              <w:left w:val="single" w:sz="6" w:space="0" w:color="auto"/>
              <w:bottom w:val="single" w:sz="6" w:space="0" w:color="auto"/>
              <w:right w:val="single" w:sz="6" w:space="0" w:color="auto"/>
            </w:tcBorders>
            <w:vAlign w:val="center"/>
          </w:tcPr>
          <w:p w:rsidR="00B12565" w:rsidRDefault="0032671F" w:rsidP="000505EC">
            <w:pPr>
              <w:jc w:val="center"/>
              <w:rPr>
                <w:sz w:val="28"/>
                <w:szCs w:val="28"/>
              </w:rPr>
            </w:pPr>
            <w:r w:rsidRPr="000305E9">
              <w:rPr>
                <w:sz w:val="28"/>
                <w:szCs w:val="28"/>
              </w:rPr>
              <w:t>Составление</w:t>
            </w:r>
          </w:p>
          <w:p w:rsidR="0032671F" w:rsidRPr="000305E9" w:rsidRDefault="0032671F" w:rsidP="000505EC">
            <w:pPr>
              <w:jc w:val="center"/>
              <w:rPr>
                <w:sz w:val="28"/>
                <w:szCs w:val="28"/>
              </w:rPr>
            </w:pPr>
            <w:r w:rsidRPr="000305E9">
              <w:rPr>
                <w:sz w:val="28"/>
                <w:szCs w:val="28"/>
              </w:rPr>
              <w:t xml:space="preserve"> отчета</w:t>
            </w:r>
          </w:p>
        </w:tc>
        <w:tc>
          <w:tcPr>
            <w:tcW w:w="1620" w:type="dxa"/>
            <w:tcBorders>
              <w:top w:val="single" w:sz="6" w:space="0" w:color="auto"/>
              <w:left w:val="single" w:sz="6" w:space="0" w:color="auto"/>
              <w:bottom w:val="single" w:sz="6" w:space="0" w:color="auto"/>
              <w:right w:val="single" w:sz="6" w:space="0" w:color="auto"/>
            </w:tcBorders>
            <w:vAlign w:val="center"/>
          </w:tcPr>
          <w:p w:rsidR="0032671F" w:rsidRPr="000305E9" w:rsidRDefault="0032671F" w:rsidP="000505EC">
            <w:pPr>
              <w:jc w:val="center"/>
              <w:rPr>
                <w:sz w:val="28"/>
                <w:szCs w:val="28"/>
              </w:rPr>
            </w:pPr>
            <w:r w:rsidRPr="000305E9">
              <w:rPr>
                <w:sz w:val="28"/>
                <w:szCs w:val="28"/>
              </w:rPr>
              <w:t>Инженер</w:t>
            </w:r>
          </w:p>
        </w:tc>
        <w:tc>
          <w:tcPr>
            <w:tcW w:w="720" w:type="dxa"/>
            <w:tcBorders>
              <w:top w:val="single" w:sz="6" w:space="0" w:color="auto"/>
              <w:left w:val="single" w:sz="6" w:space="0" w:color="auto"/>
              <w:bottom w:val="single" w:sz="6" w:space="0" w:color="auto"/>
              <w:right w:val="single" w:sz="6" w:space="0" w:color="auto"/>
            </w:tcBorders>
            <w:vAlign w:val="center"/>
          </w:tcPr>
          <w:p w:rsidR="0032671F" w:rsidRPr="000305E9" w:rsidRDefault="0032671F" w:rsidP="000505EC">
            <w:pPr>
              <w:jc w:val="center"/>
              <w:rPr>
                <w:sz w:val="28"/>
                <w:szCs w:val="28"/>
              </w:rPr>
            </w:pPr>
            <w:r w:rsidRPr="000305E9">
              <w:rPr>
                <w:sz w:val="28"/>
                <w:szCs w:val="28"/>
              </w:rPr>
              <w:t>11</w:t>
            </w:r>
          </w:p>
        </w:tc>
        <w:tc>
          <w:tcPr>
            <w:tcW w:w="1047" w:type="dxa"/>
            <w:tcBorders>
              <w:top w:val="single" w:sz="6" w:space="0" w:color="auto"/>
              <w:left w:val="single" w:sz="6" w:space="0" w:color="auto"/>
              <w:bottom w:val="single" w:sz="6" w:space="0" w:color="auto"/>
              <w:right w:val="single" w:sz="6" w:space="0" w:color="auto"/>
            </w:tcBorders>
            <w:vAlign w:val="center"/>
          </w:tcPr>
          <w:p w:rsidR="0032671F" w:rsidRPr="000305E9" w:rsidRDefault="0032671F" w:rsidP="000505EC">
            <w:pPr>
              <w:jc w:val="center"/>
              <w:rPr>
                <w:sz w:val="28"/>
                <w:szCs w:val="28"/>
              </w:rPr>
            </w:pPr>
            <w:r w:rsidRPr="000305E9">
              <w:rPr>
                <w:sz w:val="28"/>
                <w:szCs w:val="28"/>
              </w:rPr>
              <w:t>20</w:t>
            </w:r>
          </w:p>
        </w:tc>
        <w:tc>
          <w:tcPr>
            <w:tcW w:w="1253" w:type="dxa"/>
            <w:tcBorders>
              <w:top w:val="single" w:sz="6" w:space="0" w:color="auto"/>
              <w:left w:val="single" w:sz="6" w:space="0" w:color="auto"/>
              <w:bottom w:val="single" w:sz="6" w:space="0" w:color="auto"/>
              <w:right w:val="single" w:sz="6" w:space="0" w:color="auto"/>
            </w:tcBorders>
            <w:vAlign w:val="center"/>
          </w:tcPr>
          <w:p w:rsidR="0032671F" w:rsidRPr="000305E9" w:rsidRDefault="00D13F05" w:rsidP="000505EC">
            <w:pPr>
              <w:jc w:val="center"/>
              <w:rPr>
                <w:sz w:val="28"/>
                <w:szCs w:val="28"/>
              </w:rPr>
            </w:pPr>
            <w:r>
              <w:rPr>
                <w:sz w:val="28"/>
                <w:szCs w:val="28"/>
              </w:rPr>
              <w:t>28875</w:t>
            </w:r>
          </w:p>
        </w:tc>
        <w:tc>
          <w:tcPr>
            <w:tcW w:w="1074" w:type="dxa"/>
            <w:tcBorders>
              <w:top w:val="single" w:sz="6" w:space="0" w:color="auto"/>
              <w:left w:val="single" w:sz="6" w:space="0" w:color="auto"/>
              <w:bottom w:val="single" w:sz="6" w:space="0" w:color="auto"/>
              <w:right w:val="single" w:sz="6" w:space="0" w:color="auto"/>
            </w:tcBorders>
            <w:vAlign w:val="center"/>
          </w:tcPr>
          <w:p w:rsidR="0032671F" w:rsidRPr="000305E9" w:rsidRDefault="00D13F05" w:rsidP="000505EC">
            <w:pPr>
              <w:jc w:val="center"/>
              <w:rPr>
                <w:sz w:val="28"/>
                <w:szCs w:val="28"/>
              </w:rPr>
            </w:pPr>
            <w:r>
              <w:rPr>
                <w:sz w:val="28"/>
                <w:szCs w:val="28"/>
              </w:rPr>
              <w:t>164,06</w:t>
            </w:r>
          </w:p>
        </w:tc>
        <w:tc>
          <w:tcPr>
            <w:tcW w:w="1198" w:type="dxa"/>
            <w:tcBorders>
              <w:top w:val="single" w:sz="6" w:space="0" w:color="auto"/>
              <w:left w:val="single" w:sz="6" w:space="0" w:color="auto"/>
              <w:bottom w:val="single" w:sz="6" w:space="0" w:color="auto"/>
              <w:right w:val="single" w:sz="6" w:space="0" w:color="auto"/>
            </w:tcBorders>
            <w:vAlign w:val="center"/>
          </w:tcPr>
          <w:p w:rsidR="0032671F" w:rsidRPr="000305E9" w:rsidRDefault="00D13F05" w:rsidP="000505EC">
            <w:pPr>
              <w:jc w:val="center"/>
              <w:rPr>
                <w:sz w:val="28"/>
                <w:szCs w:val="28"/>
              </w:rPr>
            </w:pPr>
            <w:r>
              <w:rPr>
                <w:sz w:val="28"/>
                <w:szCs w:val="28"/>
              </w:rPr>
              <w:t>3281,2</w:t>
            </w:r>
          </w:p>
        </w:tc>
      </w:tr>
      <w:tr w:rsidR="0032671F" w:rsidRPr="000305E9" w:rsidTr="00D13F05">
        <w:trPr>
          <w:trHeight w:val="196"/>
        </w:trPr>
        <w:tc>
          <w:tcPr>
            <w:tcW w:w="2268" w:type="dxa"/>
            <w:tcBorders>
              <w:top w:val="single" w:sz="6" w:space="0" w:color="auto"/>
              <w:left w:val="single" w:sz="6" w:space="0" w:color="auto"/>
              <w:bottom w:val="single" w:sz="6" w:space="0" w:color="auto"/>
              <w:right w:val="single" w:sz="6" w:space="0" w:color="auto"/>
            </w:tcBorders>
            <w:vAlign w:val="center"/>
          </w:tcPr>
          <w:p w:rsidR="0032671F" w:rsidRPr="000305E9" w:rsidRDefault="0032671F" w:rsidP="000505EC">
            <w:pPr>
              <w:jc w:val="center"/>
              <w:rPr>
                <w:sz w:val="28"/>
                <w:szCs w:val="28"/>
              </w:rPr>
            </w:pPr>
            <w:r w:rsidRPr="000305E9">
              <w:rPr>
                <w:sz w:val="28"/>
                <w:szCs w:val="28"/>
              </w:rPr>
              <w:t>Итого</w:t>
            </w:r>
          </w:p>
        </w:tc>
        <w:tc>
          <w:tcPr>
            <w:tcW w:w="1620" w:type="dxa"/>
            <w:tcBorders>
              <w:top w:val="single" w:sz="6" w:space="0" w:color="auto"/>
              <w:left w:val="single" w:sz="6" w:space="0" w:color="auto"/>
              <w:bottom w:val="single" w:sz="6" w:space="0" w:color="auto"/>
              <w:right w:val="single" w:sz="6" w:space="0" w:color="auto"/>
            </w:tcBorders>
            <w:vAlign w:val="center"/>
          </w:tcPr>
          <w:p w:rsidR="0032671F" w:rsidRPr="000305E9" w:rsidRDefault="0032671F" w:rsidP="000505EC">
            <w:pPr>
              <w:jc w:val="center"/>
              <w:rPr>
                <w:sz w:val="28"/>
                <w:szCs w:val="28"/>
              </w:rPr>
            </w:pPr>
          </w:p>
        </w:tc>
        <w:tc>
          <w:tcPr>
            <w:tcW w:w="720" w:type="dxa"/>
            <w:tcBorders>
              <w:top w:val="single" w:sz="6" w:space="0" w:color="auto"/>
              <w:left w:val="single" w:sz="6" w:space="0" w:color="auto"/>
              <w:bottom w:val="single" w:sz="6" w:space="0" w:color="auto"/>
              <w:right w:val="single" w:sz="6" w:space="0" w:color="auto"/>
            </w:tcBorders>
            <w:vAlign w:val="center"/>
          </w:tcPr>
          <w:p w:rsidR="0032671F" w:rsidRPr="000305E9" w:rsidRDefault="0032671F" w:rsidP="000505EC">
            <w:pPr>
              <w:jc w:val="center"/>
              <w:rPr>
                <w:sz w:val="28"/>
                <w:szCs w:val="28"/>
              </w:rPr>
            </w:pPr>
          </w:p>
        </w:tc>
        <w:tc>
          <w:tcPr>
            <w:tcW w:w="1047" w:type="dxa"/>
            <w:tcBorders>
              <w:top w:val="single" w:sz="6" w:space="0" w:color="auto"/>
              <w:left w:val="single" w:sz="6" w:space="0" w:color="auto"/>
              <w:bottom w:val="single" w:sz="6" w:space="0" w:color="auto"/>
              <w:right w:val="single" w:sz="6" w:space="0" w:color="auto"/>
            </w:tcBorders>
            <w:vAlign w:val="center"/>
          </w:tcPr>
          <w:p w:rsidR="0032671F" w:rsidRPr="000305E9" w:rsidRDefault="0032671F" w:rsidP="000505EC">
            <w:pPr>
              <w:jc w:val="center"/>
              <w:rPr>
                <w:sz w:val="28"/>
                <w:szCs w:val="28"/>
              </w:rPr>
            </w:pPr>
          </w:p>
        </w:tc>
        <w:tc>
          <w:tcPr>
            <w:tcW w:w="1253" w:type="dxa"/>
            <w:tcBorders>
              <w:top w:val="single" w:sz="6" w:space="0" w:color="auto"/>
              <w:left w:val="single" w:sz="6" w:space="0" w:color="auto"/>
              <w:bottom w:val="single" w:sz="6" w:space="0" w:color="auto"/>
              <w:right w:val="single" w:sz="6" w:space="0" w:color="auto"/>
            </w:tcBorders>
            <w:vAlign w:val="center"/>
          </w:tcPr>
          <w:p w:rsidR="0032671F" w:rsidRPr="000305E9" w:rsidRDefault="0032671F" w:rsidP="000505EC">
            <w:pPr>
              <w:jc w:val="center"/>
              <w:rPr>
                <w:sz w:val="28"/>
                <w:szCs w:val="28"/>
              </w:rPr>
            </w:pPr>
          </w:p>
        </w:tc>
        <w:tc>
          <w:tcPr>
            <w:tcW w:w="1074" w:type="dxa"/>
            <w:tcBorders>
              <w:top w:val="single" w:sz="6" w:space="0" w:color="auto"/>
              <w:left w:val="single" w:sz="6" w:space="0" w:color="auto"/>
              <w:bottom w:val="single" w:sz="6" w:space="0" w:color="auto"/>
              <w:right w:val="single" w:sz="6" w:space="0" w:color="auto"/>
            </w:tcBorders>
            <w:vAlign w:val="center"/>
          </w:tcPr>
          <w:p w:rsidR="0032671F" w:rsidRPr="000305E9" w:rsidRDefault="0032671F" w:rsidP="000505EC">
            <w:pPr>
              <w:jc w:val="center"/>
              <w:rPr>
                <w:sz w:val="28"/>
                <w:szCs w:val="28"/>
              </w:rPr>
            </w:pPr>
          </w:p>
        </w:tc>
        <w:tc>
          <w:tcPr>
            <w:tcW w:w="1198" w:type="dxa"/>
            <w:tcBorders>
              <w:top w:val="single" w:sz="6" w:space="0" w:color="auto"/>
              <w:left w:val="single" w:sz="6" w:space="0" w:color="auto"/>
              <w:bottom w:val="single" w:sz="6" w:space="0" w:color="auto"/>
              <w:right w:val="single" w:sz="6" w:space="0" w:color="auto"/>
            </w:tcBorders>
            <w:vAlign w:val="center"/>
          </w:tcPr>
          <w:p w:rsidR="0032671F" w:rsidRPr="000305E9" w:rsidRDefault="00D13F05" w:rsidP="000505EC">
            <w:pPr>
              <w:jc w:val="center"/>
              <w:rPr>
                <w:sz w:val="28"/>
                <w:szCs w:val="28"/>
              </w:rPr>
            </w:pPr>
            <w:r>
              <w:rPr>
                <w:sz w:val="28"/>
                <w:szCs w:val="28"/>
              </w:rPr>
              <w:t>82728,8</w:t>
            </w:r>
          </w:p>
        </w:tc>
      </w:tr>
    </w:tbl>
    <w:p w:rsidR="0032671F" w:rsidRDefault="0032671F" w:rsidP="00C721E9">
      <w:pPr>
        <w:spacing w:line="360" w:lineRule="auto"/>
        <w:rPr>
          <w:sz w:val="28"/>
          <w:szCs w:val="28"/>
        </w:rPr>
      </w:pPr>
    </w:p>
    <w:p w:rsidR="0032671F" w:rsidRPr="000305E9" w:rsidRDefault="0032671F" w:rsidP="00C721E9">
      <w:pPr>
        <w:spacing w:line="360" w:lineRule="auto"/>
        <w:ind w:firstLine="708"/>
        <w:rPr>
          <w:sz w:val="28"/>
          <w:szCs w:val="28"/>
        </w:rPr>
      </w:pPr>
      <w:r w:rsidRPr="000305E9">
        <w:rPr>
          <w:sz w:val="28"/>
          <w:szCs w:val="28"/>
        </w:rPr>
        <w:t>Дополнительная заработная плата разработчиков В</w:t>
      </w:r>
      <w:proofErr w:type="gramStart"/>
      <w:r w:rsidRPr="000305E9">
        <w:rPr>
          <w:sz w:val="28"/>
          <w:szCs w:val="28"/>
          <w:vertAlign w:val="subscript"/>
        </w:rPr>
        <w:t>2</w:t>
      </w:r>
      <w:proofErr w:type="gramEnd"/>
      <w:r w:rsidRPr="000305E9">
        <w:rPr>
          <w:sz w:val="28"/>
          <w:szCs w:val="28"/>
          <w:vertAlign w:val="subscript"/>
        </w:rPr>
        <w:t xml:space="preserve"> </w:t>
      </w:r>
      <w:r w:rsidRPr="000305E9">
        <w:rPr>
          <w:sz w:val="28"/>
          <w:szCs w:val="28"/>
        </w:rPr>
        <w:t>составляет 20% от основной заработная платы, тогда:</w:t>
      </w:r>
    </w:p>
    <w:p w:rsidR="0032671F" w:rsidRPr="000305E9" w:rsidRDefault="0032671F" w:rsidP="00C721E9">
      <w:pPr>
        <w:spacing w:line="360" w:lineRule="auto"/>
        <w:jc w:val="center"/>
        <w:rPr>
          <w:sz w:val="28"/>
          <w:szCs w:val="28"/>
        </w:rPr>
      </w:pPr>
      <w:r w:rsidRPr="000305E9">
        <w:rPr>
          <w:sz w:val="28"/>
          <w:szCs w:val="28"/>
        </w:rPr>
        <w:t>В</w:t>
      </w:r>
      <w:r w:rsidRPr="000305E9">
        <w:rPr>
          <w:sz w:val="28"/>
          <w:szCs w:val="28"/>
          <w:vertAlign w:val="subscript"/>
        </w:rPr>
        <w:t xml:space="preserve">2 </w:t>
      </w:r>
      <w:r w:rsidRPr="000305E9">
        <w:rPr>
          <w:sz w:val="28"/>
          <w:szCs w:val="28"/>
        </w:rPr>
        <w:t xml:space="preserve">= 0.2 · </w:t>
      </w:r>
      <w:r w:rsidR="00466655">
        <w:rPr>
          <w:sz w:val="28"/>
          <w:szCs w:val="28"/>
        </w:rPr>
        <w:t>82728,8</w:t>
      </w:r>
      <w:r w:rsidRPr="000305E9">
        <w:rPr>
          <w:sz w:val="28"/>
          <w:szCs w:val="28"/>
        </w:rPr>
        <w:t xml:space="preserve"> =</w:t>
      </w:r>
      <w:r w:rsidR="00466655">
        <w:rPr>
          <w:sz w:val="28"/>
          <w:szCs w:val="28"/>
        </w:rPr>
        <w:t>16545,76</w:t>
      </w:r>
      <w:r w:rsidRPr="000305E9">
        <w:rPr>
          <w:sz w:val="28"/>
          <w:szCs w:val="28"/>
        </w:rPr>
        <w:t xml:space="preserve"> руб.</w:t>
      </w:r>
    </w:p>
    <w:p w:rsidR="0032671F" w:rsidRPr="000305E9" w:rsidRDefault="0032671F" w:rsidP="00C721E9">
      <w:pPr>
        <w:spacing w:line="360" w:lineRule="auto"/>
        <w:ind w:firstLine="708"/>
        <w:rPr>
          <w:sz w:val="28"/>
          <w:szCs w:val="28"/>
        </w:rPr>
      </w:pPr>
      <w:r w:rsidRPr="000305E9">
        <w:rPr>
          <w:sz w:val="28"/>
          <w:szCs w:val="28"/>
        </w:rPr>
        <w:t>Полная заработная плата разработчикам равна сумме дополнительной и основной зарплат.</w:t>
      </w:r>
    </w:p>
    <w:p w:rsidR="0032671F" w:rsidRPr="000305E9" w:rsidRDefault="0032671F" w:rsidP="00C721E9">
      <w:pPr>
        <w:spacing w:line="360" w:lineRule="auto"/>
        <w:ind w:left="2880"/>
        <w:rPr>
          <w:sz w:val="28"/>
          <w:szCs w:val="28"/>
        </w:rPr>
      </w:pPr>
      <w:r w:rsidRPr="000305E9">
        <w:rPr>
          <w:sz w:val="28"/>
          <w:szCs w:val="28"/>
        </w:rPr>
        <w:t>В</w:t>
      </w:r>
      <w:r w:rsidRPr="000305E9">
        <w:rPr>
          <w:sz w:val="28"/>
          <w:szCs w:val="28"/>
          <w:vertAlign w:val="subscript"/>
        </w:rPr>
        <w:t>0</w:t>
      </w:r>
      <w:r w:rsidRPr="000305E9">
        <w:rPr>
          <w:sz w:val="28"/>
          <w:szCs w:val="28"/>
        </w:rPr>
        <w:t xml:space="preserve"> = В</w:t>
      </w:r>
      <w:r w:rsidRPr="000305E9">
        <w:rPr>
          <w:sz w:val="28"/>
          <w:szCs w:val="28"/>
          <w:vertAlign w:val="subscript"/>
        </w:rPr>
        <w:t>1</w:t>
      </w:r>
      <w:r w:rsidRPr="000305E9">
        <w:rPr>
          <w:sz w:val="28"/>
          <w:szCs w:val="28"/>
        </w:rPr>
        <w:t xml:space="preserve"> + В</w:t>
      </w:r>
      <w:r w:rsidRPr="000305E9">
        <w:rPr>
          <w:sz w:val="28"/>
          <w:szCs w:val="28"/>
          <w:vertAlign w:val="subscript"/>
        </w:rPr>
        <w:t>2</w:t>
      </w:r>
      <w:r w:rsidRPr="000305E9">
        <w:rPr>
          <w:sz w:val="28"/>
          <w:szCs w:val="28"/>
        </w:rPr>
        <w:t>,</w:t>
      </w:r>
    </w:p>
    <w:p w:rsidR="0032671F" w:rsidRPr="000305E9" w:rsidRDefault="0032671F" w:rsidP="00C721E9">
      <w:pPr>
        <w:spacing w:line="360" w:lineRule="auto"/>
        <w:ind w:left="2880"/>
        <w:rPr>
          <w:sz w:val="28"/>
          <w:szCs w:val="28"/>
        </w:rPr>
      </w:pPr>
      <w:r w:rsidRPr="000305E9">
        <w:rPr>
          <w:sz w:val="28"/>
          <w:szCs w:val="28"/>
        </w:rPr>
        <w:t>В</w:t>
      </w:r>
      <w:r w:rsidRPr="000305E9">
        <w:rPr>
          <w:sz w:val="28"/>
          <w:szCs w:val="28"/>
          <w:vertAlign w:val="subscript"/>
        </w:rPr>
        <w:t>0</w:t>
      </w:r>
      <w:r w:rsidRPr="000305E9">
        <w:rPr>
          <w:sz w:val="28"/>
          <w:szCs w:val="28"/>
        </w:rPr>
        <w:t xml:space="preserve"> = </w:t>
      </w:r>
      <w:r w:rsidR="00056FB0">
        <w:rPr>
          <w:sz w:val="28"/>
          <w:szCs w:val="28"/>
        </w:rPr>
        <w:t>82728,8</w:t>
      </w:r>
      <w:r w:rsidRPr="000305E9">
        <w:rPr>
          <w:sz w:val="28"/>
          <w:szCs w:val="28"/>
        </w:rPr>
        <w:t xml:space="preserve"> + </w:t>
      </w:r>
      <w:r w:rsidR="00056FB0">
        <w:rPr>
          <w:sz w:val="28"/>
          <w:szCs w:val="28"/>
        </w:rPr>
        <w:t>16545,76</w:t>
      </w:r>
      <w:r w:rsidRPr="000305E9">
        <w:rPr>
          <w:sz w:val="28"/>
          <w:szCs w:val="28"/>
        </w:rPr>
        <w:t xml:space="preserve"> = </w:t>
      </w:r>
      <w:r w:rsidR="00056FB0">
        <w:rPr>
          <w:sz w:val="28"/>
          <w:szCs w:val="28"/>
        </w:rPr>
        <w:t>99274,56</w:t>
      </w:r>
      <w:r w:rsidRPr="000305E9">
        <w:rPr>
          <w:sz w:val="28"/>
          <w:szCs w:val="28"/>
        </w:rPr>
        <w:t xml:space="preserve"> руб.</w:t>
      </w:r>
    </w:p>
    <w:p w:rsidR="0032671F" w:rsidRPr="000305E9" w:rsidRDefault="0032671F" w:rsidP="00C721E9">
      <w:pPr>
        <w:spacing w:line="360" w:lineRule="auto"/>
        <w:ind w:firstLine="708"/>
        <w:rPr>
          <w:sz w:val="28"/>
          <w:szCs w:val="28"/>
        </w:rPr>
      </w:pPr>
      <w:r w:rsidRPr="000305E9">
        <w:rPr>
          <w:sz w:val="28"/>
          <w:szCs w:val="28"/>
        </w:rPr>
        <w:lastRenderedPageBreak/>
        <w:t>Отчисления в социальные фонды составляют 26% от полной заработной платы разработчиков В</w:t>
      </w:r>
      <w:r w:rsidRPr="000305E9">
        <w:rPr>
          <w:sz w:val="28"/>
          <w:szCs w:val="28"/>
          <w:vertAlign w:val="subscript"/>
        </w:rPr>
        <w:t>0</w:t>
      </w:r>
    </w:p>
    <w:p w:rsidR="0032671F" w:rsidRPr="000305E9" w:rsidRDefault="0032671F" w:rsidP="00C721E9">
      <w:pPr>
        <w:spacing w:line="360" w:lineRule="auto"/>
        <w:jc w:val="center"/>
        <w:rPr>
          <w:b/>
          <w:sz w:val="28"/>
          <w:szCs w:val="28"/>
        </w:rPr>
      </w:pPr>
      <w:r w:rsidRPr="000305E9">
        <w:rPr>
          <w:sz w:val="28"/>
          <w:szCs w:val="28"/>
        </w:rPr>
        <w:t>К</w:t>
      </w:r>
      <w:r w:rsidRPr="000305E9">
        <w:rPr>
          <w:sz w:val="28"/>
          <w:szCs w:val="28"/>
          <w:vertAlign w:val="subscript"/>
        </w:rPr>
        <w:t>Н</w:t>
      </w:r>
      <w:r w:rsidRPr="000305E9">
        <w:rPr>
          <w:sz w:val="28"/>
          <w:szCs w:val="28"/>
        </w:rPr>
        <w:t xml:space="preserve"> = 0,26 ·</w:t>
      </w:r>
      <w:r w:rsidR="00056FB0">
        <w:rPr>
          <w:sz w:val="28"/>
          <w:szCs w:val="28"/>
        </w:rPr>
        <w:t>99274,56</w:t>
      </w:r>
      <w:r w:rsidRPr="000305E9">
        <w:rPr>
          <w:sz w:val="28"/>
          <w:szCs w:val="28"/>
        </w:rPr>
        <w:t xml:space="preserve"> = </w:t>
      </w:r>
      <w:r w:rsidR="00056FB0">
        <w:rPr>
          <w:sz w:val="28"/>
          <w:szCs w:val="28"/>
        </w:rPr>
        <w:t>25811,39</w:t>
      </w:r>
      <w:r w:rsidRPr="000305E9">
        <w:rPr>
          <w:sz w:val="28"/>
          <w:szCs w:val="28"/>
        </w:rPr>
        <w:t xml:space="preserve"> руб</w:t>
      </w:r>
      <w:r w:rsidRPr="000305E9">
        <w:rPr>
          <w:b/>
          <w:sz w:val="28"/>
          <w:szCs w:val="28"/>
        </w:rPr>
        <w:t>.</w:t>
      </w:r>
    </w:p>
    <w:p w:rsidR="0032671F" w:rsidRPr="000305E9" w:rsidRDefault="0032671F" w:rsidP="00C721E9">
      <w:pPr>
        <w:spacing w:line="360" w:lineRule="auto"/>
        <w:ind w:firstLine="708"/>
        <w:jc w:val="both"/>
        <w:rPr>
          <w:sz w:val="28"/>
          <w:szCs w:val="28"/>
        </w:rPr>
      </w:pPr>
      <w:r w:rsidRPr="000305E9">
        <w:rPr>
          <w:sz w:val="28"/>
          <w:szCs w:val="28"/>
        </w:rPr>
        <w:t>Затраты на техническую подготовку производства равны сумме затрат на оборудование, инструменты, опытные о</w:t>
      </w:r>
      <w:r w:rsidR="00184584">
        <w:rPr>
          <w:sz w:val="28"/>
          <w:szCs w:val="28"/>
        </w:rPr>
        <w:t>бразцы, мебель и т.д. (таблица 8</w:t>
      </w:r>
      <w:r w:rsidRPr="000305E9">
        <w:rPr>
          <w:sz w:val="28"/>
          <w:szCs w:val="28"/>
        </w:rPr>
        <w:t>)</w:t>
      </w:r>
    </w:p>
    <w:p w:rsidR="0032671F" w:rsidRPr="000305E9" w:rsidRDefault="0032671F" w:rsidP="001A70B4">
      <w:pPr>
        <w:spacing w:line="360" w:lineRule="auto"/>
        <w:ind w:firstLine="709"/>
        <w:rPr>
          <w:sz w:val="28"/>
          <w:szCs w:val="28"/>
        </w:rPr>
      </w:pPr>
      <w:r w:rsidRPr="000305E9">
        <w:rPr>
          <w:sz w:val="28"/>
          <w:szCs w:val="28"/>
        </w:rPr>
        <w:t xml:space="preserve"> Таблица </w:t>
      </w:r>
      <w:r w:rsidR="00184584">
        <w:rPr>
          <w:sz w:val="28"/>
          <w:szCs w:val="28"/>
        </w:rPr>
        <w:t>8</w:t>
      </w:r>
      <w:r w:rsidRPr="000305E9">
        <w:rPr>
          <w:sz w:val="28"/>
          <w:szCs w:val="28"/>
        </w:rPr>
        <w:t>.</w:t>
      </w:r>
      <w:r w:rsidR="001A70B4">
        <w:rPr>
          <w:sz w:val="28"/>
          <w:szCs w:val="28"/>
        </w:rPr>
        <w:t xml:space="preserve"> </w:t>
      </w:r>
      <w:r w:rsidRPr="000305E9">
        <w:rPr>
          <w:sz w:val="28"/>
          <w:szCs w:val="28"/>
        </w:rPr>
        <w:t>Капиталовложения</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068"/>
        <w:gridCol w:w="1620"/>
        <w:gridCol w:w="1260"/>
        <w:gridCol w:w="1240"/>
        <w:gridCol w:w="20"/>
        <w:gridCol w:w="1260"/>
      </w:tblGrid>
      <w:tr w:rsidR="0032671F" w:rsidRPr="000305E9">
        <w:trPr>
          <w:trHeight w:val="341"/>
          <w:tblHeader/>
        </w:trPr>
        <w:tc>
          <w:tcPr>
            <w:tcW w:w="4068" w:type="dxa"/>
            <w:tcBorders>
              <w:top w:val="single" w:sz="6" w:space="0" w:color="auto"/>
              <w:left w:val="single" w:sz="6" w:space="0" w:color="auto"/>
              <w:bottom w:val="single" w:sz="6" w:space="0" w:color="auto"/>
              <w:right w:val="single" w:sz="6" w:space="0" w:color="auto"/>
            </w:tcBorders>
            <w:vAlign w:val="center"/>
          </w:tcPr>
          <w:p w:rsidR="0032671F" w:rsidRPr="000305E9" w:rsidRDefault="0032671F" w:rsidP="00C721E9">
            <w:pPr>
              <w:pStyle w:val="10"/>
              <w:rPr>
                <w:szCs w:val="28"/>
              </w:rPr>
            </w:pPr>
            <w:r w:rsidRPr="000305E9">
              <w:rPr>
                <w:szCs w:val="28"/>
              </w:rPr>
              <w:t>Наименование</w:t>
            </w:r>
          </w:p>
        </w:tc>
        <w:tc>
          <w:tcPr>
            <w:tcW w:w="1620" w:type="dxa"/>
            <w:tcBorders>
              <w:top w:val="single" w:sz="6" w:space="0" w:color="auto"/>
              <w:left w:val="single" w:sz="6" w:space="0" w:color="auto"/>
              <w:bottom w:val="single" w:sz="6" w:space="0" w:color="auto"/>
              <w:right w:val="single" w:sz="6" w:space="0" w:color="auto"/>
            </w:tcBorders>
            <w:vAlign w:val="center"/>
          </w:tcPr>
          <w:p w:rsidR="0032671F" w:rsidRPr="000305E9" w:rsidRDefault="0032671F" w:rsidP="00C721E9">
            <w:pPr>
              <w:spacing w:line="360" w:lineRule="auto"/>
              <w:ind w:left="246" w:hanging="246"/>
              <w:jc w:val="center"/>
              <w:rPr>
                <w:sz w:val="28"/>
                <w:szCs w:val="28"/>
              </w:rPr>
            </w:pPr>
            <w:r w:rsidRPr="000305E9">
              <w:rPr>
                <w:sz w:val="28"/>
                <w:szCs w:val="28"/>
              </w:rPr>
              <w:t>Единицы</w:t>
            </w:r>
          </w:p>
          <w:p w:rsidR="0032671F" w:rsidRPr="000305E9" w:rsidRDefault="0032671F" w:rsidP="00C721E9">
            <w:pPr>
              <w:spacing w:line="360" w:lineRule="auto"/>
              <w:ind w:left="246" w:hanging="246"/>
              <w:jc w:val="center"/>
              <w:rPr>
                <w:sz w:val="28"/>
                <w:szCs w:val="28"/>
              </w:rPr>
            </w:pPr>
            <w:r w:rsidRPr="000305E9">
              <w:rPr>
                <w:sz w:val="28"/>
                <w:szCs w:val="28"/>
              </w:rPr>
              <w:t>измерения</w:t>
            </w:r>
          </w:p>
        </w:tc>
        <w:tc>
          <w:tcPr>
            <w:tcW w:w="1260" w:type="dxa"/>
            <w:tcBorders>
              <w:top w:val="single" w:sz="6" w:space="0" w:color="auto"/>
              <w:left w:val="single" w:sz="6" w:space="0" w:color="auto"/>
              <w:bottom w:val="single" w:sz="6" w:space="0" w:color="auto"/>
              <w:right w:val="single" w:sz="6" w:space="0" w:color="auto"/>
            </w:tcBorders>
            <w:vAlign w:val="center"/>
          </w:tcPr>
          <w:p w:rsidR="0032671F" w:rsidRPr="000305E9" w:rsidRDefault="0032671F" w:rsidP="00C721E9">
            <w:pPr>
              <w:spacing w:line="360" w:lineRule="auto"/>
              <w:jc w:val="center"/>
              <w:rPr>
                <w:sz w:val="28"/>
                <w:szCs w:val="28"/>
              </w:rPr>
            </w:pPr>
            <w:r w:rsidRPr="000305E9">
              <w:rPr>
                <w:sz w:val="28"/>
                <w:szCs w:val="28"/>
              </w:rPr>
              <w:t>Кол-во</w:t>
            </w:r>
          </w:p>
          <w:p w:rsidR="0032671F" w:rsidRPr="000305E9" w:rsidRDefault="0032671F" w:rsidP="00C721E9">
            <w:pPr>
              <w:spacing w:line="360" w:lineRule="auto"/>
              <w:ind w:left="-108"/>
              <w:jc w:val="center"/>
              <w:rPr>
                <w:sz w:val="28"/>
                <w:szCs w:val="28"/>
              </w:rPr>
            </w:pPr>
          </w:p>
        </w:tc>
        <w:tc>
          <w:tcPr>
            <w:tcW w:w="1260" w:type="dxa"/>
            <w:gridSpan w:val="2"/>
            <w:tcBorders>
              <w:top w:val="single" w:sz="6" w:space="0" w:color="auto"/>
              <w:left w:val="single" w:sz="6" w:space="0" w:color="auto"/>
              <w:bottom w:val="single" w:sz="6" w:space="0" w:color="auto"/>
              <w:right w:val="single" w:sz="6" w:space="0" w:color="auto"/>
            </w:tcBorders>
            <w:vAlign w:val="center"/>
          </w:tcPr>
          <w:p w:rsidR="0032671F" w:rsidRPr="000305E9" w:rsidRDefault="0032671F" w:rsidP="00C721E9">
            <w:pPr>
              <w:spacing w:line="360" w:lineRule="auto"/>
              <w:jc w:val="center"/>
              <w:rPr>
                <w:sz w:val="28"/>
                <w:szCs w:val="28"/>
              </w:rPr>
            </w:pPr>
            <w:r w:rsidRPr="000305E9">
              <w:rPr>
                <w:sz w:val="28"/>
                <w:szCs w:val="28"/>
              </w:rPr>
              <w:t>Цена, руб.</w:t>
            </w:r>
          </w:p>
        </w:tc>
        <w:tc>
          <w:tcPr>
            <w:tcW w:w="1260" w:type="dxa"/>
            <w:tcBorders>
              <w:top w:val="single" w:sz="6" w:space="0" w:color="auto"/>
              <w:left w:val="single" w:sz="6" w:space="0" w:color="auto"/>
              <w:bottom w:val="single" w:sz="6" w:space="0" w:color="auto"/>
              <w:right w:val="single" w:sz="6" w:space="0" w:color="auto"/>
            </w:tcBorders>
            <w:vAlign w:val="center"/>
          </w:tcPr>
          <w:p w:rsidR="0032671F" w:rsidRPr="000305E9" w:rsidRDefault="0032671F" w:rsidP="00C721E9">
            <w:pPr>
              <w:pStyle w:val="210"/>
              <w:spacing w:line="360" w:lineRule="auto"/>
              <w:rPr>
                <w:sz w:val="28"/>
                <w:szCs w:val="28"/>
              </w:rPr>
            </w:pPr>
            <w:r w:rsidRPr="000305E9">
              <w:rPr>
                <w:sz w:val="28"/>
                <w:szCs w:val="28"/>
              </w:rPr>
              <w:t>Сто</w:t>
            </w:r>
            <w:r w:rsidRPr="000305E9">
              <w:rPr>
                <w:sz w:val="28"/>
                <w:szCs w:val="28"/>
              </w:rPr>
              <w:t>и</w:t>
            </w:r>
            <w:r w:rsidRPr="000305E9">
              <w:rPr>
                <w:sz w:val="28"/>
                <w:szCs w:val="28"/>
              </w:rPr>
              <w:t>мость</w:t>
            </w:r>
          </w:p>
          <w:p w:rsidR="0032671F" w:rsidRPr="000305E9" w:rsidRDefault="0032671F" w:rsidP="00C721E9">
            <w:pPr>
              <w:spacing w:line="360" w:lineRule="auto"/>
              <w:jc w:val="center"/>
              <w:rPr>
                <w:sz w:val="28"/>
                <w:szCs w:val="28"/>
              </w:rPr>
            </w:pPr>
            <w:r w:rsidRPr="000305E9">
              <w:rPr>
                <w:sz w:val="28"/>
                <w:szCs w:val="28"/>
              </w:rPr>
              <w:t>, руб.</w:t>
            </w:r>
          </w:p>
        </w:tc>
      </w:tr>
      <w:tr w:rsidR="0032671F" w:rsidRPr="000305E9">
        <w:tc>
          <w:tcPr>
            <w:tcW w:w="9468" w:type="dxa"/>
            <w:gridSpan w:val="6"/>
            <w:tcBorders>
              <w:top w:val="single" w:sz="6" w:space="0" w:color="auto"/>
              <w:left w:val="single" w:sz="6" w:space="0" w:color="auto"/>
              <w:bottom w:val="single" w:sz="6" w:space="0" w:color="auto"/>
              <w:right w:val="single" w:sz="6" w:space="0" w:color="auto"/>
            </w:tcBorders>
          </w:tcPr>
          <w:p w:rsidR="0032671F" w:rsidRPr="000305E9" w:rsidRDefault="0032671F" w:rsidP="00C721E9">
            <w:pPr>
              <w:spacing w:line="360" w:lineRule="auto"/>
              <w:jc w:val="center"/>
              <w:rPr>
                <w:sz w:val="28"/>
                <w:szCs w:val="28"/>
                <w:u w:val="single"/>
              </w:rPr>
            </w:pPr>
            <w:r w:rsidRPr="000305E9">
              <w:rPr>
                <w:sz w:val="28"/>
                <w:szCs w:val="28"/>
                <w:u w:val="single"/>
              </w:rPr>
              <w:t>Оборудование и инструменты</w:t>
            </w:r>
          </w:p>
        </w:tc>
      </w:tr>
      <w:tr w:rsidR="0032671F" w:rsidRPr="000305E9">
        <w:tc>
          <w:tcPr>
            <w:tcW w:w="4068" w:type="dxa"/>
            <w:tcBorders>
              <w:top w:val="single" w:sz="6" w:space="0" w:color="auto"/>
              <w:left w:val="single" w:sz="6" w:space="0" w:color="auto"/>
              <w:bottom w:val="single" w:sz="6" w:space="0" w:color="auto"/>
              <w:right w:val="single" w:sz="6" w:space="0" w:color="auto"/>
            </w:tcBorders>
          </w:tcPr>
          <w:p w:rsidR="0032671F" w:rsidRPr="000305E9" w:rsidRDefault="0032671F" w:rsidP="00C721E9">
            <w:pPr>
              <w:autoSpaceDE w:val="0"/>
              <w:autoSpaceDN w:val="0"/>
              <w:adjustRightInd w:val="0"/>
              <w:spacing w:line="360" w:lineRule="auto"/>
              <w:jc w:val="center"/>
              <w:rPr>
                <w:iCs/>
                <w:color w:val="000000"/>
                <w:sz w:val="28"/>
                <w:szCs w:val="28"/>
              </w:rPr>
            </w:pPr>
            <w:r w:rsidRPr="000305E9">
              <w:rPr>
                <w:iCs/>
                <w:color w:val="000000"/>
                <w:sz w:val="28"/>
                <w:szCs w:val="28"/>
              </w:rPr>
              <w:t>Компьютер</w:t>
            </w:r>
          </w:p>
        </w:tc>
        <w:tc>
          <w:tcPr>
            <w:tcW w:w="1620" w:type="dxa"/>
            <w:tcBorders>
              <w:top w:val="single" w:sz="6" w:space="0" w:color="auto"/>
              <w:left w:val="single" w:sz="6" w:space="0" w:color="auto"/>
              <w:bottom w:val="single" w:sz="6" w:space="0" w:color="auto"/>
              <w:right w:val="single" w:sz="6" w:space="0" w:color="auto"/>
            </w:tcBorders>
          </w:tcPr>
          <w:p w:rsidR="0032671F" w:rsidRPr="000305E9" w:rsidRDefault="0032671F" w:rsidP="00C721E9">
            <w:pPr>
              <w:spacing w:line="360" w:lineRule="auto"/>
              <w:jc w:val="center"/>
              <w:rPr>
                <w:sz w:val="28"/>
                <w:szCs w:val="28"/>
              </w:rPr>
            </w:pPr>
            <w:r w:rsidRPr="000305E9">
              <w:rPr>
                <w:sz w:val="28"/>
                <w:szCs w:val="28"/>
              </w:rPr>
              <w:t>шт.</w:t>
            </w:r>
          </w:p>
        </w:tc>
        <w:tc>
          <w:tcPr>
            <w:tcW w:w="1260" w:type="dxa"/>
            <w:tcBorders>
              <w:top w:val="single" w:sz="6" w:space="0" w:color="auto"/>
              <w:left w:val="single" w:sz="6" w:space="0" w:color="auto"/>
              <w:bottom w:val="single" w:sz="6" w:space="0" w:color="auto"/>
              <w:right w:val="single" w:sz="6" w:space="0" w:color="auto"/>
            </w:tcBorders>
          </w:tcPr>
          <w:p w:rsidR="0032671F" w:rsidRPr="000305E9" w:rsidRDefault="0032671F" w:rsidP="00C721E9">
            <w:pPr>
              <w:spacing w:line="360" w:lineRule="auto"/>
              <w:jc w:val="center"/>
              <w:rPr>
                <w:sz w:val="28"/>
                <w:szCs w:val="28"/>
              </w:rPr>
            </w:pPr>
            <w:r w:rsidRPr="000305E9">
              <w:rPr>
                <w:sz w:val="28"/>
                <w:szCs w:val="28"/>
              </w:rPr>
              <w:t>1</w:t>
            </w:r>
          </w:p>
        </w:tc>
        <w:tc>
          <w:tcPr>
            <w:tcW w:w="1260" w:type="dxa"/>
            <w:gridSpan w:val="2"/>
            <w:tcBorders>
              <w:top w:val="single" w:sz="6" w:space="0" w:color="auto"/>
              <w:left w:val="single" w:sz="6" w:space="0" w:color="auto"/>
              <w:bottom w:val="single" w:sz="6" w:space="0" w:color="auto"/>
              <w:right w:val="single" w:sz="6" w:space="0" w:color="auto"/>
            </w:tcBorders>
          </w:tcPr>
          <w:p w:rsidR="0032671F" w:rsidRPr="000305E9" w:rsidRDefault="0032671F" w:rsidP="00C721E9">
            <w:pPr>
              <w:spacing w:line="360" w:lineRule="auto"/>
              <w:jc w:val="center"/>
              <w:rPr>
                <w:sz w:val="28"/>
                <w:szCs w:val="28"/>
              </w:rPr>
            </w:pPr>
            <w:r w:rsidRPr="000305E9">
              <w:rPr>
                <w:sz w:val="28"/>
                <w:szCs w:val="28"/>
              </w:rPr>
              <w:t>20 000</w:t>
            </w:r>
          </w:p>
        </w:tc>
        <w:tc>
          <w:tcPr>
            <w:tcW w:w="1260" w:type="dxa"/>
            <w:tcBorders>
              <w:top w:val="single" w:sz="6" w:space="0" w:color="auto"/>
              <w:left w:val="single" w:sz="6" w:space="0" w:color="auto"/>
              <w:bottom w:val="single" w:sz="6" w:space="0" w:color="auto"/>
              <w:right w:val="single" w:sz="6" w:space="0" w:color="auto"/>
            </w:tcBorders>
          </w:tcPr>
          <w:p w:rsidR="0032671F" w:rsidRPr="000305E9" w:rsidRDefault="0032671F" w:rsidP="00C721E9">
            <w:pPr>
              <w:spacing w:line="360" w:lineRule="auto"/>
              <w:jc w:val="center"/>
              <w:rPr>
                <w:sz w:val="28"/>
                <w:szCs w:val="28"/>
              </w:rPr>
            </w:pPr>
            <w:r w:rsidRPr="000305E9">
              <w:rPr>
                <w:sz w:val="28"/>
                <w:szCs w:val="28"/>
              </w:rPr>
              <w:t>20 000</w:t>
            </w:r>
          </w:p>
        </w:tc>
      </w:tr>
      <w:tr w:rsidR="0032671F" w:rsidRPr="000305E9">
        <w:tc>
          <w:tcPr>
            <w:tcW w:w="4068" w:type="dxa"/>
            <w:tcBorders>
              <w:top w:val="single" w:sz="6" w:space="0" w:color="auto"/>
              <w:left w:val="single" w:sz="6" w:space="0" w:color="auto"/>
              <w:bottom w:val="single" w:sz="6" w:space="0" w:color="auto"/>
              <w:right w:val="single" w:sz="6" w:space="0" w:color="auto"/>
            </w:tcBorders>
          </w:tcPr>
          <w:p w:rsidR="0032671F" w:rsidRPr="000305E9" w:rsidRDefault="0032671F" w:rsidP="00C721E9">
            <w:pPr>
              <w:autoSpaceDE w:val="0"/>
              <w:autoSpaceDN w:val="0"/>
              <w:adjustRightInd w:val="0"/>
              <w:spacing w:line="360" w:lineRule="auto"/>
              <w:jc w:val="center"/>
              <w:rPr>
                <w:iCs/>
                <w:color w:val="000000"/>
                <w:sz w:val="28"/>
                <w:szCs w:val="28"/>
              </w:rPr>
            </w:pPr>
            <w:r w:rsidRPr="000305E9">
              <w:rPr>
                <w:iCs/>
                <w:color w:val="000000"/>
                <w:sz w:val="28"/>
                <w:szCs w:val="28"/>
              </w:rPr>
              <w:t>Программное обеспечение</w:t>
            </w:r>
          </w:p>
        </w:tc>
        <w:tc>
          <w:tcPr>
            <w:tcW w:w="1620" w:type="dxa"/>
            <w:tcBorders>
              <w:top w:val="single" w:sz="6" w:space="0" w:color="auto"/>
              <w:left w:val="single" w:sz="6" w:space="0" w:color="auto"/>
              <w:bottom w:val="single" w:sz="6" w:space="0" w:color="auto"/>
              <w:right w:val="single" w:sz="6" w:space="0" w:color="auto"/>
            </w:tcBorders>
          </w:tcPr>
          <w:p w:rsidR="0032671F" w:rsidRPr="000305E9" w:rsidRDefault="0032671F" w:rsidP="00C721E9">
            <w:pPr>
              <w:spacing w:line="360" w:lineRule="auto"/>
              <w:jc w:val="center"/>
              <w:rPr>
                <w:sz w:val="28"/>
                <w:szCs w:val="28"/>
              </w:rPr>
            </w:pPr>
            <w:r w:rsidRPr="000305E9">
              <w:rPr>
                <w:sz w:val="28"/>
                <w:szCs w:val="28"/>
              </w:rPr>
              <w:t>лицензия</w:t>
            </w:r>
          </w:p>
        </w:tc>
        <w:tc>
          <w:tcPr>
            <w:tcW w:w="1260" w:type="dxa"/>
            <w:tcBorders>
              <w:top w:val="single" w:sz="6" w:space="0" w:color="auto"/>
              <w:left w:val="single" w:sz="6" w:space="0" w:color="auto"/>
              <w:bottom w:val="single" w:sz="6" w:space="0" w:color="auto"/>
              <w:right w:val="single" w:sz="6" w:space="0" w:color="auto"/>
            </w:tcBorders>
          </w:tcPr>
          <w:p w:rsidR="0032671F" w:rsidRPr="000305E9" w:rsidRDefault="0032671F" w:rsidP="00C721E9">
            <w:pPr>
              <w:spacing w:line="360" w:lineRule="auto"/>
              <w:jc w:val="center"/>
              <w:rPr>
                <w:sz w:val="28"/>
                <w:szCs w:val="28"/>
              </w:rPr>
            </w:pPr>
            <w:r w:rsidRPr="000305E9">
              <w:rPr>
                <w:sz w:val="28"/>
                <w:szCs w:val="28"/>
              </w:rPr>
              <w:t>1</w:t>
            </w:r>
          </w:p>
        </w:tc>
        <w:tc>
          <w:tcPr>
            <w:tcW w:w="1260" w:type="dxa"/>
            <w:gridSpan w:val="2"/>
            <w:tcBorders>
              <w:top w:val="single" w:sz="6" w:space="0" w:color="auto"/>
              <w:left w:val="single" w:sz="6" w:space="0" w:color="auto"/>
              <w:bottom w:val="single" w:sz="6" w:space="0" w:color="auto"/>
              <w:right w:val="single" w:sz="6" w:space="0" w:color="auto"/>
            </w:tcBorders>
          </w:tcPr>
          <w:p w:rsidR="0032671F" w:rsidRPr="000305E9" w:rsidRDefault="0032671F" w:rsidP="00C721E9">
            <w:pPr>
              <w:spacing w:line="360" w:lineRule="auto"/>
              <w:jc w:val="center"/>
              <w:rPr>
                <w:sz w:val="28"/>
                <w:szCs w:val="28"/>
              </w:rPr>
            </w:pPr>
            <w:r w:rsidRPr="000305E9">
              <w:rPr>
                <w:sz w:val="28"/>
                <w:szCs w:val="28"/>
              </w:rPr>
              <w:t>1 000</w:t>
            </w:r>
          </w:p>
        </w:tc>
        <w:tc>
          <w:tcPr>
            <w:tcW w:w="1260" w:type="dxa"/>
            <w:tcBorders>
              <w:top w:val="single" w:sz="6" w:space="0" w:color="auto"/>
              <w:left w:val="single" w:sz="6" w:space="0" w:color="auto"/>
              <w:bottom w:val="single" w:sz="6" w:space="0" w:color="auto"/>
              <w:right w:val="single" w:sz="6" w:space="0" w:color="auto"/>
            </w:tcBorders>
          </w:tcPr>
          <w:p w:rsidR="0032671F" w:rsidRPr="000305E9" w:rsidRDefault="0032671F" w:rsidP="00C721E9">
            <w:pPr>
              <w:spacing w:line="360" w:lineRule="auto"/>
              <w:jc w:val="center"/>
              <w:rPr>
                <w:sz w:val="28"/>
                <w:szCs w:val="28"/>
              </w:rPr>
            </w:pPr>
            <w:r w:rsidRPr="000305E9">
              <w:rPr>
                <w:sz w:val="28"/>
                <w:szCs w:val="28"/>
              </w:rPr>
              <w:t>1 000</w:t>
            </w:r>
          </w:p>
        </w:tc>
      </w:tr>
      <w:tr w:rsidR="0032671F" w:rsidRPr="000305E9">
        <w:tc>
          <w:tcPr>
            <w:tcW w:w="4068" w:type="dxa"/>
            <w:tcBorders>
              <w:top w:val="single" w:sz="6" w:space="0" w:color="auto"/>
              <w:left w:val="single" w:sz="6" w:space="0" w:color="auto"/>
              <w:bottom w:val="single" w:sz="6" w:space="0" w:color="auto"/>
              <w:right w:val="single" w:sz="6" w:space="0" w:color="auto"/>
            </w:tcBorders>
          </w:tcPr>
          <w:p w:rsidR="0032671F" w:rsidRPr="000305E9" w:rsidRDefault="0032671F" w:rsidP="00C721E9">
            <w:pPr>
              <w:autoSpaceDE w:val="0"/>
              <w:autoSpaceDN w:val="0"/>
              <w:adjustRightInd w:val="0"/>
              <w:spacing w:line="360" w:lineRule="auto"/>
              <w:jc w:val="center"/>
              <w:rPr>
                <w:iCs/>
                <w:color w:val="000000"/>
                <w:sz w:val="28"/>
                <w:szCs w:val="28"/>
              </w:rPr>
            </w:pPr>
            <w:r w:rsidRPr="000305E9">
              <w:rPr>
                <w:iCs/>
                <w:color w:val="000000"/>
                <w:sz w:val="28"/>
                <w:szCs w:val="28"/>
              </w:rPr>
              <w:t>Инструментов</w:t>
            </w:r>
          </w:p>
        </w:tc>
        <w:tc>
          <w:tcPr>
            <w:tcW w:w="1620" w:type="dxa"/>
            <w:tcBorders>
              <w:top w:val="single" w:sz="6" w:space="0" w:color="auto"/>
              <w:left w:val="single" w:sz="6" w:space="0" w:color="auto"/>
              <w:bottom w:val="single" w:sz="6" w:space="0" w:color="auto"/>
              <w:right w:val="single" w:sz="6" w:space="0" w:color="auto"/>
            </w:tcBorders>
          </w:tcPr>
          <w:p w:rsidR="0032671F" w:rsidRPr="000305E9" w:rsidRDefault="0032671F" w:rsidP="00C721E9">
            <w:pPr>
              <w:spacing w:line="360" w:lineRule="auto"/>
              <w:jc w:val="center"/>
              <w:rPr>
                <w:sz w:val="28"/>
                <w:szCs w:val="28"/>
              </w:rPr>
            </w:pPr>
            <w:r w:rsidRPr="000305E9">
              <w:rPr>
                <w:sz w:val="28"/>
                <w:szCs w:val="28"/>
              </w:rPr>
              <w:t>набор</w:t>
            </w:r>
          </w:p>
        </w:tc>
        <w:tc>
          <w:tcPr>
            <w:tcW w:w="1260" w:type="dxa"/>
            <w:tcBorders>
              <w:top w:val="single" w:sz="6" w:space="0" w:color="auto"/>
              <w:left w:val="single" w:sz="6" w:space="0" w:color="auto"/>
              <w:bottom w:val="single" w:sz="6" w:space="0" w:color="auto"/>
              <w:right w:val="single" w:sz="6" w:space="0" w:color="auto"/>
            </w:tcBorders>
          </w:tcPr>
          <w:p w:rsidR="0032671F" w:rsidRPr="000305E9" w:rsidRDefault="0032671F" w:rsidP="00C721E9">
            <w:pPr>
              <w:spacing w:line="360" w:lineRule="auto"/>
              <w:jc w:val="center"/>
              <w:rPr>
                <w:sz w:val="28"/>
                <w:szCs w:val="28"/>
              </w:rPr>
            </w:pPr>
            <w:r w:rsidRPr="000305E9">
              <w:rPr>
                <w:sz w:val="28"/>
                <w:szCs w:val="28"/>
              </w:rPr>
              <w:t>2</w:t>
            </w:r>
          </w:p>
        </w:tc>
        <w:tc>
          <w:tcPr>
            <w:tcW w:w="1260" w:type="dxa"/>
            <w:gridSpan w:val="2"/>
            <w:tcBorders>
              <w:top w:val="single" w:sz="6" w:space="0" w:color="auto"/>
              <w:left w:val="single" w:sz="6" w:space="0" w:color="auto"/>
              <w:bottom w:val="single" w:sz="6" w:space="0" w:color="auto"/>
              <w:right w:val="single" w:sz="6" w:space="0" w:color="auto"/>
            </w:tcBorders>
          </w:tcPr>
          <w:p w:rsidR="0032671F" w:rsidRPr="000305E9" w:rsidRDefault="0032671F" w:rsidP="00C721E9">
            <w:pPr>
              <w:spacing w:line="360" w:lineRule="auto"/>
              <w:jc w:val="center"/>
              <w:rPr>
                <w:sz w:val="28"/>
                <w:szCs w:val="28"/>
              </w:rPr>
            </w:pPr>
            <w:r w:rsidRPr="000305E9">
              <w:rPr>
                <w:sz w:val="28"/>
                <w:szCs w:val="28"/>
              </w:rPr>
              <w:t>500</w:t>
            </w:r>
          </w:p>
        </w:tc>
        <w:tc>
          <w:tcPr>
            <w:tcW w:w="1260" w:type="dxa"/>
            <w:tcBorders>
              <w:top w:val="single" w:sz="6" w:space="0" w:color="auto"/>
              <w:left w:val="single" w:sz="6" w:space="0" w:color="auto"/>
              <w:bottom w:val="single" w:sz="6" w:space="0" w:color="auto"/>
              <w:right w:val="single" w:sz="6" w:space="0" w:color="auto"/>
            </w:tcBorders>
          </w:tcPr>
          <w:p w:rsidR="0032671F" w:rsidRPr="000305E9" w:rsidRDefault="0032671F" w:rsidP="00C721E9">
            <w:pPr>
              <w:spacing w:line="360" w:lineRule="auto"/>
              <w:jc w:val="center"/>
              <w:rPr>
                <w:sz w:val="28"/>
                <w:szCs w:val="28"/>
              </w:rPr>
            </w:pPr>
            <w:r w:rsidRPr="000305E9">
              <w:rPr>
                <w:sz w:val="28"/>
                <w:szCs w:val="28"/>
              </w:rPr>
              <w:t>1 000</w:t>
            </w:r>
          </w:p>
        </w:tc>
      </w:tr>
      <w:tr w:rsidR="0032671F" w:rsidRPr="000305E9">
        <w:tc>
          <w:tcPr>
            <w:tcW w:w="4068" w:type="dxa"/>
            <w:tcBorders>
              <w:top w:val="single" w:sz="6" w:space="0" w:color="auto"/>
              <w:left w:val="single" w:sz="6" w:space="0" w:color="auto"/>
              <w:bottom w:val="single" w:sz="6" w:space="0" w:color="auto"/>
              <w:right w:val="single" w:sz="6" w:space="0" w:color="auto"/>
            </w:tcBorders>
          </w:tcPr>
          <w:p w:rsidR="0032671F" w:rsidRPr="000305E9" w:rsidRDefault="0032671F" w:rsidP="00C721E9">
            <w:pPr>
              <w:autoSpaceDE w:val="0"/>
              <w:autoSpaceDN w:val="0"/>
              <w:adjustRightInd w:val="0"/>
              <w:spacing w:line="360" w:lineRule="auto"/>
              <w:jc w:val="center"/>
              <w:rPr>
                <w:iCs/>
                <w:color w:val="000000"/>
                <w:sz w:val="28"/>
                <w:szCs w:val="28"/>
              </w:rPr>
            </w:pPr>
            <w:r w:rsidRPr="000305E9">
              <w:rPr>
                <w:iCs/>
                <w:color w:val="000000"/>
                <w:sz w:val="28"/>
                <w:szCs w:val="28"/>
              </w:rPr>
              <w:t>Канцелярские принадлежности</w:t>
            </w:r>
          </w:p>
        </w:tc>
        <w:tc>
          <w:tcPr>
            <w:tcW w:w="1620" w:type="dxa"/>
            <w:tcBorders>
              <w:top w:val="single" w:sz="6" w:space="0" w:color="auto"/>
              <w:left w:val="single" w:sz="6" w:space="0" w:color="auto"/>
              <w:bottom w:val="single" w:sz="6" w:space="0" w:color="auto"/>
              <w:right w:val="single" w:sz="6" w:space="0" w:color="auto"/>
            </w:tcBorders>
          </w:tcPr>
          <w:p w:rsidR="0032671F" w:rsidRPr="000305E9" w:rsidRDefault="0032671F" w:rsidP="00C721E9">
            <w:pPr>
              <w:spacing w:line="360" w:lineRule="auto"/>
              <w:jc w:val="center"/>
              <w:rPr>
                <w:sz w:val="28"/>
                <w:szCs w:val="28"/>
              </w:rPr>
            </w:pPr>
            <w:r w:rsidRPr="000305E9">
              <w:rPr>
                <w:sz w:val="28"/>
                <w:szCs w:val="28"/>
              </w:rPr>
              <w:t>набор</w:t>
            </w:r>
          </w:p>
        </w:tc>
        <w:tc>
          <w:tcPr>
            <w:tcW w:w="1260" w:type="dxa"/>
            <w:tcBorders>
              <w:top w:val="single" w:sz="6" w:space="0" w:color="auto"/>
              <w:left w:val="single" w:sz="6" w:space="0" w:color="auto"/>
              <w:bottom w:val="single" w:sz="6" w:space="0" w:color="auto"/>
              <w:right w:val="single" w:sz="6" w:space="0" w:color="auto"/>
            </w:tcBorders>
          </w:tcPr>
          <w:p w:rsidR="0032671F" w:rsidRPr="000305E9" w:rsidRDefault="0032671F" w:rsidP="00C721E9">
            <w:pPr>
              <w:spacing w:line="360" w:lineRule="auto"/>
              <w:jc w:val="center"/>
              <w:rPr>
                <w:sz w:val="28"/>
                <w:szCs w:val="28"/>
              </w:rPr>
            </w:pPr>
            <w:r w:rsidRPr="000305E9">
              <w:rPr>
                <w:sz w:val="28"/>
                <w:szCs w:val="28"/>
              </w:rPr>
              <w:t>2</w:t>
            </w:r>
          </w:p>
        </w:tc>
        <w:tc>
          <w:tcPr>
            <w:tcW w:w="1260" w:type="dxa"/>
            <w:gridSpan w:val="2"/>
            <w:tcBorders>
              <w:top w:val="single" w:sz="6" w:space="0" w:color="auto"/>
              <w:left w:val="single" w:sz="6" w:space="0" w:color="auto"/>
              <w:bottom w:val="single" w:sz="6" w:space="0" w:color="auto"/>
              <w:right w:val="single" w:sz="6" w:space="0" w:color="auto"/>
            </w:tcBorders>
          </w:tcPr>
          <w:p w:rsidR="0032671F" w:rsidRPr="000305E9" w:rsidRDefault="0032671F" w:rsidP="00C721E9">
            <w:pPr>
              <w:spacing w:line="360" w:lineRule="auto"/>
              <w:jc w:val="center"/>
              <w:rPr>
                <w:sz w:val="28"/>
                <w:szCs w:val="28"/>
              </w:rPr>
            </w:pPr>
            <w:r w:rsidRPr="000305E9">
              <w:rPr>
                <w:sz w:val="28"/>
                <w:szCs w:val="28"/>
              </w:rPr>
              <w:t>500</w:t>
            </w:r>
          </w:p>
        </w:tc>
        <w:tc>
          <w:tcPr>
            <w:tcW w:w="1260" w:type="dxa"/>
            <w:tcBorders>
              <w:top w:val="single" w:sz="6" w:space="0" w:color="auto"/>
              <w:left w:val="single" w:sz="6" w:space="0" w:color="auto"/>
              <w:bottom w:val="single" w:sz="6" w:space="0" w:color="auto"/>
              <w:right w:val="single" w:sz="6" w:space="0" w:color="auto"/>
            </w:tcBorders>
          </w:tcPr>
          <w:p w:rsidR="0032671F" w:rsidRPr="000305E9" w:rsidRDefault="0032671F" w:rsidP="00C721E9">
            <w:pPr>
              <w:spacing w:line="360" w:lineRule="auto"/>
              <w:jc w:val="center"/>
              <w:rPr>
                <w:sz w:val="28"/>
                <w:szCs w:val="28"/>
              </w:rPr>
            </w:pPr>
            <w:r w:rsidRPr="000305E9">
              <w:rPr>
                <w:sz w:val="28"/>
                <w:szCs w:val="28"/>
              </w:rPr>
              <w:t>1 000</w:t>
            </w:r>
          </w:p>
        </w:tc>
      </w:tr>
      <w:tr w:rsidR="0032671F" w:rsidRPr="000305E9">
        <w:tc>
          <w:tcPr>
            <w:tcW w:w="9468" w:type="dxa"/>
            <w:gridSpan w:val="6"/>
            <w:tcBorders>
              <w:top w:val="single" w:sz="6" w:space="0" w:color="auto"/>
              <w:left w:val="single" w:sz="6" w:space="0" w:color="auto"/>
              <w:bottom w:val="single" w:sz="6" w:space="0" w:color="auto"/>
              <w:right w:val="single" w:sz="6" w:space="0" w:color="auto"/>
            </w:tcBorders>
          </w:tcPr>
          <w:p w:rsidR="0032671F" w:rsidRPr="000305E9" w:rsidRDefault="0032671F" w:rsidP="00C721E9">
            <w:pPr>
              <w:spacing w:line="360" w:lineRule="auto"/>
              <w:jc w:val="center"/>
              <w:rPr>
                <w:sz w:val="28"/>
                <w:szCs w:val="28"/>
                <w:u w:val="single"/>
              </w:rPr>
            </w:pPr>
            <w:r w:rsidRPr="000305E9">
              <w:rPr>
                <w:sz w:val="28"/>
                <w:szCs w:val="28"/>
                <w:u w:val="single"/>
              </w:rPr>
              <w:t>Мебель</w:t>
            </w:r>
          </w:p>
        </w:tc>
      </w:tr>
      <w:tr w:rsidR="0032671F" w:rsidRPr="000305E9">
        <w:tc>
          <w:tcPr>
            <w:tcW w:w="4068" w:type="dxa"/>
            <w:tcBorders>
              <w:top w:val="single" w:sz="6" w:space="0" w:color="auto"/>
              <w:left w:val="single" w:sz="6" w:space="0" w:color="auto"/>
              <w:bottom w:val="single" w:sz="6" w:space="0" w:color="auto"/>
              <w:right w:val="single" w:sz="6" w:space="0" w:color="auto"/>
            </w:tcBorders>
          </w:tcPr>
          <w:p w:rsidR="0032671F" w:rsidRPr="000305E9" w:rsidRDefault="0032671F" w:rsidP="00C721E9">
            <w:pPr>
              <w:autoSpaceDE w:val="0"/>
              <w:autoSpaceDN w:val="0"/>
              <w:adjustRightInd w:val="0"/>
              <w:spacing w:line="360" w:lineRule="auto"/>
              <w:jc w:val="center"/>
              <w:rPr>
                <w:iCs/>
                <w:color w:val="000000"/>
                <w:sz w:val="28"/>
                <w:szCs w:val="28"/>
              </w:rPr>
            </w:pPr>
            <w:r w:rsidRPr="000305E9">
              <w:rPr>
                <w:iCs/>
                <w:color w:val="000000"/>
                <w:sz w:val="28"/>
                <w:szCs w:val="28"/>
              </w:rPr>
              <w:t>Стол компьютерный</w:t>
            </w:r>
          </w:p>
        </w:tc>
        <w:tc>
          <w:tcPr>
            <w:tcW w:w="1620" w:type="dxa"/>
            <w:tcBorders>
              <w:top w:val="single" w:sz="6" w:space="0" w:color="auto"/>
              <w:left w:val="single" w:sz="6" w:space="0" w:color="auto"/>
              <w:bottom w:val="single" w:sz="6" w:space="0" w:color="auto"/>
              <w:right w:val="single" w:sz="6" w:space="0" w:color="auto"/>
            </w:tcBorders>
          </w:tcPr>
          <w:p w:rsidR="0032671F" w:rsidRPr="000305E9" w:rsidRDefault="0032671F" w:rsidP="00C721E9">
            <w:pPr>
              <w:spacing w:line="360" w:lineRule="auto"/>
              <w:jc w:val="center"/>
              <w:rPr>
                <w:sz w:val="28"/>
                <w:szCs w:val="28"/>
              </w:rPr>
            </w:pPr>
            <w:r w:rsidRPr="000305E9">
              <w:rPr>
                <w:sz w:val="28"/>
                <w:szCs w:val="28"/>
              </w:rPr>
              <w:t>шт.</w:t>
            </w:r>
          </w:p>
        </w:tc>
        <w:tc>
          <w:tcPr>
            <w:tcW w:w="1260" w:type="dxa"/>
            <w:tcBorders>
              <w:top w:val="single" w:sz="6" w:space="0" w:color="auto"/>
              <w:left w:val="single" w:sz="6" w:space="0" w:color="auto"/>
              <w:bottom w:val="single" w:sz="6" w:space="0" w:color="auto"/>
              <w:right w:val="single" w:sz="6" w:space="0" w:color="auto"/>
            </w:tcBorders>
          </w:tcPr>
          <w:p w:rsidR="0032671F" w:rsidRPr="000305E9" w:rsidRDefault="0032671F" w:rsidP="00C721E9">
            <w:pPr>
              <w:spacing w:line="360" w:lineRule="auto"/>
              <w:jc w:val="center"/>
              <w:rPr>
                <w:sz w:val="28"/>
                <w:szCs w:val="28"/>
              </w:rPr>
            </w:pPr>
            <w:r w:rsidRPr="000305E9">
              <w:rPr>
                <w:sz w:val="28"/>
                <w:szCs w:val="28"/>
              </w:rPr>
              <w:t>1</w:t>
            </w:r>
          </w:p>
        </w:tc>
        <w:tc>
          <w:tcPr>
            <w:tcW w:w="1260" w:type="dxa"/>
            <w:gridSpan w:val="2"/>
            <w:tcBorders>
              <w:top w:val="single" w:sz="6" w:space="0" w:color="auto"/>
              <w:left w:val="single" w:sz="6" w:space="0" w:color="auto"/>
              <w:bottom w:val="single" w:sz="6" w:space="0" w:color="auto"/>
              <w:right w:val="single" w:sz="6" w:space="0" w:color="auto"/>
            </w:tcBorders>
          </w:tcPr>
          <w:p w:rsidR="0032671F" w:rsidRPr="000305E9" w:rsidRDefault="0032671F" w:rsidP="00C721E9">
            <w:pPr>
              <w:spacing w:line="360" w:lineRule="auto"/>
              <w:jc w:val="center"/>
              <w:rPr>
                <w:sz w:val="28"/>
                <w:szCs w:val="28"/>
              </w:rPr>
            </w:pPr>
            <w:r w:rsidRPr="000305E9">
              <w:rPr>
                <w:sz w:val="28"/>
                <w:szCs w:val="28"/>
              </w:rPr>
              <w:t>3 000</w:t>
            </w:r>
          </w:p>
        </w:tc>
        <w:tc>
          <w:tcPr>
            <w:tcW w:w="1260" w:type="dxa"/>
            <w:tcBorders>
              <w:top w:val="single" w:sz="6" w:space="0" w:color="auto"/>
              <w:left w:val="single" w:sz="6" w:space="0" w:color="auto"/>
              <w:bottom w:val="single" w:sz="6" w:space="0" w:color="auto"/>
              <w:right w:val="single" w:sz="6" w:space="0" w:color="auto"/>
            </w:tcBorders>
          </w:tcPr>
          <w:p w:rsidR="0032671F" w:rsidRPr="000305E9" w:rsidRDefault="0032671F" w:rsidP="00C721E9">
            <w:pPr>
              <w:spacing w:line="360" w:lineRule="auto"/>
              <w:jc w:val="center"/>
              <w:rPr>
                <w:sz w:val="28"/>
                <w:szCs w:val="28"/>
              </w:rPr>
            </w:pPr>
            <w:r w:rsidRPr="000305E9">
              <w:rPr>
                <w:sz w:val="28"/>
                <w:szCs w:val="28"/>
              </w:rPr>
              <w:t>3 000</w:t>
            </w:r>
          </w:p>
        </w:tc>
      </w:tr>
      <w:tr w:rsidR="0032671F" w:rsidRPr="000305E9">
        <w:tc>
          <w:tcPr>
            <w:tcW w:w="4068" w:type="dxa"/>
            <w:tcBorders>
              <w:top w:val="single" w:sz="6" w:space="0" w:color="auto"/>
              <w:left w:val="single" w:sz="6" w:space="0" w:color="auto"/>
              <w:bottom w:val="single" w:sz="6" w:space="0" w:color="auto"/>
              <w:right w:val="single" w:sz="6" w:space="0" w:color="auto"/>
            </w:tcBorders>
          </w:tcPr>
          <w:p w:rsidR="0032671F" w:rsidRPr="000305E9" w:rsidRDefault="0032671F" w:rsidP="00C721E9">
            <w:pPr>
              <w:autoSpaceDE w:val="0"/>
              <w:autoSpaceDN w:val="0"/>
              <w:adjustRightInd w:val="0"/>
              <w:spacing w:line="360" w:lineRule="auto"/>
              <w:jc w:val="center"/>
              <w:rPr>
                <w:iCs/>
                <w:color w:val="000000"/>
                <w:sz w:val="28"/>
                <w:szCs w:val="28"/>
              </w:rPr>
            </w:pPr>
            <w:r w:rsidRPr="000305E9">
              <w:rPr>
                <w:iCs/>
                <w:color w:val="000000"/>
                <w:sz w:val="28"/>
                <w:szCs w:val="28"/>
              </w:rPr>
              <w:t xml:space="preserve">Стол </w:t>
            </w:r>
          </w:p>
        </w:tc>
        <w:tc>
          <w:tcPr>
            <w:tcW w:w="1620" w:type="dxa"/>
            <w:tcBorders>
              <w:top w:val="single" w:sz="6" w:space="0" w:color="auto"/>
              <w:left w:val="single" w:sz="6" w:space="0" w:color="auto"/>
              <w:bottom w:val="single" w:sz="6" w:space="0" w:color="auto"/>
              <w:right w:val="single" w:sz="6" w:space="0" w:color="auto"/>
            </w:tcBorders>
          </w:tcPr>
          <w:p w:rsidR="0032671F" w:rsidRPr="000305E9" w:rsidRDefault="0032671F" w:rsidP="00C721E9">
            <w:pPr>
              <w:spacing w:line="360" w:lineRule="auto"/>
              <w:jc w:val="center"/>
              <w:rPr>
                <w:sz w:val="28"/>
                <w:szCs w:val="28"/>
              </w:rPr>
            </w:pPr>
            <w:r w:rsidRPr="000305E9">
              <w:rPr>
                <w:sz w:val="28"/>
                <w:szCs w:val="28"/>
              </w:rPr>
              <w:t>шт.</w:t>
            </w:r>
          </w:p>
        </w:tc>
        <w:tc>
          <w:tcPr>
            <w:tcW w:w="1260" w:type="dxa"/>
            <w:tcBorders>
              <w:top w:val="single" w:sz="6" w:space="0" w:color="auto"/>
              <w:left w:val="single" w:sz="6" w:space="0" w:color="auto"/>
              <w:bottom w:val="single" w:sz="6" w:space="0" w:color="auto"/>
              <w:right w:val="single" w:sz="6" w:space="0" w:color="auto"/>
            </w:tcBorders>
          </w:tcPr>
          <w:p w:rsidR="0032671F" w:rsidRPr="000305E9" w:rsidRDefault="0032671F" w:rsidP="00C721E9">
            <w:pPr>
              <w:spacing w:line="360" w:lineRule="auto"/>
              <w:jc w:val="center"/>
              <w:rPr>
                <w:sz w:val="28"/>
                <w:szCs w:val="28"/>
              </w:rPr>
            </w:pPr>
            <w:r w:rsidRPr="000305E9">
              <w:rPr>
                <w:sz w:val="28"/>
                <w:szCs w:val="28"/>
              </w:rPr>
              <w:t>3</w:t>
            </w:r>
          </w:p>
        </w:tc>
        <w:tc>
          <w:tcPr>
            <w:tcW w:w="1260" w:type="dxa"/>
            <w:gridSpan w:val="2"/>
            <w:tcBorders>
              <w:top w:val="single" w:sz="6" w:space="0" w:color="auto"/>
              <w:left w:val="single" w:sz="6" w:space="0" w:color="auto"/>
              <w:bottom w:val="single" w:sz="6" w:space="0" w:color="auto"/>
              <w:right w:val="single" w:sz="6" w:space="0" w:color="auto"/>
            </w:tcBorders>
          </w:tcPr>
          <w:p w:rsidR="0032671F" w:rsidRPr="000305E9" w:rsidRDefault="0032671F" w:rsidP="00C721E9">
            <w:pPr>
              <w:spacing w:line="360" w:lineRule="auto"/>
              <w:jc w:val="center"/>
              <w:rPr>
                <w:sz w:val="28"/>
                <w:szCs w:val="28"/>
              </w:rPr>
            </w:pPr>
            <w:r w:rsidRPr="000305E9">
              <w:rPr>
                <w:sz w:val="28"/>
                <w:szCs w:val="28"/>
              </w:rPr>
              <w:t>1 000</w:t>
            </w:r>
          </w:p>
        </w:tc>
        <w:tc>
          <w:tcPr>
            <w:tcW w:w="1260" w:type="dxa"/>
            <w:tcBorders>
              <w:top w:val="single" w:sz="6" w:space="0" w:color="auto"/>
              <w:left w:val="single" w:sz="6" w:space="0" w:color="auto"/>
              <w:bottom w:val="single" w:sz="6" w:space="0" w:color="auto"/>
              <w:right w:val="single" w:sz="6" w:space="0" w:color="auto"/>
            </w:tcBorders>
          </w:tcPr>
          <w:p w:rsidR="0032671F" w:rsidRPr="000305E9" w:rsidRDefault="0032671F" w:rsidP="00C721E9">
            <w:pPr>
              <w:spacing w:line="360" w:lineRule="auto"/>
              <w:jc w:val="center"/>
              <w:rPr>
                <w:sz w:val="28"/>
                <w:szCs w:val="28"/>
              </w:rPr>
            </w:pPr>
            <w:r w:rsidRPr="000305E9">
              <w:rPr>
                <w:sz w:val="28"/>
                <w:szCs w:val="28"/>
              </w:rPr>
              <w:t>3 000</w:t>
            </w:r>
          </w:p>
        </w:tc>
      </w:tr>
      <w:tr w:rsidR="0032671F" w:rsidRPr="000305E9">
        <w:tc>
          <w:tcPr>
            <w:tcW w:w="4068" w:type="dxa"/>
            <w:tcBorders>
              <w:top w:val="single" w:sz="6" w:space="0" w:color="auto"/>
              <w:left w:val="single" w:sz="6" w:space="0" w:color="auto"/>
              <w:bottom w:val="single" w:sz="6" w:space="0" w:color="auto"/>
              <w:right w:val="single" w:sz="6" w:space="0" w:color="auto"/>
            </w:tcBorders>
          </w:tcPr>
          <w:p w:rsidR="0032671F" w:rsidRPr="000305E9" w:rsidRDefault="0032671F" w:rsidP="00C721E9">
            <w:pPr>
              <w:autoSpaceDE w:val="0"/>
              <w:autoSpaceDN w:val="0"/>
              <w:adjustRightInd w:val="0"/>
              <w:spacing w:line="360" w:lineRule="auto"/>
              <w:jc w:val="center"/>
              <w:rPr>
                <w:iCs/>
                <w:color w:val="000000"/>
                <w:sz w:val="28"/>
                <w:szCs w:val="28"/>
              </w:rPr>
            </w:pPr>
            <w:r w:rsidRPr="000305E9">
              <w:rPr>
                <w:iCs/>
                <w:color w:val="000000"/>
                <w:sz w:val="28"/>
                <w:szCs w:val="28"/>
              </w:rPr>
              <w:t xml:space="preserve">стулья </w:t>
            </w:r>
          </w:p>
        </w:tc>
        <w:tc>
          <w:tcPr>
            <w:tcW w:w="1620" w:type="dxa"/>
            <w:tcBorders>
              <w:top w:val="single" w:sz="6" w:space="0" w:color="auto"/>
              <w:left w:val="single" w:sz="6" w:space="0" w:color="auto"/>
              <w:bottom w:val="single" w:sz="6" w:space="0" w:color="auto"/>
              <w:right w:val="single" w:sz="6" w:space="0" w:color="auto"/>
            </w:tcBorders>
          </w:tcPr>
          <w:p w:rsidR="0032671F" w:rsidRPr="000305E9" w:rsidRDefault="0032671F" w:rsidP="00C721E9">
            <w:pPr>
              <w:spacing w:line="360" w:lineRule="auto"/>
              <w:jc w:val="center"/>
              <w:rPr>
                <w:sz w:val="28"/>
                <w:szCs w:val="28"/>
              </w:rPr>
            </w:pPr>
            <w:r w:rsidRPr="000305E9">
              <w:rPr>
                <w:sz w:val="28"/>
                <w:szCs w:val="28"/>
              </w:rPr>
              <w:t>шт.</w:t>
            </w:r>
          </w:p>
        </w:tc>
        <w:tc>
          <w:tcPr>
            <w:tcW w:w="1260" w:type="dxa"/>
            <w:tcBorders>
              <w:top w:val="single" w:sz="6" w:space="0" w:color="auto"/>
              <w:left w:val="single" w:sz="6" w:space="0" w:color="auto"/>
              <w:bottom w:val="single" w:sz="6" w:space="0" w:color="auto"/>
              <w:right w:val="single" w:sz="6" w:space="0" w:color="auto"/>
            </w:tcBorders>
          </w:tcPr>
          <w:p w:rsidR="0032671F" w:rsidRPr="000305E9" w:rsidRDefault="0032671F" w:rsidP="00C721E9">
            <w:pPr>
              <w:spacing w:line="360" w:lineRule="auto"/>
              <w:jc w:val="center"/>
              <w:rPr>
                <w:sz w:val="28"/>
                <w:szCs w:val="28"/>
              </w:rPr>
            </w:pPr>
            <w:r w:rsidRPr="000305E9">
              <w:rPr>
                <w:sz w:val="28"/>
                <w:szCs w:val="28"/>
              </w:rPr>
              <w:t>4</w:t>
            </w:r>
          </w:p>
        </w:tc>
        <w:tc>
          <w:tcPr>
            <w:tcW w:w="1260" w:type="dxa"/>
            <w:gridSpan w:val="2"/>
            <w:tcBorders>
              <w:top w:val="single" w:sz="6" w:space="0" w:color="auto"/>
              <w:left w:val="single" w:sz="6" w:space="0" w:color="auto"/>
              <w:bottom w:val="single" w:sz="6" w:space="0" w:color="auto"/>
              <w:right w:val="single" w:sz="6" w:space="0" w:color="auto"/>
            </w:tcBorders>
          </w:tcPr>
          <w:p w:rsidR="0032671F" w:rsidRPr="000305E9" w:rsidRDefault="0032671F" w:rsidP="00C721E9">
            <w:pPr>
              <w:spacing w:line="360" w:lineRule="auto"/>
              <w:jc w:val="center"/>
              <w:rPr>
                <w:sz w:val="28"/>
                <w:szCs w:val="28"/>
              </w:rPr>
            </w:pPr>
            <w:r w:rsidRPr="000305E9">
              <w:rPr>
                <w:sz w:val="28"/>
                <w:szCs w:val="28"/>
              </w:rPr>
              <w:t>500</w:t>
            </w:r>
          </w:p>
        </w:tc>
        <w:tc>
          <w:tcPr>
            <w:tcW w:w="1260" w:type="dxa"/>
            <w:tcBorders>
              <w:top w:val="single" w:sz="6" w:space="0" w:color="auto"/>
              <w:left w:val="single" w:sz="6" w:space="0" w:color="auto"/>
              <w:bottom w:val="single" w:sz="6" w:space="0" w:color="auto"/>
              <w:right w:val="single" w:sz="6" w:space="0" w:color="auto"/>
            </w:tcBorders>
          </w:tcPr>
          <w:p w:rsidR="0032671F" w:rsidRPr="000305E9" w:rsidRDefault="0032671F" w:rsidP="00C721E9">
            <w:pPr>
              <w:spacing w:line="360" w:lineRule="auto"/>
              <w:jc w:val="center"/>
              <w:rPr>
                <w:sz w:val="28"/>
                <w:szCs w:val="28"/>
              </w:rPr>
            </w:pPr>
            <w:r w:rsidRPr="000305E9">
              <w:rPr>
                <w:sz w:val="28"/>
                <w:szCs w:val="28"/>
              </w:rPr>
              <w:t>2 000</w:t>
            </w:r>
          </w:p>
        </w:tc>
      </w:tr>
      <w:tr w:rsidR="0032671F" w:rsidRPr="000305E9">
        <w:tc>
          <w:tcPr>
            <w:tcW w:w="4068" w:type="dxa"/>
            <w:tcBorders>
              <w:top w:val="single" w:sz="6" w:space="0" w:color="auto"/>
              <w:left w:val="single" w:sz="6" w:space="0" w:color="auto"/>
              <w:bottom w:val="single" w:sz="6" w:space="0" w:color="auto"/>
              <w:right w:val="single" w:sz="6" w:space="0" w:color="auto"/>
            </w:tcBorders>
          </w:tcPr>
          <w:p w:rsidR="0032671F" w:rsidRPr="000305E9" w:rsidRDefault="0032671F" w:rsidP="00C721E9">
            <w:pPr>
              <w:autoSpaceDE w:val="0"/>
              <w:autoSpaceDN w:val="0"/>
              <w:adjustRightInd w:val="0"/>
              <w:spacing w:line="360" w:lineRule="auto"/>
              <w:jc w:val="center"/>
              <w:rPr>
                <w:iCs/>
                <w:color w:val="000000"/>
                <w:sz w:val="28"/>
                <w:szCs w:val="28"/>
              </w:rPr>
            </w:pPr>
            <w:r w:rsidRPr="000305E9">
              <w:rPr>
                <w:iCs/>
                <w:color w:val="000000"/>
                <w:sz w:val="28"/>
                <w:szCs w:val="28"/>
              </w:rPr>
              <w:t>Шкаф для документации</w:t>
            </w:r>
          </w:p>
        </w:tc>
        <w:tc>
          <w:tcPr>
            <w:tcW w:w="1620" w:type="dxa"/>
            <w:tcBorders>
              <w:top w:val="single" w:sz="6" w:space="0" w:color="auto"/>
              <w:left w:val="single" w:sz="6" w:space="0" w:color="auto"/>
              <w:bottom w:val="single" w:sz="6" w:space="0" w:color="auto"/>
              <w:right w:val="single" w:sz="6" w:space="0" w:color="auto"/>
            </w:tcBorders>
          </w:tcPr>
          <w:p w:rsidR="0032671F" w:rsidRPr="000305E9" w:rsidRDefault="0032671F" w:rsidP="00C721E9">
            <w:pPr>
              <w:spacing w:line="360" w:lineRule="auto"/>
              <w:jc w:val="center"/>
              <w:rPr>
                <w:sz w:val="28"/>
                <w:szCs w:val="28"/>
              </w:rPr>
            </w:pPr>
            <w:r w:rsidRPr="000305E9">
              <w:rPr>
                <w:sz w:val="28"/>
                <w:szCs w:val="28"/>
              </w:rPr>
              <w:t>шт.</w:t>
            </w:r>
          </w:p>
        </w:tc>
        <w:tc>
          <w:tcPr>
            <w:tcW w:w="1260" w:type="dxa"/>
            <w:tcBorders>
              <w:top w:val="single" w:sz="6" w:space="0" w:color="auto"/>
              <w:left w:val="single" w:sz="6" w:space="0" w:color="auto"/>
              <w:bottom w:val="single" w:sz="6" w:space="0" w:color="auto"/>
              <w:right w:val="single" w:sz="6" w:space="0" w:color="auto"/>
            </w:tcBorders>
          </w:tcPr>
          <w:p w:rsidR="0032671F" w:rsidRPr="000305E9" w:rsidRDefault="0032671F" w:rsidP="00C721E9">
            <w:pPr>
              <w:spacing w:line="360" w:lineRule="auto"/>
              <w:jc w:val="center"/>
              <w:rPr>
                <w:sz w:val="28"/>
                <w:szCs w:val="28"/>
              </w:rPr>
            </w:pPr>
            <w:r w:rsidRPr="000305E9">
              <w:rPr>
                <w:sz w:val="28"/>
                <w:szCs w:val="28"/>
              </w:rPr>
              <w:t>1</w:t>
            </w:r>
          </w:p>
        </w:tc>
        <w:tc>
          <w:tcPr>
            <w:tcW w:w="1260" w:type="dxa"/>
            <w:gridSpan w:val="2"/>
            <w:tcBorders>
              <w:top w:val="single" w:sz="6" w:space="0" w:color="auto"/>
              <w:left w:val="single" w:sz="6" w:space="0" w:color="auto"/>
              <w:bottom w:val="single" w:sz="6" w:space="0" w:color="auto"/>
              <w:right w:val="single" w:sz="6" w:space="0" w:color="auto"/>
            </w:tcBorders>
          </w:tcPr>
          <w:p w:rsidR="0032671F" w:rsidRPr="000305E9" w:rsidRDefault="0032671F" w:rsidP="00C721E9">
            <w:pPr>
              <w:spacing w:line="360" w:lineRule="auto"/>
              <w:jc w:val="center"/>
              <w:rPr>
                <w:sz w:val="28"/>
                <w:szCs w:val="28"/>
              </w:rPr>
            </w:pPr>
            <w:r w:rsidRPr="000305E9">
              <w:rPr>
                <w:sz w:val="28"/>
                <w:szCs w:val="28"/>
              </w:rPr>
              <w:t>1 000</w:t>
            </w:r>
          </w:p>
        </w:tc>
        <w:tc>
          <w:tcPr>
            <w:tcW w:w="1260" w:type="dxa"/>
            <w:tcBorders>
              <w:top w:val="single" w:sz="6" w:space="0" w:color="auto"/>
              <w:left w:val="single" w:sz="6" w:space="0" w:color="auto"/>
              <w:bottom w:val="single" w:sz="6" w:space="0" w:color="auto"/>
              <w:right w:val="single" w:sz="6" w:space="0" w:color="auto"/>
            </w:tcBorders>
          </w:tcPr>
          <w:p w:rsidR="0032671F" w:rsidRPr="000305E9" w:rsidRDefault="0032671F" w:rsidP="00C721E9">
            <w:pPr>
              <w:spacing w:line="360" w:lineRule="auto"/>
              <w:jc w:val="center"/>
              <w:rPr>
                <w:sz w:val="28"/>
                <w:szCs w:val="28"/>
              </w:rPr>
            </w:pPr>
            <w:r w:rsidRPr="000305E9">
              <w:rPr>
                <w:sz w:val="28"/>
                <w:szCs w:val="28"/>
              </w:rPr>
              <w:t>1 000</w:t>
            </w:r>
          </w:p>
        </w:tc>
      </w:tr>
      <w:tr w:rsidR="0032671F" w:rsidRPr="000305E9">
        <w:tc>
          <w:tcPr>
            <w:tcW w:w="9468" w:type="dxa"/>
            <w:gridSpan w:val="6"/>
            <w:tcBorders>
              <w:top w:val="single" w:sz="6" w:space="0" w:color="auto"/>
              <w:left w:val="single" w:sz="6" w:space="0" w:color="auto"/>
              <w:bottom w:val="single" w:sz="6" w:space="0" w:color="auto"/>
              <w:right w:val="single" w:sz="6" w:space="0" w:color="auto"/>
            </w:tcBorders>
          </w:tcPr>
          <w:p w:rsidR="0032671F" w:rsidRPr="000305E9" w:rsidRDefault="0032671F" w:rsidP="00C721E9">
            <w:pPr>
              <w:spacing w:line="360" w:lineRule="auto"/>
              <w:jc w:val="center"/>
              <w:rPr>
                <w:sz w:val="28"/>
                <w:szCs w:val="28"/>
                <w:u w:val="single"/>
              </w:rPr>
            </w:pPr>
            <w:r w:rsidRPr="000305E9">
              <w:rPr>
                <w:sz w:val="28"/>
                <w:szCs w:val="28"/>
                <w:u w:val="single"/>
              </w:rPr>
              <w:t>Опытные образцы</w:t>
            </w:r>
          </w:p>
        </w:tc>
      </w:tr>
      <w:tr w:rsidR="005B0568" w:rsidRPr="000305E9" w:rsidTr="005B0568">
        <w:tc>
          <w:tcPr>
            <w:tcW w:w="4068" w:type="dxa"/>
            <w:tcBorders>
              <w:top w:val="single" w:sz="6" w:space="0" w:color="auto"/>
              <w:left w:val="single" w:sz="6" w:space="0" w:color="auto"/>
              <w:bottom w:val="single" w:sz="6" w:space="0" w:color="auto"/>
              <w:right w:val="single" w:sz="6" w:space="0" w:color="auto"/>
            </w:tcBorders>
          </w:tcPr>
          <w:p w:rsidR="005B0568" w:rsidRPr="000305E9" w:rsidRDefault="005B0568" w:rsidP="00C721E9">
            <w:pPr>
              <w:spacing w:line="360" w:lineRule="auto"/>
              <w:jc w:val="center"/>
              <w:rPr>
                <w:sz w:val="28"/>
                <w:szCs w:val="28"/>
              </w:rPr>
            </w:pPr>
            <w:r w:rsidRPr="000305E9">
              <w:rPr>
                <w:sz w:val="28"/>
                <w:szCs w:val="28"/>
              </w:rPr>
              <w:t>Микроконтроллер</w:t>
            </w:r>
          </w:p>
        </w:tc>
        <w:tc>
          <w:tcPr>
            <w:tcW w:w="1620" w:type="dxa"/>
            <w:tcBorders>
              <w:top w:val="single" w:sz="6" w:space="0" w:color="auto"/>
              <w:left w:val="single" w:sz="6" w:space="0" w:color="auto"/>
              <w:bottom w:val="single" w:sz="6" w:space="0" w:color="auto"/>
              <w:right w:val="single" w:sz="6" w:space="0" w:color="auto"/>
            </w:tcBorders>
          </w:tcPr>
          <w:p w:rsidR="005B0568" w:rsidRPr="000305E9" w:rsidRDefault="005B0568" w:rsidP="00C721E9">
            <w:pPr>
              <w:spacing w:line="360" w:lineRule="auto"/>
              <w:jc w:val="center"/>
              <w:rPr>
                <w:sz w:val="28"/>
                <w:szCs w:val="28"/>
              </w:rPr>
            </w:pPr>
            <w:r w:rsidRPr="000305E9">
              <w:rPr>
                <w:sz w:val="28"/>
                <w:szCs w:val="28"/>
              </w:rPr>
              <w:t>шт.</w:t>
            </w:r>
          </w:p>
        </w:tc>
        <w:tc>
          <w:tcPr>
            <w:tcW w:w="1260" w:type="dxa"/>
            <w:tcBorders>
              <w:top w:val="single" w:sz="6" w:space="0" w:color="auto"/>
              <w:left w:val="single" w:sz="6" w:space="0" w:color="auto"/>
              <w:bottom w:val="single" w:sz="6" w:space="0" w:color="auto"/>
              <w:right w:val="single" w:sz="6" w:space="0" w:color="auto"/>
            </w:tcBorders>
          </w:tcPr>
          <w:p w:rsidR="005B0568" w:rsidRPr="000305E9" w:rsidRDefault="005B0568" w:rsidP="00C721E9">
            <w:pPr>
              <w:spacing w:line="360" w:lineRule="auto"/>
              <w:jc w:val="center"/>
              <w:rPr>
                <w:sz w:val="28"/>
                <w:szCs w:val="28"/>
                <w:lang w:val="en-US"/>
              </w:rPr>
            </w:pPr>
            <w:r w:rsidRPr="000305E9">
              <w:rPr>
                <w:sz w:val="28"/>
                <w:szCs w:val="28"/>
                <w:lang w:val="en-US"/>
              </w:rPr>
              <w:t>1</w:t>
            </w:r>
          </w:p>
        </w:tc>
        <w:tc>
          <w:tcPr>
            <w:tcW w:w="1240" w:type="dxa"/>
            <w:tcBorders>
              <w:top w:val="single" w:sz="6" w:space="0" w:color="auto"/>
              <w:left w:val="single" w:sz="6" w:space="0" w:color="auto"/>
              <w:bottom w:val="single" w:sz="6" w:space="0" w:color="auto"/>
              <w:right w:val="single" w:sz="6" w:space="0" w:color="auto"/>
            </w:tcBorders>
          </w:tcPr>
          <w:p w:rsidR="005B0568" w:rsidRPr="000305E9" w:rsidRDefault="005B0568" w:rsidP="00CB0A4E">
            <w:pPr>
              <w:spacing w:line="360" w:lineRule="auto"/>
              <w:jc w:val="center"/>
              <w:rPr>
                <w:sz w:val="28"/>
                <w:szCs w:val="28"/>
                <w:lang w:val="en-US"/>
              </w:rPr>
            </w:pPr>
            <w:r>
              <w:rPr>
                <w:sz w:val="28"/>
                <w:szCs w:val="28"/>
              </w:rPr>
              <w:t>520</w:t>
            </w:r>
          </w:p>
        </w:tc>
        <w:tc>
          <w:tcPr>
            <w:tcW w:w="1280" w:type="dxa"/>
            <w:gridSpan w:val="2"/>
            <w:tcBorders>
              <w:top w:val="single" w:sz="6" w:space="0" w:color="auto"/>
              <w:left w:val="single" w:sz="6" w:space="0" w:color="auto"/>
              <w:bottom w:val="single" w:sz="6" w:space="0" w:color="auto"/>
              <w:right w:val="single" w:sz="6" w:space="0" w:color="auto"/>
            </w:tcBorders>
          </w:tcPr>
          <w:p w:rsidR="005B0568" w:rsidRPr="006C0C9E" w:rsidRDefault="005B0568" w:rsidP="00CB0A4E">
            <w:pPr>
              <w:spacing w:line="360" w:lineRule="auto"/>
              <w:jc w:val="center"/>
              <w:rPr>
                <w:sz w:val="28"/>
                <w:szCs w:val="28"/>
              </w:rPr>
            </w:pPr>
            <w:r>
              <w:rPr>
                <w:sz w:val="28"/>
                <w:szCs w:val="28"/>
              </w:rPr>
              <w:t>520</w:t>
            </w:r>
          </w:p>
        </w:tc>
      </w:tr>
      <w:tr w:rsidR="005B0568" w:rsidRPr="000305E9" w:rsidTr="005B0568">
        <w:tc>
          <w:tcPr>
            <w:tcW w:w="4068" w:type="dxa"/>
            <w:tcBorders>
              <w:top w:val="single" w:sz="6" w:space="0" w:color="auto"/>
              <w:left w:val="single" w:sz="6" w:space="0" w:color="auto"/>
              <w:bottom w:val="single" w:sz="6" w:space="0" w:color="auto"/>
              <w:right w:val="single" w:sz="6" w:space="0" w:color="auto"/>
            </w:tcBorders>
          </w:tcPr>
          <w:p w:rsidR="005B0568" w:rsidRPr="000305E9" w:rsidRDefault="005B0568" w:rsidP="00C721E9">
            <w:pPr>
              <w:autoSpaceDE w:val="0"/>
              <w:autoSpaceDN w:val="0"/>
              <w:adjustRightInd w:val="0"/>
              <w:spacing w:line="360" w:lineRule="auto"/>
              <w:jc w:val="center"/>
              <w:rPr>
                <w:iCs/>
                <w:color w:val="000000"/>
                <w:sz w:val="28"/>
                <w:szCs w:val="28"/>
              </w:rPr>
            </w:pPr>
            <w:r w:rsidRPr="000305E9">
              <w:rPr>
                <w:iCs/>
                <w:color w:val="000000"/>
                <w:sz w:val="28"/>
                <w:szCs w:val="28"/>
              </w:rPr>
              <w:t>Датчик угла поворота</w:t>
            </w:r>
          </w:p>
        </w:tc>
        <w:tc>
          <w:tcPr>
            <w:tcW w:w="1620" w:type="dxa"/>
            <w:tcBorders>
              <w:top w:val="single" w:sz="6" w:space="0" w:color="auto"/>
              <w:left w:val="single" w:sz="6" w:space="0" w:color="auto"/>
              <w:bottom w:val="single" w:sz="6" w:space="0" w:color="auto"/>
              <w:right w:val="single" w:sz="6" w:space="0" w:color="auto"/>
            </w:tcBorders>
          </w:tcPr>
          <w:p w:rsidR="005B0568" w:rsidRPr="000305E9" w:rsidRDefault="005B0568" w:rsidP="00C721E9">
            <w:pPr>
              <w:spacing w:line="360" w:lineRule="auto"/>
              <w:jc w:val="center"/>
              <w:rPr>
                <w:sz w:val="28"/>
                <w:szCs w:val="28"/>
              </w:rPr>
            </w:pPr>
            <w:r w:rsidRPr="000305E9">
              <w:rPr>
                <w:sz w:val="28"/>
                <w:szCs w:val="28"/>
              </w:rPr>
              <w:t>шт.</w:t>
            </w:r>
          </w:p>
        </w:tc>
        <w:tc>
          <w:tcPr>
            <w:tcW w:w="1260" w:type="dxa"/>
            <w:tcBorders>
              <w:top w:val="single" w:sz="6" w:space="0" w:color="auto"/>
              <w:left w:val="single" w:sz="6" w:space="0" w:color="auto"/>
              <w:bottom w:val="single" w:sz="6" w:space="0" w:color="auto"/>
              <w:right w:val="single" w:sz="6" w:space="0" w:color="auto"/>
            </w:tcBorders>
          </w:tcPr>
          <w:p w:rsidR="005B0568" w:rsidRPr="000305E9" w:rsidRDefault="005B0568" w:rsidP="00C721E9">
            <w:pPr>
              <w:spacing w:line="360" w:lineRule="auto"/>
              <w:jc w:val="center"/>
              <w:rPr>
                <w:sz w:val="28"/>
                <w:szCs w:val="28"/>
                <w:lang w:val="en-US"/>
              </w:rPr>
            </w:pPr>
            <w:r w:rsidRPr="000305E9">
              <w:rPr>
                <w:sz w:val="28"/>
                <w:szCs w:val="28"/>
                <w:lang w:val="en-US"/>
              </w:rPr>
              <w:t>1</w:t>
            </w:r>
          </w:p>
        </w:tc>
        <w:tc>
          <w:tcPr>
            <w:tcW w:w="1240" w:type="dxa"/>
            <w:tcBorders>
              <w:top w:val="single" w:sz="6" w:space="0" w:color="auto"/>
              <w:left w:val="single" w:sz="6" w:space="0" w:color="auto"/>
              <w:bottom w:val="single" w:sz="6" w:space="0" w:color="auto"/>
              <w:right w:val="single" w:sz="6" w:space="0" w:color="auto"/>
            </w:tcBorders>
          </w:tcPr>
          <w:p w:rsidR="005B0568" w:rsidRPr="000305E9" w:rsidRDefault="005B0568" w:rsidP="00CB0A4E">
            <w:pPr>
              <w:spacing w:line="360" w:lineRule="auto"/>
              <w:jc w:val="center"/>
              <w:rPr>
                <w:sz w:val="28"/>
                <w:szCs w:val="28"/>
                <w:lang w:val="en-US"/>
              </w:rPr>
            </w:pPr>
            <w:r>
              <w:rPr>
                <w:sz w:val="28"/>
                <w:szCs w:val="28"/>
              </w:rPr>
              <w:t>1192</w:t>
            </w:r>
          </w:p>
        </w:tc>
        <w:tc>
          <w:tcPr>
            <w:tcW w:w="1280" w:type="dxa"/>
            <w:gridSpan w:val="2"/>
            <w:tcBorders>
              <w:top w:val="single" w:sz="6" w:space="0" w:color="auto"/>
              <w:left w:val="single" w:sz="6" w:space="0" w:color="auto"/>
              <w:bottom w:val="single" w:sz="6" w:space="0" w:color="auto"/>
              <w:right w:val="single" w:sz="6" w:space="0" w:color="auto"/>
            </w:tcBorders>
          </w:tcPr>
          <w:p w:rsidR="005B0568" w:rsidRPr="00EA089E" w:rsidRDefault="005B0568" w:rsidP="00CB0A4E">
            <w:pPr>
              <w:spacing w:line="360" w:lineRule="auto"/>
              <w:jc w:val="center"/>
              <w:rPr>
                <w:sz w:val="28"/>
                <w:szCs w:val="28"/>
              </w:rPr>
            </w:pPr>
            <w:r>
              <w:rPr>
                <w:sz w:val="28"/>
                <w:szCs w:val="28"/>
              </w:rPr>
              <w:t>1192</w:t>
            </w:r>
          </w:p>
        </w:tc>
      </w:tr>
      <w:tr w:rsidR="005B0568" w:rsidRPr="000305E9" w:rsidTr="005B0568">
        <w:tc>
          <w:tcPr>
            <w:tcW w:w="4068" w:type="dxa"/>
            <w:tcBorders>
              <w:top w:val="single" w:sz="6" w:space="0" w:color="auto"/>
              <w:left w:val="single" w:sz="6" w:space="0" w:color="auto"/>
              <w:bottom w:val="single" w:sz="6" w:space="0" w:color="auto"/>
              <w:right w:val="single" w:sz="6" w:space="0" w:color="auto"/>
            </w:tcBorders>
          </w:tcPr>
          <w:p w:rsidR="005B0568" w:rsidRPr="000305E9" w:rsidRDefault="005B0568" w:rsidP="00C721E9">
            <w:pPr>
              <w:autoSpaceDE w:val="0"/>
              <w:autoSpaceDN w:val="0"/>
              <w:adjustRightInd w:val="0"/>
              <w:spacing w:line="360" w:lineRule="auto"/>
              <w:jc w:val="center"/>
              <w:rPr>
                <w:iCs/>
                <w:color w:val="000000"/>
                <w:sz w:val="28"/>
                <w:szCs w:val="28"/>
              </w:rPr>
            </w:pPr>
            <w:r>
              <w:rPr>
                <w:iCs/>
                <w:color w:val="000000"/>
                <w:sz w:val="28"/>
                <w:szCs w:val="28"/>
              </w:rPr>
              <w:t>Датчик температуры</w:t>
            </w:r>
          </w:p>
        </w:tc>
        <w:tc>
          <w:tcPr>
            <w:tcW w:w="1620" w:type="dxa"/>
            <w:tcBorders>
              <w:top w:val="single" w:sz="6" w:space="0" w:color="auto"/>
              <w:left w:val="single" w:sz="6" w:space="0" w:color="auto"/>
              <w:bottom w:val="single" w:sz="6" w:space="0" w:color="auto"/>
              <w:right w:val="single" w:sz="6" w:space="0" w:color="auto"/>
            </w:tcBorders>
          </w:tcPr>
          <w:p w:rsidR="005B0568" w:rsidRPr="000305E9" w:rsidRDefault="005B0568" w:rsidP="00C721E9">
            <w:pPr>
              <w:spacing w:line="360" w:lineRule="auto"/>
              <w:jc w:val="center"/>
              <w:rPr>
                <w:sz w:val="28"/>
                <w:szCs w:val="28"/>
              </w:rPr>
            </w:pPr>
            <w:r w:rsidRPr="000305E9">
              <w:rPr>
                <w:sz w:val="28"/>
                <w:szCs w:val="28"/>
              </w:rPr>
              <w:t>шт.</w:t>
            </w:r>
          </w:p>
        </w:tc>
        <w:tc>
          <w:tcPr>
            <w:tcW w:w="1260" w:type="dxa"/>
            <w:tcBorders>
              <w:top w:val="single" w:sz="6" w:space="0" w:color="auto"/>
              <w:left w:val="single" w:sz="6" w:space="0" w:color="auto"/>
              <w:bottom w:val="single" w:sz="6" w:space="0" w:color="auto"/>
              <w:right w:val="single" w:sz="6" w:space="0" w:color="auto"/>
            </w:tcBorders>
          </w:tcPr>
          <w:p w:rsidR="005B0568" w:rsidRPr="000305E9" w:rsidRDefault="005B0568" w:rsidP="00C721E9">
            <w:pPr>
              <w:spacing w:line="360" w:lineRule="auto"/>
              <w:jc w:val="center"/>
              <w:rPr>
                <w:sz w:val="28"/>
                <w:szCs w:val="28"/>
                <w:lang w:val="en-US"/>
              </w:rPr>
            </w:pPr>
            <w:r w:rsidRPr="000305E9">
              <w:rPr>
                <w:sz w:val="28"/>
                <w:szCs w:val="28"/>
                <w:lang w:val="en-US"/>
              </w:rPr>
              <w:t>1</w:t>
            </w:r>
          </w:p>
        </w:tc>
        <w:tc>
          <w:tcPr>
            <w:tcW w:w="1240" w:type="dxa"/>
            <w:tcBorders>
              <w:top w:val="single" w:sz="6" w:space="0" w:color="auto"/>
              <w:left w:val="single" w:sz="6" w:space="0" w:color="auto"/>
              <w:bottom w:val="single" w:sz="6" w:space="0" w:color="auto"/>
              <w:right w:val="single" w:sz="6" w:space="0" w:color="auto"/>
            </w:tcBorders>
          </w:tcPr>
          <w:p w:rsidR="005B0568" w:rsidRPr="005B0568" w:rsidRDefault="005B0568" w:rsidP="00CB0A4E">
            <w:pPr>
              <w:spacing w:line="360" w:lineRule="auto"/>
              <w:jc w:val="center"/>
              <w:rPr>
                <w:sz w:val="28"/>
                <w:szCs w:val="28"/>
                <w:lang w:val="en-US"/>
              </w:rPr>
            </w:pPr>
            <w:r w:rsidRPr="005B0568">
              <w:rPr>
                <w:sz w:val="28"/>
                <w:szCs w:val="28"/>
              </w:rPr>
              <w:t>25170</w:t>
            </w:r>
          </w:p>
        </w:tc>
        <w:tc>
          <w:tcPr>
            <w:tcW w:w="1280" w:type="dxa"/>
            <w:gridSpan w:val="2"/>
            <w:tcBorders>
              <w:top w:val="single" w:sz="6" w:space="0" w:color="auto"/>
              <w:left w:val="single" w:sz="6" w:space="0" w:color="auto"/>
              <w:bottom w:val="single" w:sz="6" w:space="0" w:color="auto"/>
              <w:right w:val="single" w:sz="6" w:space="0" w:color="auto"/>
            </w:tcBorders>
          </w:tcPr>
          <w:p w:rsidR="005B0568" w:rsidRPr="005B0568" w:rsidRDefault="005B0568" w:rsidP="00CB0A4E">
            <w:pPr>
              <w:spacing w:line="360" w:lineRule="auto"/>
              <w:jc w:val="center"/>
              <w:rPr>
                <w:sz w:val="28"/>
                <w:szCs w:val="28"/>
                <w:lang w:val="en-US"/>
              </w:rPr>
            </w:pPr>
            <w:r w:rsidRPr="005B0568">
              <w:rPr>
                <w:sz w:val="28"/>
                <w:szCs w:val="28"/>
              </w:rPr>
              <w:t>25170</w:t>
            </w:r>
          </w:p>
        </w:tc>
      </w:tr>
      <w:tr w:rsidR="0032671F" w:rsidRPr="000305E9" w:rsidTr="005B0568">
        <w:trPr>
          <w:trHeight w:val="205"/>
        </w:trPr>
        <w:tc>
          <w:tcPr>
            <w:tcW w:w="4068" w:type="dxa"/>
            <w:tcBorders>
              <w:top w:val="single" w:sz="6" w:space="0" w:color="auto"/>
              <w:left w:val="single" w:sz="6" w:space="0" w:color="auto"/>
              <w:bottom w:val="single" w:sz="6" w:space="0" w:color="auto"/>
              <w:right w:val="single" w:sz="6" w:space="0" w:color="auto"/>
            </w:tcBorders>
          </w:tcPr>
          <w:p w:rsidR="0032671F" w:rsidRPr="000305E9" w:rsidRDefault="0032671F" w:rsidP="00C721E9">
            <w:pPr>
              <w:spacing w:line="360" w:lineRule="auto"/>
              <w:jc w:val="center"/>
              <w:rPr>
                <w:sz w:val="28"/>
                <w:szCs w:val="28"/>
                <w:vertAlign w:val="subscript"/>
              </w:rPr>
            </w:pPr>
            <w:r w:rsidRPr="000305E9">
              <w:rPr>
                <w:sz w:val="28"/>
                <w:szCs w:val="28"/>
              </w:rPr>
              <w:t xml:space="preserve">Итого </w:t>
            </w:r>
            <w:r w:rsidRPr="000305E9">
              <w:rPr>
                <w:sz w:val="28"/>
                <w:szCs w:val="28"/>
                <w:lang w:val="en-US"/>
              </w:rPr>
              <w:t>S</w:t>
            </w:r>
            <w:r w:rsidRPr="000305E9">
              <w:rPr>
                <w:sz w:val="28"/>
                <w:szCs w:val="28"/>
                <w:vertAlign w:val="subscript"/>
              </w:rPr>
              <w:t>ПИ</w:t>
            </w:r>
          </w:p>
        </w:tc>
        <w:tc>
          <w:tcPr>
            <w:tcW w:w="1620" w:type="dxa"/>
            <w:tcBorders>
              <w:top w:val="single" w:sz="6" w:space="0" w:color="auto"/>
              <w:left w:val="single" w:sz="6" w:space="0" w:color="auto"/>
              <w:bottom w:val="single" w:sz="6" w:space="0" w:color="auto"/>
              <w:right w:val="single" w:sz="6" w:space="0" w:color="auto"/>
            </w:tcBorders>
          </w:tcPr>
          <w:p w:rsidR="0032671F" w:rsidRPr="000305E9" w:rsidRDefault="0032671F" w:rsidP="00C721E9">
            <w:pPr>
              <w:pStyle w:val="10"/>
              <w:rPr>
                <w:szCs w:val="28"/>
              </w:rPr>
            </w:pPr>
          </w:p>
        </w:tc>
        <w:tc>
          <w:tcPr>
            <w:tcW w:w="1260" w:type="dxa"/>
            <w:tcBorders>
              <w:top w:val="single" w:sz="6" w:space="0" w:color="auto"/>
              <w:left w:val="single" w:sz="6" w:space="0" w:color="auto"/>
              <w:bottom w:val="single" w:sz="6" w:space="0" w:color="auto"/>
              <w:right w:val="single" w:sz="6" w:space="0" w:color="auto"/>
            </w:tcBorders>
          </w:tcPr>
          <w:p w:rsidR="0032671F" w:rsidRPr="000305E9" w:rsidRDefault="0032671F" w:rsidP="00C721E9">
            <w:pPr>
              <w:spacing w:line="360" w:lineRule="auto"/>
              <w:jc w:val="center"/>
              <w:rPr>
                <w:sz w:val="28"/>
                <w:szCs w:val="28"/>
              </w:rPr>
            </w:pPr>
          </w:p>
        </w:tc>
        <w:tc>
          <w:tcPr>
            <w:tcW w:w="1240" w:type="dxa"/>
            <w:tcBorders>
              <w:top w:val="single" w:sz="6" w:space="0" w:color="auto"/>
              <w:left w:val="single" w:sz="6" w:space="0" w:color="auto"/>
              <w:bottom w:val="single" w:sz="6" w:space="0" w:color="auto"/>
              <w:right w:val="single" w:sz="6" w:space="0" w:color="auto"/>
            </w:tcBorders>
          </w:tcPr>
          <w:p w:rsidR="0032671F" w:rsidRPr="000305E9" w:rsidRDefault="0032671F" w:rsidP="00C721E9">
            <w:pPr>
              <w:spacing w:line="360" w:lineRule="auto"/>
              <w:jc w:val="center"/>
              <w:rPr>
                <w:sz w:val="28"/>
                <w:szCs w:val="28"/>
              </w:rPr>
            </w:pPr>
          </w:p>
        </w:tc>
        <w:tc>
          <w:tcPr>
            <w:tcW w:w="1280" w:type="dxa"/>
            <w:gridSpan w:val="2"/>
            <w:tcBorders>
              <w:top w:val="single" w:sz="6" w:space="0" w:color="auto"/>
              <w:left w:val="single" w:sz="6" w:space="0" w:color="auto"/>
              <w:bottom w:val="single" w:sz="6" w:space="0" w:color="auto"/>
              <w:right w:val="single" w:sz="6" w:space="0" w:color="auto"/>
            </w:tcBorders>
          </w:tcPr>
          <w:p w:rsidR="0032671F" w:rsidRPr="000305E9" w:rsidRDefault="005B0568" w:rsidP="00C721E9">
            <w:pPr>
              <w:spacing w:line="360" w:lineRule="auto"/>
              <w:jc w:val="center"/>
              <w:rPr>
                <w:sz w:val="28"/>
                <w:szCs w:val="28"/>
                <w:lang w:val="en-US"/>
              </w:rPr>
            </w:pPr>
            <w:r>
              <w:rPr>
                <w:sz w:val="28"/>
                <w:szCs w:val="28"/>
              </w:rPr>
              <w:t>36882</w:t>
            </w:r>
          </w:p>
        </w:tc>
      </w:tr>
    </w:tbl>
    <w:p w:rsidR="0032671F" w:rsidRPr="000305E9" w:rsidRDefault="0032671F" w:rsidP="00C721E9">
      <w:pPr>
        <w:spacing w:line="360" w:lineRule="auto"/>
        <w:jc w:val="both"/>
        <w:rPr>
          <w:sz w:val="28"/>
          <w:szCs w:val="28"/>
        </w:rPr>
      </w:pPr>
    </w:p>
    <w:p w:rsidR="0032671F" w:rsidRPr="000305E9" w:rsidRDefault="0032671F" w:rsidP="00C721E9">
      <w:pPr>
        <w:spacing w:line="360" w:lineRule="auto"/>
        <w:ind w:firstLine="708"/>
        <w:jc w:val="both"/>
        <w:rPr>
          <w:sz w:val="28"/>
          <w:szCs w:val="28"/>
        </w:rPr>
      </w:pPr>
      <w:r w:rsidRPr="000305E9">
        <w:rPr>
          <w:sz w:val="28"/>
          <w:szCs w:val="28"/>
        </w:rPr>
        <w:t>Сумма капиталовложений будет формироваться из затрат на материал</w:t>
      </w:r>
      <w:r w:rsidRPr="000305E9">
        <w:rPr>
          <w:sz w:val="28"/>
          <w:szCs w:val="28"/>
        </w:rPr>
        <w:t>ь</w:t>
      </w:r>
      <w:r w:rsidRPr="000305E9">
        <w:rPr>
          <w:sz w:val="28"/>
          <w:szCs w:val="28"/>
        </w:rPr>
        <w:t>ную базу, на зарплату разработчиков и на отчисления в социальные фонды.</w:t>
      </w:r>
    </w:p>
    <w:p w:rsidR="0032671F" w:rsidRPr="000305E9" w:rsidRDefault="0032671F" w:rsidP="00C721E9">
      <w:pPr>
        <w:spacing w:line="360" w:lineRule="auto"/>
        <w:ind w:left="2160"/>
        <w:rPr>
          <w:sz w:val="28"/>
          <w:szCs w:val="28"/>
        </w:rPr>
      </w:pPr>
      <w:r w:rsidRPr="000305E9">
        <w:rPr>
          <w:sz w:val="28"/>
          <w:szCs w:val="28"/>
        </w:rPr>
        <w:t xml:space="preserve">К = </w:t>
      </w:r>
      <w:r w:rsidRPr="000305E9">
        <w:rPr>
          <w:sz w:val="28"/>
          <w:szCs w:val="28"/>
          <w:lang w:val="en-US"/>
        </w:rPr>
        <w:t>S</w:t>
      </w:r>
      <w:r w:rsidRPr="000305E9">
        <w:rPr>
          <w:sz w:val="28"/>
          <w:szCs w:val="28"/>
          <w:vertAlign w:val="subscript"/>
        </w:rPr>
        <w:t>ПИ</w:t>
      </w:r>
      <w:r w:rsidRPr="000305E9">
        <w:rPr>
          <w:sz w:val="28"/>
          <w:szCs w:val="28"/>
        </w:rPr>
        <w:t xml:space="preserve"> + </w:t>
      </w:r>
      <w:r w:rsidRPr="000305E9">
        <w:rPr>
          <w:sz w:val="28"/>
          <w:szCs w:val="28"/>
          <w:lang w:val="en-US"/>
        </w:rPr>
        <w:t>B</w:t>
      </w:r>
      <w:r w:rsidRPr="000305E9">
        <w:rPr>
          <w:sz w:val="28"/>
          <w:szCs w:val="28"/>
          <w:vertAlign w:val="subscript"/>
        </w:rPr>
        <w:t>0</w:t>
      </w:r>
      <w:r w:rsidRPr="000305E9">
        <w:rPr>
          <w:sz w:val="28"/>
          <w:szCs w:val="28"/>
        </w:rPr>
        <w:t xml:space="preserve"> + </w:t>
      </w:r>
      <w:r w:rsidRPr="000305E9">
        <w:rPr>
          <w:sz w:val="28"/>
          <w:szCs w:val="28"/>
          <w:lang w:val="en-US"/>
        </w:rPr>
        <w:t>K</w:t>
      </w:r>
      <w:r w:rsidRPr="000305E9">
        <w:rPr>
          <w:sz w:val="28"/>
          <w:szCs w:val="28"/>
          <w:vertAlign w:val="subscript"/>
          <w:lang w:val="en-US"/>
        </w:rPr>
        <w:t>H</w:t>
      </w:r>
      <w:r w:rsidRPr="000305E9">
        <w:rPr>
          <w:sz w:val="28"/>
          <w:szCs w:val="28"/>
        </w:rPr>
        <w:t>,</w:t>
      </w:r>
    </w:p>
    <w:p w:rsidR="0032671F" w:rsidRPr="000305E9" w:rsidRDefault="0032671F" w:rsidP="00C721E9">
      <w:pPr>
        <w:spacing w:line="360" w:lineRule="auto"/>
        <w:ind w:left="2160"/>
        <w:rPr>
          <w:sz w:val="28"/>
          <w:szCs w:val="28"/>
        </w:rPr>
      </w:pPr>
      <w:r w:rsidRPr="000305E9">
        <w:rPr>
          <w:sz w:val="28"/>
          <w:szCs w:val="28"/>
        </w:rPr>
        <w:t>К = 32 560 +</w:t>
      </w:r>
      <w:r w:rsidR="00056FB0">
        <w:rPr>
          <w:sz w:val="28"/>
          <w:szCs w:val="28"/>
        </w:rPr>
        <w:t>99274</w:t>
      </w:r>
      <w:r w:rsidRPr="000305E9">
        <w:rPr>
          <w:sz w:val="28"/>
          <w:szCs w:val="28"/>
        </w:rPr>
        <w:t xml:space="preserve">  +</w:t>
      </w:r>
      <w:r w:rsidR="00056FB0">
        <w:rPr>
          <w:sz w:val="28"/>
          <w:szCs w:val="28"/>
        </w:rPr>
        <w:t>25811,39</w:t>
      </w:r>
      <w:r w:rsidRPr="000305E9">
        <w:rPr>
          <w:sz w:val="28"/>
          <w:szCs w:val="28"/>
        </w:rPr>
        <w:t xml:space="preserve">   = </w:t>
      </w:r>
      <w:r w:rsidR="00056FB0">
        <w:rPr>
          <w:sz w:val="28"/>
          <w:szCs w:val="28"/>
        </w:rPr>
        <w:t>157735,95</w:t>
      </w:r>
      <w:r w:rsidRPr="000305E9">
        <w:rPr>
          <w:sz w:val="28"/>
          <w:szCs w:val="28"/>
        </w:rPr>
        <w:t xml:space="preserve"> руб.</w:t>
      </w:r>
    </w:p>
    <w:p w:rsidR="0032671F" w:rsidRPr="000305E9" w:rsidRDefault="0032671F" w:rsidP="00C721E9">
      <w:pPr>
        <w:pStyle w:val="af5"/>
        <w:spacing w:line="360" w:lineRule="auto"/>
        <w:ind w:left="540"/>
        <w:jc w:val="center"/>
        <w:rPr>
          <w:rFonts w:ascii="Times New Roman" w:hAnsi="Times New Roman"/>
          <w:b/>
          <w:sz w:val="28"/>
          <w:szCs w:val="28"/>
        </w:rPr>
      </w:pPr>
      <w:r w:rsidRPr="000305E9">
        <w:rPr>
          <w:rFonts w:ascii="Times New Roman" w:hAnsi="Times New Roman"/>
          <w:b/>
          <w:sz w:val="28"/>
          <w:szCs w:val="28"/>
        </w:rPr>
        <w:lastRenderedPageBreak/>
        <w:t>Расчет полной себестоимости и отпускной цены изделия</w:t>
      </w:r>
    </w:p>
    <w:p w:rsidR="0032671F" w:rsidRPr="000305E9" w:rsidRDefault="0032671F" w:rsidP="00C721E9">
      <w:pPr>
        <w:pStyle w:val="af5"/>
        <w:spacing w:line="360" w:lineRule="auto"/>
        <w:ind w:left="540"/>
        <w:jc w:val="center"/>
        <w:rPr>
          <w:rFonts w:ascii="Times New Roman" w:hAnsi="Times New Roman"/>
          <w:sz w:val="28"/>
          <w:szCs w:val="28"/>
        </w:rPr>
      </w:pPr>
      <w:r w:rsidRPr="000305E9">
        <w:rPr>
          <w:rFonts w:ascii="Times New Roman" w:hAnsi="Times New Roman"/>
          <w:sz w:val="28"/>
          <w:szCs w:val="28"/>
        </w:rPr>
        <w:t xml:space="preserve">Расчет расходов на оплату труда </w:t>
      </w:r>
    </w:p>
    <w:p w:rsidR="0032671F" w:rsidRPr="000305E9" w:rsidRDefault="0032671F" w:rsidP="00C721E9">
      <w:pPr>
        <w:pStyle w:val="af5"/>
        <w:spacing w:line="360" w:lineRule="auto"/>
        <w:jc w:val="both"/>
        <w:rPr>
          <w:rFonts w:ascii="Times New Roman" w:hAnsi="Times New Roman"/>
          <w:sz w:val="28"/>
          <w:szCs w:val="28"/>
        </w:rPr>
      </w:pPr>
      <w:bookmarkStart w:id="148" w:name="_Toc171147974"/>
      <w:bookmarkStart w:id="149" w:name="_Toc171148242"/>
      <w:bookmarkStart w:id="150" w:name="_Toc171148412"/>
      <w:bookmarkStart w:id="151" w:name="_Toc171154058"/>
      <w:bookmarkStart w:id="152" w:name="_Toc171161303"/>
      <w:bookmarkStart w:id="153" w:name="_Toc516412079"/>
      <w:r w:rsidRPr="000305E9">
        <w:rPr>
          <w:rFonts w:ascii="Times New Roman" w:hAnsi="Times New Roman"/>
          <w:sz w:val="28"/>
          <w:szCs w:val="28"/>
        </w:rPr>
        <w:t>Расчет основной заработной платы производственных рабочих</w:t>
      </w:r>
      <w:bookmarkEnd w:id="148"/>
      <w:bookmarkEnd w:id="149"/>
      <w:bookmarkEnd w:id="150"/>
      <w:bookmarkEnd w:id="151"/>
      <w:bookmarkEnd w:id="152"/>
      <w:r w:rsidRPr="000305E9">
        <w:rPr>
          <w:rFonts w:ascii="Times New Roman" w:hAnsi="Times New Roman"/>
          <w:sz w:val="28"/>
          <w:szCs w:val="28"/>
        </w:rPr>
        <w:t xml:space="preserve"> на един</w:t>
      </w:r>
      <w:r w:rsidRPr="000305E9">
        <w:rPr>
          <w:rFonts w:ascii="Times New Roman" w:hAnsi="Times New Roman"/>
          <w:sz w:val="28"/>
          <w:szCs w:val="28"/>
        </w:rPr>
        <w:t>и</w:t>
      </w:r>
      <w:r w:rsidRPr="000305E9">
        <w:rPr>
          <w:rFonts w:ascii="Times New Roman" w:hAnsi="Times New Roman"/>
          <w:sz w:val="28"/>
          <w:szCs w:val="28"/>
        </w:rPr>
        <w:t>цу</w:t>
      </w:r>
      <w:r w:rsidR="00184584">
        <w:rPr>
          <w:rFonts w:ascii="Times New Roman" w:hAnsi="Times New Roman"/>
          <w:sz w:val="28"/>
          <w:szCs w:val="28"/>
        </w:rPr>
        <w:t xml:space="preserve"> изделия представлен в таблице 9</w:t>
      </w:r>
      <w:r w:rsidRPr="000305E9">
        <w:rPr>
          <w:rFonts w:ascii="Times New Roman" w:hAnsi="Times New Roman"/>
          <w:sz w:val="28"/>
          <w:szCs w:val="28"/>
        </w:rPr>
        <w:t>.</w:t>
      </w:r>
      <w:bookmarkEnd w:id="153"/>
    </w:p>
    <w:p w:rsidR="00C71AF3" w:rsidRPr="000305E9" w:rsidRDefault="0032671F" w:rsidP="001A70B4">
      <w:pPr>
        <w:spacing w:line="360" w:lineRule="auto"/>
        <w:rPr>
          <w:sz w:val="28"/>
          <w:szCs w:val="28"/>
        </w:rPr>
      </w:pPr>
      <w:r w:rsidRPr="000305E9">
        <w:rPr>
          <w:sz w:val="28"/>
          <w:szCs w:val="28"/>
        </w:rPr>
        <w:t xml:space="preserve">Таблица </w:t>
      </w:r>
      <w:r w:rsidR="00184584">
        <w:rPr>
          <w:sz w:val="28"/>
          <w:szCs w:val="28"/>
        </w:rPr>
        <w:t>9</w:t>
      </w:r>
      <w:r w:rsidR="001A70B4">
        <w:rPr>
          <w:sz w:val="28"/>
          <w:szCs w:val="28"/>
        </w:rPr>
        <w:t xml:space="preserve">. </w:t>
      </w:r>
      <w:r w:rsidRPr="000305E9">
        <w:rPr>
          <w:sz w:val="28"/>
          <w:szCs w:val="28"/>
        </w:rPr>
        <w:t>Затраты на заработную плату</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5"/>
        <w:gridCol w:w="1301"/>
        <w:gridCol w:w="1994"/>
        <w:gridCol w:w="1793"/>
        <w:gridCol w:w="1627"/>
      </w:tblGrid>
      <w:tr w:rsidR="0032671F" w:rsidRPr="000305E9">
        <w:trPr>
          <w:trHeight w:val="1374"/>
        </w:trPr>
        <w:tc>
          <w:tcPr>
            <w:tcW w:w="2825" w:type="dxa"/>
            <w:vAlign w:val="center"/>
          </w:tcPr>
          <w:p w:rsidR="0032671F" w:rsidRPr="000305E9" w:rsidRDefault="0032671F" w:rsidP="00C721E9">
            <w:pPr>
              <w:pStyle w:val="31"/>
              <w:spacing w:line="360" w:lineRule="auto"/>
              <w:ind w:left="0"/>
              <w:jc w:val="center"/>
              <w:rPr>
                <w:sz w:val="28"/>
                <w:szCs w:val="28"/>
              </w:rPr>
            </w:pPr>
            <w:r w:rsidRPr="000305E9">
              <w:rPr>
                <w:sz w:val="28"/>
                <w:szCs w:val="28"/>
              </w:rPr>
              <w:t>Вид работ</w:t>
            </w:r>
          </w:p>
        </w:tc>
        <w:tc>
          <w:tcPr>
            <w:tcW w:w="1301" w:type="dxa"/>
            <w:vAlign w:val="center"/>
          </w:tcPr>
          <w:p w:rsidR="0032671F" w:rsidRPr="000305E9" w:rsidRDefault="0032671F" w:rsidP="00C721E9">
            <w:pPr>
              <w:pStyle w:val="31"/>
              <w:spacing w:line="360" w:lineRule="auto"/>
              <w:ind w:left="0"/>
              <w:jc w:val="center"/>
              <w:rPr>
                <w:sz w:val="28"/>
                <w:szCs w:val="28"/>
              </w:rPr>
            </w:pPr>
            <w:r w:rsidRPr="000305E9">
              <w:rPr>
                <w:sz w:val="28"/>
                <w:szCs w:val="28"/>
              </w:rPr>
              <w:t>Разряд (ЕТС)</w:t>
            </w:r>
          </w:p>
        </w:tc>
        <w:tc>
          <w:tcPr>
            <w:tcW w:w="1994" w:type="dxa"/>
            <w:vAlign w:val="center"/>
          </w:tcPr>
          <w:p w:rsidR="0032671F" w:rsidRPr="000305E9" w:rsidRDefault="0032671F" w:rsidP="00C721E9">
            <w:pPr>
              <w:pStyle w:val="31"/>
              <w:spacing w:line="360" w:lineRule="auto"/>
              <w:ind w:left="0"/>
              <w:jc w:val="center"/>
              <w:rPr>
                <w:sz w:val="28"/>
                <w:szCs w:val="28"/>
              </w:rPr>
            </w:pPr>
            <w:r w:rsidRPr="000305E9">
              <w:rPr>
                <w:sz w:val="28"/>
                <w:szCs w:val="28"/>
              </w:rPr>
              <w:t>Трудоемкость, час</w:t>
            </w:r>
          </w:p>
        </w:tc>
        <w:tc>
          <w:tcPr>
            <w:tcW w:w="1793" w:type="dxa"/>
            <w:vAlign w:val="center"/>
          </w:tcPr>
          <w:p w:rsidR="0032671F" w:rsidRPr="000305E9" w:rsidRDefault="0032671F" w:rsidP="00C721E9">
            <w:pPr>
              <w:pStyle w:val="31"/>
              <w:spacing w:line="360" w:lineRule="auto"/>
              <w:ind w:left="0"/>
              <w:jc w:val="center"/>
              <w:rPr>
                <w:sz w:val="28"/>
                <w:szCs w:val="28"/>
              </w:rPr>
            </w:pPr>
            <w:r w:rsidRPr="000305E9">
              <w:rPr>
                <w:sz w:val="28"/>
                <w:szCs w:val="28"/>
              </w:rPr>
              <w:t>Часовая т</w:t>
            </w:r>
            <w:r w:rsidRPr="000305E9">
              <w:rPr>
                <w:sz w:val="28"/>
                <w:szCs w:val="28"/>
              </w:rPr>
              <w:t>а</w:t>
            </w:r>
            <w:r w:rsidRPr="000305E9">
              <w:rPr>
                <w:sz w:val="28"/>
                <w:szCs w:val="28"/>
              </w:rPr>
              <w:t>рифная ст</w:t>
            </w:r>
            <w:r w:rsidRPr="000305E9">
              <w:rPr>
                <w:sz w:val="28"/>
                <w:szCs w:val="28"/>
              </w:rPr>
              <w:t>а</w:t>
            </w:r>
            <w:r w:rsidRPr="000305E9">
              <w:rPr>
                <w:sz w:val="28"/>
                <w:szCs w:val="28"/>
              </w:rPr>
              <w:t>вка, руб/ч.</w:t>
            </w:r>
          </w:p>
        </w:tc>
        <w:tc>
          <w:tcPr>
            <w:tcW w:w="1627" w:type="dxa"/>
            <w:vAlign w:val="center"/>
          </w:tcPr>
          <w:p w:rsidR="0032671F" w:rsidRPr="000305E9" w:rsidRDefault="0032671F" w:rsidP="00C721E9">
            <w:pPr>
              <w:pStyle w:val="31"/>
              <w:spacing w:line="360" w:lineRule="auto"/>
              <w:ind w:left="0"/>
              <w:jc w:val="center"/>
              <w:rPr>
                <w:sz w:val="28"/>
                <w:szCs w:val="28"/>
              </w:rPr>
            </w:pPr>
            <w:r w:rsidRPr="000305E9">
              <w:rPr>
                <w:sz w:val="28"/>
                <w:szCs w:val="28"/>
              </w:rPr>
              <w:t>Заработная плата, руб.</w:t>
            </w:r>
          </w:p>
          <w:p w:rsidR="0032671F" w:rsidRPr="000305E9" w:rsidRDefault="0032671F" w:rsidP="00C721E9">
            <w:pPr>
              <w:pStyle w:val="31"/>
              <w:spacing w:line="360" w:lineRule="auto"/>
              <w:jc w:val="center"/>
              <w:rPr>
                <w:sz w:val="28"/>
                <w:szCs w:val="28"/>
              </w:rPr>
            </w:pPr>
          </w:p>
        </w:tc>
      </w:tr>
      <w:tr w:rsidR="0032671F" w:rsidRPr="000305E9">
        <w:trPr>
          <w:trHeight w:val="451"/>
        </w:trPr>
        <w:tc>
          <w:tcPr>
            <w:tcW w:w="2825" w:type="dxa"/>
            <w:vAlign w:val="center"/>
          </w:tcPr>
          <w:p w:rsidR="0032671F" w:rsidRPr="000305E9" w:rsidRDefault="0032671F" w:rsidP="00C721E9">
            <w:pPr>
              <w:pStyle w:val="31"/>
              <w:spacing w:line="360" w:lineRule="auto"/>
              <w:jc w:val="center"/>
              <w:rPr>
                <w:sz w:val="28"/>
                <w:szCs w:val="28"/>
              </w:rPr>
            </w:pPr>
            <w:r w:rsidRPr="000305E9">
              <w:rPr>
                <w:sz w:val="28"/>
                <w:szCs w:val="28"/>
              </w:rPr>
              <w:t>Монтажные</w:t>
            </w:r>
          </w:p>
        </w:tc>
        <w:tc>
          <w:tcPr>
            <w:tcW w:w="1301" w:type="dxa"/>
            <w:vAlign w:val="center"/>
          </w:tcPr>
          <w:p w:rsidR="0032671F" w:rsidRPr="000305E9" w:rsidRDefault="0032671F" w:rsidP="00C721E9">
            <w:pPr>
              <w:pStyle w:val="31"/>
              <w:spacing w:line="360" w:lineRule="auto"/>
              <w:jc w:val="center"/>
              <w:rPr>
                <w:sz w:val="28"/>
                <w:szCs w:val="28"/>
              </w:rPr>
            </w:pPr>
            <w:r w:rsidRPr="000305E9">
              <w:rPr>
                <w:sz w:val="28"/>
                <w:szCs w:val="28"/>
              </w:rPr>
              <w:t>6</w:t>
            </w:r>
          </w:p>
        </w:tc>
        <w:tc>
          <w:tcPr>
            <w:tcW w:w="1994" w:type="dxa"/>
            <w:vAlign w:val="center"/>
          </w:tcPr>
          <w:p w:rsidR="0032671F" w:rsidRPr="000305E9" w:rsidRDefault="0032671F" w:rsidP="00C721E9">
            <w:pPr>
              <w:pStyle w:val="31"/>
              <w:spacing w:line="360" w:lineRule="auto"/>
              <w:jc w:val="center"/>
              <w:rPr>
                <w:sz w:val="28"/>
                <w:szCs w:val="28"/>
                <w:lang w:val="en-US"/>
              </w:rPr>
            </w:pPr>
            <w:r w:rsidRPr="000305E9">
              <w:rPr>
                <w:sz w:val="28"/>
                <w:szCs w:val="28"/>
                <w:lang w:val="en-US"/>
              </w:rPr>
              <w:t>2</w:t>
            </w:r>
          </w:p>
        </w:tc>
        <w:tc>
          <w:tcPr>
            <w:tcW w:w="1793" w:type="dxa"/>
            <w:vAlign w:val="center"/>
          </w:tcPr>
          <w:p w:rsidR="0032671F" w:rsidRPr="000305E9" w:rsidRDefault="0032671F" w:rsidP="00C721E9">
            <w:pPr>
              <w:pStyle w:val="31"/>
              <w:spacing w:line="360" w:lineRule="auto"/>
              <w:jc w:val="center"/>
              <w:rPr>
                <w:sz w:val="28"/>
                <w:szCs w:val="28"/>
              </w:rPr>
            </w:pPr>
            <w:r w:rsidRPr="000305E9">
              <w:rPr>
                <w:sz w:val="28"/>
                <w:szCs w:val="28"/>
              </w:rPr>
              <w:t>70</w:t>
            </w:r>
          </w:p>
        </w:tc>
        <w:tc>
          <w:tcPr>
            <w:tcW w:w="1627" w:type="dxa"/>
            <w:vAlign w:val="center"/>
          </w:tcPr>
          <w:p w:rsidR="0032671F" w:rsidRPr="000305E9" w:rsidRDefault="0032671F" w:rsidP="00C721E9">
            <w:pPr>
              <w:pStyle w:val="31"/>
              <w:spacing w:line="360" w:lineRule="auto"/>
              <w:jc w:val="center"/>
              <w:rPr>
                <w:sz w:val="28"/>
                <w:szCs w:val="28"/>
              </w:rPr>
            </w:pPr>
            <w:r w:rsidRPr="000305E9">
              <w:rPr>
                <w:sz w:val="28"/>
                <w:szCs w:val="28"/>
              </w:rPr>
              <w:t>140</w:t>
            </w:r>
          </w:p>
        </w:tc>
      </w:tr>
      <w:tr w:rsidR="0032671F" w:rsidRPr="000305E9">
        <w:trPr>
          <w:trHeight w:val="473"/>
        </w:trPr>
        <w:tc>
          <w:tcPr>
            <w:tcW w:w="2825" w:type="dxa"/>
            <w:vAlign w:val="center"/>
          </w:tcPr>
          <w:p w:rsidR="0032671F" w:rsidRPr="000305E9" w:rsidRDefault="0032671F" w:rsidP="00C721E9">
            <w:pPr>
              <w:pStyle w:val="31"/>
              <w:spacing w:line="360" w:lineRule="auto"/>
              <w:jc w:val="center"/>
              <w:rPr>
                <w:sz w:val="28"/>
                <w:szCs w:val="28"/>
              </w:rPr>
            </w:pPr>
            <w:r w:rsidRPr="000305E9">
              <w:rPr>
                <w:sz w:val="28"/>
                <w:szCs w:val="28"/>
              </w:rPr>
              <w:t>Программирование</w:t>
            </w:r>
          </w:p>
        </w:tc>
        <w:tc>
          <w:tcPr>
            <w:tcW w:w="1301" w:type="dxa"/>
            <w:vAlign w:val="center"/>
          </w:tcPr>
          <w:p w:rsidR="0032671F" w:rsidRPr="000305E9" w:rsidRDefault="0032671F" w:rsidP="00C721E9">
            <w:pPr>
              <w:pStyle w:val="31"/>
              <w:spacing w:line="360" w:lineRule="auto"/>
              <w:jc w:val="center"/>
              <w:rPr>
                <w:sz w:val="28"/>
                <w:szCs w:val="28"/>
              </w:rPr>
            </w:pPr>
            <w:r w:rsidRPr="000305E9">
              <w:rPr>
                <w:sz w:val="28"/>
                <w:szCs w:val="28"/>
              </w:rPr>
              <w:t>7</w:t>
            </w:r>
          </w:p>
        </w:tc>
        <w:tc>
          <w:tcPr>
            <w:tcW w:w="1994" w:type="dxa"/>
            <w:vAlign w:val="center"/>
          </w:tcPr>
          <w:p w:rsidR="0032671F" w:rsidRPr="000305E9" w:rsidRDefault="0032671F" w:rsidP="00C721E9">
            <w:pPr>
              <w:pStyle w:val="31"/>
              <w:spacing w:line="360" w:lineRule="auto"/>
              <w:jc w:val="center"/>
              <w:rPr>
                <w:sz w:val="28"/>
                <w:szCs w:val="28"/>
              </w:rPr>
            </w:pPr>
            <w:r w:rsidRPr="000305E9">
              <w:rPr>
                <w:sz w:val="28"/>
                <w:szCs w:val="28"/>
              </w:rPr>
              <w:t>2</w:t>
            </w:r>
          </w:p>
        </w:tc>
        <w:tc>
          <w:tcPr>
            <w:tcW w:w="1793" w:type="dxa"/>
            <w:vAlign w:val="center"/>
          </w:tcPr>
          <w:p w:rsidR="0032671F" w:rsidRPr="000305E9" w:rsidRDefault="0032671F" w:rsidP="00C721E9">
            <w:pPr>
              <w:pStyle w:val="31"/>
              <w:spacing w:line="360" w:lineRule="auto"/>
              <w:jc w:val="center"/>
              <w:rPr>
                <w:sz w:val="28"/>
                <w:szCs w:val="28"/>
              </w:rPr>
            </w:pPr>
            <w:r w:rsidRPr="000305E9">
              <w:rPr>
                <w:sz w:val="28"/>
                <w:szCs w:val="28"/>
              </w:rPr>
              <w:t>100</w:t>
            </w:r>
          </w:p>
        </w:tc>
        <w:tc>
          <w:tcPr>
            <w:tcW w:w="1627" w:type="dxa"/>
            <w:vAlign w:val="center"/>
          </w:tcPr>
          <w:p w:rsidR="0032671F" w:rsidRPr="000305E9" w:rsidRDefault="0032671F" w:rsidP="00C721E9">
            <w:pPr>
              <w:pStyle w:val="31"/>
              <w:spacing w:line="360" w:lineRule="auto"/>
              <w:jc w:val="center"/>
              <w:rPr>
                <w:sz w:val="28"/>
                <w:szCs w:val="28"/>
              </w:rPr>
            </w:pPr>
            <w:r w:rsidRPr="000305E9">
              <w:rPr>
                <w:sz w:val="28"/>
                <w:szCs w:val="28"/>
              </w:rPr>
              <w:t>200</w:t>
            </w:r>
          </w:p>
        </w:tc>
      </w:tr>
      <w:tr w:rsidR="0032671F" w:rsidRPr="000305E9">
        <w:trPr>
          <w:trHeight w:val="451"/>
        </w:trPr>
        <w:tc>
          <w:tcPr>
            <w:tcW w:w="2825" w:type="dxa"/>
            <w:vAlign w:val="center"/>
          </w:tcPr>
          <w:p w:rsidR="0032671F" w:rsidRPr="000305E9" w:rsidRDefault="0032671F" w:rsidP="00C721E9">
            <w:pPr>
              <w:pStyle w:val="31"/>
              <w:spacing w:line="360" w:lineRule="auto"/>
              <w:jc w:val="center"/>
              <w:rPr>
                <w:sz w:val="28"/>
                <w:szCs w:val="28"/>
              </w:rPr>
            </w:pPr>
            <w:r w:rsidRPr="000305E9">
              <w:rPr>
                <w:sz w:val="28"/>
                <w:szCs w:val="28"/>
              </w:rPr>
              <w:t>Тестирование</w:t>
            </w:r>
          </w:p>
        </w:tc>
        <w:tc>
          <w:tcPr>
            <w:tcW w:w="1301" w:type="dxa"/>
            <w:vAlign w:val="center"/>
          </w:tcPr>
          <w:p w:rsidR="0032671F" w:rsidRPr="000305E9" w:rsidRDefault="0032671F" w:rsidP="00C721E9">
            <w:pPr>
              <w:pStyle w:val="31"/>
              <w:spacing w:line="360" w:lineRule="auto"/>
              <w:jc w:val="center"/>
              <w:rPr>
                <w:sz w:val="28"/>
                <w:szCs w:val="28"/>
              </w:rPr>
            </w:pPr>
            <w:r w:rsidRPr="000305E9">
              <w:rPr>
                <w:sz w:val="28"/>
                <w:szCs w:val="28"/>
              </w:rPr>
              <w:t>6</w:t>
            </w:r>
          </w:p>
        </w:tc>
        <w:tc>
          <w:tcPr>
            <w:tcW w:w="1994" w:type="dxa"/>
            <w:vAlign w:val="center"/>
          </w:tcPr>
          <w:p w:rsidR="0032671F" w:rsidRPr="000305E9" w:rsidRDefault="0032671F" w:rsidP="00C721E9">
            <w:pPr>
              <w:pStyle w:val="31"/>
              <w:spacing w:line="360" w:lineRule="auto"/>
              <w:jc w:val="center"/>
              <w:rPr>
                <w:sz w:val="28"/>
                <w:szCs w:val="28"/>
              </w:rPr>
            </w:pPr>
            <w:r w:rsidRPr="000305E9">
              <w:rPr>
                <w:sz w:val="28"/>
                <w:szCs w:val="28"/>
              </w:rPr>
              <w:t>1</w:t>
            </w:r>
          </w:p>
        </w:tc>
        <w:tc>
          <w:tcPr>
            <w:tcW w:w="1793" w:type="dxa"/>
            <w:vAlign w:val="center"/>
          </w:tcPr>
          <w:p w:rsidR="0032671F" w:rsidRPr="000305E9" w:rsidRDefault="0032671F" w:rsidP="00C721E9">
            <w:pPr>
              <w:pStyle w:val="31"/>
              <w:spacing w:line="360" w:lineRule="auto"/>
              <w:jc w:val="center"/>
              <w:rPr>
                <w:sz w:val="28"/>
                <w:szCs w:val="28"/>
              </w:rPr>
            </w:pPr>
            <w:r w:rsidRPr="000305E9">
              <w:rPr>
                <w:sz w:val="28"/>
                <w:szCs w:val="28"/>
              </w:rPr>
              <w:t>60</w:t>
            </w:r>
          </w:p>
        </w:tc>
        <w:tc>
          <w:tcPr>
            <w:tcW w:w="1627" w:type="dxa"/>
            <w:vAlign w:val="center"/>
          </w:tcPr>
          <w:p w:rsidR="0032671F" w:rsidRPr="000305E9" w:rsidRDefault="0032671F" w:rsidP="00C721E9">
            <w:pPr>
              <w:pStyle w:val="31"/>
              <w:spacing w:line="360" w:lineRule="auto"/>
              <w:jc w:val="center"/>
              <w:rPr>
                <w:sz w:val="28"/>
                <w:szCs w:val="28"/>
              </w:rPr>
            </w:pPr>
            <w:r w:rsidRPr="000305E9">
              <w:rPr>
                <w:sz w:val="28"/>
                <w:szCs w:val="28"/>
              </w:rPr>
              <w:t>60</w:t>
            </w:r>
          </w:p>
        </w:tc>
      </w:tr>
      <w:tr w:rsidR="0032671F" w:rsidRPr="000305E9">
        <w:trPr>
          <w:cantSplit/>
          <w:trHeight w:val="451"/>
        </w:trPr>
        <w:tc>
          <w:tcPr>
            <w:tcW w:w="7913" w:type="dxa"/>
            <w:gridSpan w:val="4"/>
            <w:vAlign w:val="center"/>
          </w:tcPr>
          <w:p w:rsidR="0032671F" w:rsidRPr="000305E9" w:rsidRDefault="0032671F" w:rsidP="00C721E9">
            <w:pPr>
              <w:pStyle w:val="31"/>
              <w:spacing w:line="360" w:lineRule="auto"/>
              <w:jc w:val="center"/>
              <w:rPr>
                <w:sz w:val="28"/>
                <w:szCs w:val="28"/>
              </w:rPr>
            </w:pPr>
            <w:r w:rsidRPr="000305E9">
              <w:rPr>
                <w:sz w:val="28"/>
                <w:szCs w:val="28"/>
              </w:rPr>
              <w:t>Итого</w:t>
            </w:r>
          </w:p>
        </w:tc>
        <w:tc>
          <w:tcPr>
            <w:tcW w:w="1627" w:type="dxa"/>
            <w:vAlign w:val="center"/>
          </w:tcPr>
          <w:p w:rsidR="0032671F" w:rsidRPr="000305E9" w:rsidRDefault="0032671F" w:rsidP="00C721E9">
            <w:pPr>
              <w:pStyle w:val="31"/>
              <w:spacing w:line="360" w:lineRule="auto"/>
              <w:jc w:val="center"/>
              <w:rPr>
                <w:sz w:val="28"/>
                <w:szCs w:val="28"/>
              </w:rPr>
            </w:pPr>
            <w:r w:rsidRPr="000305E9">
              <w:rPr>
                <w:sz w:val="28"/>
                <w:szCs w:val="28"/>
              </w:rPr>
              <w:t>400</w:t>
            </w:r>
          </w:p>
        </w:tc>
      </w:tr>
      <w:tr w:rsidR="0032671F" w:rsidRPr="000305E9">
        <w:trPr>
          <w:cantSplit/>
          <w:trHeight w:val="792"/>
        </w:trPr>
        <w:tc>
          <w:tcPr>
            <w:tcW w:w="7913" w:type="dxa"/>
            <w:gridSpan w:val="4"/>
            <w:tcBorders>
              <w:top w:val="single" w:sz="2" w:space="0" w:color="auto"/>
              <w:left w:val="single" w:sz="2" w:space="0" w:color="auto"/>
              <w:bottom w:val="single" w:sz="2" w:space="0" w:color="auto"/>
              <w:right w:val="single" w:sz="2" w:space="0" w:color="auto"/>
            </w:tcBorders>
            <w:vAlign w:val="center"/>
          </w:tcPr>
          <w:p w:rsidR="0032671F" w:rsidRPr="000305E9" w:rsidRDefault="0032671F" w:rsidP="00C721E9">
            <w:pPr>
              <w:spacing w:line="360" w:lineRule="auto"/>
              <w:jc w:val="center"/>
              <w:rPr>
                <w:sz w:val="28"/>
                <w:szCs w:val="28"/>
              </w:rPr>
            </w:pPr>
            <w:r w:rsidRPr="000305E9">
              <w:rPr>
                <w:sz w:val="28"/>
                <w:szCs w:val="28"/>
              </w:rPr>
              <w:t>Дополнительная заработная плата (20% от</w:t>
            </w:r>
            <w:r w:rsidR="00CB0FCE">
              <w:rPr>
                <w:sz w:val="28"/>
                <w:szCs w:val="28"/>
              </w:rPr>
              <w:t xml:space="preserve"> </w:t>
            </w:r>
            <w:r w:rsidRPr="000305E9">
              <w:rPr>
                <w:sz w:val="28"/>
                <w:szCs w:val="28"/>
              </w:rPr>
              <w:t>основной)</w:t>
            </w:r>
          </w:p>
        </w:tc>
        <w:tc>
          <w:tcPr>
            <w:tcW w:w="1627" w:type="dxa"/>
            <w:tcBorders>
              <w:top w:val="single" w:sz="2" w:space="0" w:color="auto"/>
              <w:left w:val="nil"/>
              <w:bottom w:val="single" w:sz="2" w:space="0" w:color="auto"/>
              <w:right w:val="single" w:sz="2" w:space="0" w:color="auto"/>
            </w:tcBorders>
            <w:vAlign w:val="center"/>
          </w:tcPr>
          <w:p w:rsidR="0032671F" w:rsidRPr="000305E9" w:rsidRDefault="0032671F" w:rsidP="00C721E9">
            <w:pPr>
              <w:spacing w:line="360" w:lineRule="auto"/>
              <w:ind w:left="33"/>
              <w:jc w:val="center"/>
              <w:rPr>
                <w:sz w:val="28"/>
                <w:szCs w:val="28"/>
              </w:rPr>
            </w:pPr>
            <w:r w:rsidRPr="000305E9">
              <w:rPr>
                <w:sz w:val="28"/>
                <w:szCs w:val="28"/>
              </w:rPr>
              <w:t>80</w:t>
            </w:r>
          </w:p>
        </w:tc>
      </w:tr>
      <w:tr w:rsidR="0032671F" w:rsidRPr="000305E9">
        <w:trPr>
          <w:cantSplit/>
          <w:trHeight w:val="792"/>
        </w:trPr>
        <w:tc>
          <w:tcPr>
            <w:tcW w:w="7913" w:type="dxa"/>
            <w:gridSpan w:val="4"/>
            <w:tcBorders>
              <w:top w:val="single" w:sz="2" w:space="0" w:color="auto"/>
              <w:left w:val="single" w:sz="2" w:space="0" w:color="auto"/>
              <w:bottom w:val="single" w:sz="2" w:space="0" w:color="auto"/>
              <w:right w:val="single" w:sz="2" w:space="0" w:color="auto"/>
            </w:tcBorders>
            <w:vAlign w:val="center"/>
          </w:tcPr>
          <w:p w:rsidR="0032671F" w:rsidRPr="000305E9" w:rsidRDefault="0032671F" w:rsidP="00C721E9">
            <w:pPr>
              <w:spacing w:line="360" w:lineRule="auto"/>
              <w:jc w:val="center"/>
              <w:rPr>
                <w:sz w:val="28"/>
                <w:szCs w:val="28"/>
              </w:rPr>
            </w:pPr>
            <w:r w:rsidRPr="000305E9">
              <w:rPr>
                <w:sz w:val="28"/>
                <w:szCs w:val="28"/>
              </w:rPr>
              <w:t>Отчисления на социальные нужды (26% от суммы основной и дополнительной заработных плат)</w:t>
            </w:r>
          </w:p>
        </w:tc>
        <w:tc>
          <w:tcPr>
            <w:tcW w:w="1627" w:type="dxa"/>
            <w:tcBorders>
              <w:top w:val="single" w:sz="2" w:space="0" w:color="auto"/>
              <w:left w:val="nil"/>
              <w:bottom w:val="single" w:sz="2" w:space="0" w:color="auto"/>
              <w:right w:val="single" w:sz="2" w:space="0" w:color="auto"/>
            </w:tcBorders>
            <w:vAlign w:val="center"/>
          </w:tcPr>
          <w:p w:rsidR="0032671F" w:rsidRPr="000305E9" w:rsidRDefault="0032671F" w:rsidP="00C721E9">
            <w:pPr>
              <w:spacing w:line="360" w:lineRule="auto"/>
              <w:ind w:left="33" w:right="-147"/>
              <w:jc w:val="center"/>
              <w:rPr>
                <w:sz w:val="28"/>
                <w:szCs w:val="28"/>
              </w:rPr>
            </w:pPr>
            <w:r w:rsidRPr="000305E9">
              <w:rPr>
                <w:sz w:val="28"/>
                <w:szCs w:val="28"/>
              </w:rPr>
              <w:t>124,8</w:t>
            </w:r>
          </w:p>
        </w:tc>
      </w:tr>
      <w:tr w:rsidR="0032671F" w:rsidRPr="000305E9">
        <w:trPr>
          <w:cantSplit/>
          <w:trHeight w:val="792"/>
        </w:trPr>
        <w:tc>
          <w:tcPr>
            <w:tcW w:w="7913" w:type="dxa"/>
            <w:gridSpan w:val="4"/>
            <w:tcBorders>
              <w:top w:val="single" w:sz="2" w:space="0" w:color="auto"/>
              <w:left w:val="single" w:sz="2" w:space="0" w:color="auto"/>
              <w:bottom w:val="single" w:sz="2" w:space="0" w:color="auto"/>
              <w:right w:val="single" w:sz="2" w:space="0" w:color="auto"/>
            </w:tcBorders>
            <w:vAlign w:val="center"/>
          </w:tcPr>
          <w:p w:rsidR="0032671F" w:rsidRPr="000305E9" w:rsidRDefault="0032671F" w:rsidP="00C721E9">
            <w:pPr>
              <w:spacing w:line="360" w:lineRule="auto"/>
              <w:jc w:val="center"/>
              <w:rPr>
                <w:sz w:val="28"/>
                <w:szCs w:val="28"/>
              </w:rPr>
            </w:pPr>
            <w:r w:rsidRPr="000305E9">
              <w:rPr>
                <w:sz w:val="28"/>
                <w:szCs w:val="28"/>
              </w:rPr>
              <w:t>Общий итог</w:t>
            </w:r>
          </w:p>
        </w:tc>
        <w:tc>
          <w:tcPr>
            <w:tcW w:w="1627" w:type="dxa"/>
            <w:tcBorders>
              <w:top w:val="single" w:sz="2" w:space="0" w:color="auto"/>
              <w:left w:val="nil"/>
              <w:bottom w:val="single" w:sz="2" w:space="0" w:color="auto"/>
              <w:right w:val="single" w:sz="2" w:space="0" w:color="auto"/>
            </w:tcBorders>
            <w:vAlign w:val="center"/>
          </w:tcPr>
          <w:p w:rsidR="0032671F" w:rsidRPr="000305E9" w:rsidRDefault="0032671F" w:rsidP="00C721E9">
            <w:pPr>
              <w:spacing w:line="360" w:lineRule="auto"/>
              <w:ind w:left="33" w:right="-147"/>
              <w:jc w:val="center"/>
              <w:rPr>
                <w:sz w:val="28"/>
                <w:szCs w:val="28"/>
              </w:rPr>
            </w:pPr>
            <w:r w:rsidRPr="000305E9">
              <w:rPr>
                <w:sz w:val="28"/>
                <w:szCs w:val="28"/>
              </w:rPr>
              <w:t>604,8</w:t>
            </w:r>
          </w:p>
        </w:tc>
      </w:tr>
    </w:tbl>
    <w:p w:rsidR="0032671F" w:rsidRPr="000305E9" w:rsidRDefault="0032671F" w:rsidP="00C721E9">
      <w:pPr>
        <w:pStyle w:val="af6"/>
        <w:spacing w:line="360" w:lineRule="auto"/>
        <w:ind w:firstLine="0"/>
        <w:rPr>
          <w:sz w:val="28"/>
          <w:szCs w:val="28"/>
        </w:rPr>
      </w:pPr>
    </w:p>
    <w:p w:rsidR="0032671F" w:rsidRPr="000305E9" w:rsidRDefault="0032671F" w:rsidP="00C721E9">
      <w:pPr>
        <w:spacing w:line="360" w:lineRule="auto"/>
        <w:jc w:val="both"/>
        <w:rPr>
          <w:sz w:val="28"/>
          <w:szCs w:val="28"/>
        </w:rPr>
      </w:pPr>
      <w:r w:rsidRPr="000305E9">
        <w:rPr>
          <w:sz w:val="28"/>
          <w:szCs w:val="28"/>
        </w:rPr>
        <w:t>Затраты на комплектующие для единиц</w:t>
      </w:r>
      <w:r w:rsidR="00CB0FCE">
        <w:rPr>
          <w:sz w:val="28"/>
          <w:szCs w:val="28"/>
        </w:rPr>
        <w:t xml:space="preserve">ы </w:t>
      </w:r>
      <w:r w:rsidR="00184584">
        <w:rPr>
          <w:sz w:val="28"/>
          <w:szCs w:val="28"/>
        </w:rPr>
        <w:t>товара представлены в таблице 10</w:t>
      </w:r>
      <w:r w:rsidRPr="000305E9">
        <w:rPr>
          <w:sz w:val="28"/>
          <w:szCs w:val="28"/>
        </w:rPr>
        <w:t>.</w:t>
      </w:r>
    </w:p>
    <w:p w:rsidR="0032671F" w:rsidRPr="000305E9" w:rsidRDefault="0032671F" w:rsidP="001A70B4">
      <w:pPr>
        <w:spacing w:line="360" w:lineRule="auto"/>
        <w:rPr>
          <w:sz w:val="28"/>
          <w:szCs w:val="28"/>
        </w:rPr>
      </w:pPr>
      <w:r w:rsidRPr="000305E9">
        <w:rPr>
          <w:sz w:val="28"/>
          <w:szCs w:val="28"/>
        </w:rPr>
        <w:t xml:space="preserve">Таблица </w:t>
      </w:r>
      <w:r w:rsidR="00184584">
        <w:rPr>
          <w:sz w:val="28"/>
          <w:szCs w:val="28"/>
        </w:rPr>
        <w:t>10</w:t>
      </w:r>
      <w:r w:rsidRPr="000305E9">
        <w:rPr>
          <w:sz w:val="28"/>
          <w:szCs w:val="28"/>
        </w:rPr>
        <w:t>.</w:t>
      </w:r>
      <w:r w:rsidR="001A70B4">
        <w:rPr>
          <w:sz w:val="28"/>
          <w:szCs w:val="28"/>
        </w:rPr>
        <w:t xml:space="preserve"> </w:t>
      </w:r>
      <w:r w:rsidRPr="000305E9">
        <w:rPr>
          <w:sz w:val="28"/>
          <w:szCs w:val="28"/>
        </w:rPr>
        <w:t>Стоимость комплектующих</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528"/>
        <w:gridCol w:w="1620"/>
        <w:gridCol w:w="1440"/>
        <w:gridCol w:w="1260"/>
        <w:gridCol w:w="1620"/>
      </w:tblGrid>
      <w:tr w:rsidR="0032671F" w:rsidRPr="000305E9">
        <w:trPr>
          <w:trHeight w:val="205"/>
        </w:trPr>
        <w:tc>
          <w:tcPr>
            <w:tcW w:w="3528" w:type="dxa"/>
            <w:tcBorders>
              <w:top w:val="single" w:sz="6" w:space="0" w:color="auto"/>
              <w:left w:val="single" w:sz="6" w:space="0" w:color="auto"/>
              <w:bottom w:val="single" w:sz="6" w:space="0" w:color="auto"/>
              <w:right w:val="single" w:sz="6" w:space="0" w:color="auto"/>
            </w:tcBorders>
          </w:tcPr>
          <w:p w:rsidR="0032671F" w:rsidRPr="000305E9" w:rsidRDefault="0032671F" w:rsidP="00C721E9">
            <w:pPr>
              <w:spacing w:line="360" w:lineRule="auto"/>
              <w:jc w:val="center"/>
              <w:rPr>
                <w:sz w:val="28"/>
                <w:szCs w:val="28"/>
                <w:vertAlign w:val="subscript"/>
              </w:rPr>
            </w:pPr>
            <w:r w:rsidRPr="000305E9">
              <w:rPr>
                <w:sz w:val="28"/>
                <w:szCs w:val="28"/>
              </w:rPr>
              <w:t>Наименование</w:t>
            </w:r>
          </w:p>
        </w:tc>
        <w:tc>
          <w:tcPr>
            <w:tcW w:w="1620" w:type="dxa"/>
            <w:tcBorders>
              <w:top w:val="single" w:sz="6" w:space="0" w:color="auto"/>
              <w:left w:val="single" w:sz="6" w:space="0" w:color="auto"/>
              <w:bottom w:val="single" w:sz="6" w:space="0" w:color="auto"/>
              <w:right w:val="single" w:sz="6" w:space="0" w:color="auto"/>
            </w:tcBorders>
          </w:tcPr>
          <w:p w:rsidR="0032671F" w:rsidRPr="000305E9" w:rsidRDefault="0032671F" w:rsidP="00C721E9">
            <w:pPr>
              <w:pStyle w:val="10"/>
              <w:rPr>
                <w:szCs w:val="28"/>
              </w:rPr>
            </w:pPr>
            <w:r w:rsidRPr="000305E9">
              <w:rPr>
                <w:szCs w:val="28"/>
              </w:rPr>
              <w:t>Ед.</w:t>
            </w:r>
          </w:p>
          <w:p w:rsidR="0032671F" w:rsidRPr="000305E9" w:rsidRDefault="0032671F" w:rsidP="00C721E9">
            <w:pPr>
              <w:spacing w:line="360" w:lineRule="auto"/>
              <w:rPr>
                <w:sz w:val="28"/>
                <w:szCs w:val="28"/>
              </w:rPr>
            </w:pPr>
            <w:r w:rsidRPr="000305E9">
              <w:rPr>
                <w:sz w:val="28"/>
                <w:szCs w:val="28"/>
              </w:rPr>
              <w:t>измерения</w:t>
            </w:r>
          </w:p>
        </w:tc>
        <w:tc>
          <w:tcPr>
            <w:tcW w:w="1440" w:type="dxa"/>
            <w:tcBorders>
              <w:top w:val="single" w:sz="6" w:space="0" w:color="auto"/>
              <w:left w:val="single" w:sz="6" w:space="0" w:color="auto"/>
              <w:bottom w:val="single" w:sz="6" w:space="0" w:color="auto"/>
              <w:right w:val="single" w:sz="6" w:space="0" w:color="auto"/>
            </w:tcBorders>
          </w:tcPr>
          <w:p w:rsidR="0032671F" w:rsidRPr="000305E9" w:rsidRDefault="0032671F" w:rsidP="00C721E9">
            <w:pPr>
              <w:spacing w:line="360" w:lineRule="auto"/>
              <w:jc w:val="center"/>
              <w:rPr>
                <w:sz w:val="28"/>
                <w:szCs w:val="28"/>
              </w:rPr>
            </w:pPr>
            <w:r w:rsidRPr="000305E9">
              <w:rPr>
                <w:sz w:val="28"/>
                <w:szCs w:val="28"/>
              </w:rPr>
              <w:t>Кол-во</w:t>
            </w:r>
          </w:p>
        </w:tc>
        <w:tc>
          <w:tcPr>
            <w:tcW w:w="1260" w:type="dxa"/>
            <w:tcBorders>
              <w:top w:val="single" w:sz="6" w:space="0" w:color="auto"/>
              <w:left w:val="single" w:sz="6" w:space="0" w:color="auto"/>
              <w:bottom w:val="single" w:sz="6" w:space="0" w:color="auto"/>
              <w:right w:val="single" w:sz="6" w:space="0" w:color="auto"/>
            </w:tcBorders>
          </w:tcPr>
          <w:p w:rsidR="0032671F" w:rsidRPr="000305E9" w:rsidRDefault="0032671F" w:rsidP="00C721E9">
            <w:pPr>
              <w:spacing w:line="360" w:lineRule="auto"/>
              <w:jc w:val="center"/>
              <w:rPr>
                <w:sz w:val="28"/>
                <w:szCs w:val="28"/>
              </w:rPr>
            </w:pPr>
            <w:r w:rsidRPr="000305E9">
              <w:rPr>
                <w:sz w:val="28"/>
                <w:szCs w:val="28"/>
              </w:rPr>
              <w:t>цена</w:t>
            </w:r>
          </w:p>
        </w:tc>
        <w:tc>
          <w:tcPr>
            <w:tcW w:w="1620" w:type="dxa"/>
            <w:tcBorders>
              <w:top w:val="single" w:sz="6" w:space="0" w:color="auto"/>
              <w:left w:val="single" w:sz="6" w:space="0" w:color="auto"/>
              <w:bottom w:val="single" w:sz="6" w:space="0" w:color="auto"/>
              <w:right w:val="single" w:sz="6" w:space="0" w:color="auto"/>
            </w:tcBorders>
          </w:tcPr>
          <w:p w:rsidR="0032671F" w:rsidRPr="000305E9" w:rsidRDefault="0032671F" w:rsidP="00C721E9">
            <w:pPr>
              <w:spacing w:line="360" w:lineRule="auto"/>
              <w:jc w:val="center"/>
              <w:rPr>
                <w:sz w:val="28"/>
                <w:szCs w:val="28"/>
              </w:rPr>
            </w:pPr>
            <w:r w:rsidRPr="000305E9">
              <w:rPr>
                <w:sz w:val="28"/>
                <w:szCs w:val="28"/>
              </w:rPr>
              <w:t>стоимость</w:t>
            </w:r>
          </w:p>
        </w:tc>
      </w:tr>
      <w:tr w:rsidR="0032671F" w:rsidRPr="000305E9">
        <w:trPr>
          <w:trHeight w:val="205"/>
        </w:trPr>
        <w:tc>
          <w:tcPr>
            <w:tcW w:w="3528" w:type="dxa"/>
            <w:tcBorders>
              <w:top w:val="single" w:sz="6" w:space="0" w:color="auto"/>
              <w:left w:val="single" w:sz="6" w:space="0" w:color="auto"/>
              <w:bottom w:val="single" w:sz="6" w:space="0" w:color="auto"/>
              <w:right w:val="single" w:sz="6" w:space="0" w:color="auto"/>
            </w:tcBorders>
          </w:tcPr>
          <w:p w:rsidR="0032671F" w:rsidRPr="000305E9" w:rsidRDefault="0032671F" w:rsidP="00C721E9">
            <w:pPr>
              <w:spacing w:line="360" w:lineRule="auto"/>
              <w:jc w:val="center"/>
              <w:rPr>
                <w:sz w:val="28"/>
                <w:szCs w:val="28"/>
              </w:rPr>
            </w:pPr>
            <w:r w:rsidRPr="000305E9">
              <w:rPr>
                <w:sz w:val="28"/>
                <w:szCs w:val="28"/>
              </w:rPr>
              <w:t>Микроконтроллер</w:t>
            </w:r>
          </w:p>
        </w:tc>
        <w:tc>
          <w:tcPr>
            <w:tcW w:w="1620" w:type="dxa"/>
            <w:tcBorders>
              <w:top w:val="single" w:sz="6" w:space="0" w:color="auto"/>
              <w:left w:val="single" w:sz="6" w:space="0" w:color="auto"/>
              <w:bottom w:val="single" w:sz="6" w:space="0" w:color="auto"/>
              <w:right w:val="single" w:sz="6" w:space="0" w:color="auto"/>
            </w:tcBorders>
          </w:tcPr>
          <w:p w:rsidR="0032671F" w:rsidRPr="000305E9" w:rsidRDefault="0032671F" w:rsidP="00C721E9">
            <w:pPr>
              <w:spacing w:line="360" w:lineRule="auto"/>
              <w:jc w:val="center"/>
              <w:rPr>
                <w:sz w:val="28"/>
                <w:szCs w:val="28"/>
              </w:rPr>
            </w:pPr>
            <w:r w:rsidRPr="000305E9">
              <w:rPr>
                <w:sz w:val="28"/>
                <w:szCs w:val="28"/>
              </w:rPr>
              <w:t>шт.</w:t>
            </w:r>
          </w:p>
        </w:tc>
        <w:tc>
          <w:tcPr>
            <w:tcW w:w="1440" w:type="dxa"/>
            <w:tcBorders>
              <w:top w:val="single" w:sz="6" w:space="0" w:color="auto"/>
              <w:left w:val="single" w:sz="6" w:space="0" w:color="auto"/>
              <w:bottom w:val="single" w:sz="6" w:space="0" w:color="auto"/>
              <w:right w:val="single" w:sz="6" w:space="0" w:color="auto"/>
            </w:tcBorders>
          </w:tcPr>
          <w:p w:rsidR="0032671F" w:rsidRPr="000305E9" w:rsidRDefault="0032671F" w:rsidP="00C721E9">
            <w:pPr>
              <w:spacing w:line="360" w:lineRule="auto"/>
              <w:jc w:val="center"/>
              <w:rPr>
                <w:sz w:val="28"/>
                <w:szCs w:val="28"/>
                <w:lang w:val="en-US"/>
              </w:rPr>
            </w:pPr>
            <w:r w:rsidRPr="000305E9">
              <w:rPr>
                <w:sz w:val="28"/>
                <w:szCs w:val="28"/>
                <w:lang w:val="en-US"/>
              </w:rPr>
              <w:t>1</w:t>
            </w:r>
          </w:p>
        </w:tc>
        <w:tc>
          <w:tcPr>
            <w:tcW w:w="1260" w:type="dxa"/>
            <w:tcBorders>
              <w:top w:val="single" w:sz="6" w:space="0" w:color="auto"/>
              <w:left w:val="single" w:sz="6" w:space="0" w:color="auto"/>
              <w:bottom w:val="single" w:sz="6" w:space="0" w:color="auto"/>
              <w:right w:val="single" w:sz="6" w:space="0" w:color="auto"/>
            </w:tcBorders>
          </w:tcPr>
          <w:p w:rsidR="0032671F" w:rsidRPr="000305E9" w:rsidRDefault="00EA089E" w:rsidP="00C721E9">
            <w:pPr>
              <w:spacing w:line="360" w:lineRule="auto"/>
              <w:jc w:val="center"/>
              <w:rPr>
                <w:sz w:val="28"/>
                <w:szCs w:val="28"/>
                <w:lang w:val="en-US"/>
              </w:rPr>
            </w:pPr>
            <w:r>
              <w:rPr>
                <w:sz w:val="28"/>
                <w:szCs w:val="28"/>
              </w:rPr>
              <w:t>520</w:t>
            </w:r>
          </w:p>
        </w:tc>
        <w:tc>
          <w:tcPr>
            <w:tcW w:w="1620" w:type="dxa"/>
            <w:tcBorders>
              <w:top w:val="single" w:sz="6" w:space="0" w:color="auto"/>
              <w:left w:val="single" w:sz="6" w:space="0" w:color="auto"/>
              <w:bottom w:val="single" w:sz="6" w:space="0" w:color="auto"/>
              <w:right w:val="single" w:sz="6" w:space="0" w:color="auto"/>
            </w:tcBorders>
          </w:tcPr>
          <w:p w:rsidR="0032671F" w:rsidRPr="006C0C9E" w:rsidRDefault="006C0C9E" w:rsidP="00C721E9">
            <w:pPr>
              <w:spacing w:line="360" w:lineRule="auto"/>
              <w:jc w:val="center"/>
              <w:rPr>
                <w:sz w:val="28"/>
                <w:szCs w:val="28"/>
              </w:rPr>
            </w:pPr>
            <w:r>
              <w:rPr>
                <w:sz w:val="28"/>
                <w:szCs w:val="28"/>
              </w:rPr>
              <w:t>520</w:t>
            </w:r>
          </w:p>
        </w:tc>
      </w:tr>
      <w:tr w:rsidR="0032671F" w:rsidRPr="000305E9">
        <w:trPr>
          <w:trHeight w:val="205"/>
        </w:trPr>
        <w:tc>
          <w:tcPr>
            <w:tcW w:w="3528" w:type="dxa"/>
            <w:tcBorders>
              <w:top w:val="single" w:sz="6" w:space="0" w:color="auto"/>
              <w:left w:val="single" w:sz="6" w:space="0" w:color="auto"/>
              <w:bottom w:val="single" w:sz="6" w:space="0" w:color="auto"/>
              <w:right w:val="single" w:sz="6" w:space="0" w:color="auto"/>
            </w:tcBorders>
          </w:tcPr>
          <w:p w:rsidR="0032671F" w:rsidRPr="000305E9" w:rsidRDefault="0032671F" w:rsidP="00C721E9">
            <w:pPr>
              <w:autoSpaceDE w:val="0"/>
              <w:autoSpaceDN w:val="0"/>
              <w:adjustRightInd w:val="0"/>
              <w:spacing w:line="360" w:lineRule="auto"/>
              <w:jc w:val="center"/>
              <w:rPr>
                <w:iCs/>
                <w:color w:val="000000"/>
                <w:sz w:val="28"/>
                <w:szCs w:val="28"/>
              </w:rPr>
            </w:pPr>
            <w:r w:rsidRPr="000305E9">
              <w:rPr>
                <w:iCs/>
                <w:color w:val="000000"/>
                <w:sz w:val="28"/>
                <w:szCs w:val="28"/>
              </w:rPr>
              <w:t>Датчик угла поворота</w:t>
            </w:r>
          </w:p>
        </w:tc>
        <w:tc>
          <w:tcPr>
            <w:tcW w:w="1620" w:type="dxa"/>
            <w:tcBorders>
              <w:top w:val="single" w:sz="6" w:space="0" w:color="auto"/>
              <w:left w:val="single" w:sz="6" w:space="0" w:color="auto"/>
              <w:bottom w:val="single" w:sz="6" w:space="0" w:color="auto"/>
              <w:right w:val="single" w:sz="6" w:space="0" w:color="auto"/>
            </w:tcBorders>
          </w:tcPr>
          <w:p w:rsidR="0032671F" w:rsidRPr="000305E9" w:rsidRDefault="0032671F" w:rsidP="00C721E9">
            <w:pPr>
              <w:spacing w:line="360" w:lineRule="auto"/>
              <w:jc w:val="center"/>
              <w:rPr>
                <w:sz w:val="28"/>
                <w:szCs w:val="28"/>
              </w:rPr>
            </w:pPr>
            <w:r w:rsidRPr="000305E9">
              <w:rPr>
                <w:sz w:val="28"/>
                <w:szCs w:val="28"/>
              </w:rPr>
              <w:t>шт.</w:t>
            </w:r>
          </w:p>
        </w:tc>
        <w:tc>
          <w:tcPr>
            <w:tcW w:w="1440" w:type="dxa"/>
            <w:tcBorders>
              <w:top w:val="single" w:sz="6" w:space="0" w:color="auto"/>
              <w:left w:val="single" w:sz="6" w:space="0" w:color="auto"/>
              <w:bottom w:val="single" w:sz="6" w:space="0" w:color="auto"/>
              <w:right w:val="single" w:sz="6" w:space="0" w:color="auto"/>
            </w:tcBorders>
          </w:tcPr>
          <w:p w:rsidR="0032671F" w:rsidRPr="000305E9" w:rsidRDefault="0032671F" w:rsidP="00C721E9">
            <w:pPr>
              <w:spacing w:line="360" w:lineRule="auto"/>
              <w:jc w:val="center"/>
              <w:rPr>
                <w:sz w:val="28"/>
                <w:szCs w:val="28"/>
                <w:lang w:val="en-US"/>
              </w:rPr>
            </w:pPr>
            <w:r w:rsidRPr="000305E9">
              <w:rPr>
                <w:sz w:val="28"/>
                <w:szCs w:val="28"/>
                <w:lang w:val="en-US"/>
              </w:rPr>
              <w:t>1</w:t>
            </w:r>
          </w:p>
        </w:tc>
        <w:tc>
          <w:tcPr>
            <w:tcW w:w="1260" w:type="dxa"/>
            <w:tcBorders>
              <w:top w:val="single" w:sz="6" w:space="0" w:color="auto"/>
              <w:left w:val="single" w:sz="6" w:space="0" w:color="auto"/>
              <w:bottom w:val="single" w:sz="6" w:space="0" w:color="auto"/>
              <w:right w:val="single" w:sz="6" w:space="0" w:color="auto"/>
            </w:tcBorders>
          </w:tcPr>
          <w:p w:rsidR="0032671F" w:rsidRPr="000305E9" w:rsidRDefault="00EA089E" w:rsidP="00C721E9">
            <w:pPr>
              <w:spacing w:line="360" w:lineRule="auto"/>
              <w:jc w:val="center"/>
              <w:rPr>
                <w:sz w:val="28"/>
                <w:szCs w:val="28"/>
                <w:lang w:val="en-US"/>
              </w:rPr>
            </w:pPr>
            <w:r>
              <w:rPr>
                <w:sz w:val="28"/>
                <w:szCs w:val="28"/>
              </w:rPr>
              <w:t>1192</w:t>
            </w:r>
          </w:p>
        </w:tc>
        <w:tc>
          <w:tcPr>
            <w:tcW w:w="1620" w:type="dxa"/>
            <w:tcBorders>
              <w:top w:val="single" w:sz="6" w:space="0" w:color="auto"/>
              <w:left w:val="single" w:sz="6" w:space="0" w:color="auto"/>
              <w:bottom w:val="single" w:sz="6" w:space="0" w:color="auto"/>
              <w:right w:val="single" w:sz="6" w:space="0" w:color="auto"/>
            </w:tcBorders>
          </w:tcPr>
          <w:p w:rsidR="0032671F" w:rsidRPr="00EA089E" w:rsidRDefault="00EA089E" w:rsidP="00C721E9">
            <w:pPr>
              <w:spacing w:line="360" w:lineRule="auto"/>
              <w:jc w:val="center"/>
              <w:rPr>
                <w:sz w:val="28"/>
                <w:szCs w:val="28"/>
              </w:rPr>
            </w:pPr>
            <w:r>
              <w:rPr>
                <w:sz w:val="28"/>
                <w:szCs w:val="28"/>
              </w:rPr>
              <w:t>1192</w:t>
            </w:r>
          </w:p>
        </w:tc>
      </w:tr>
      <w:tr w:rsidR="0032671F" w:rsidRPr="000305E9">
        <w:trPr>
          <w:trHeight w:val="205"/>
        </w:trPr>
        <w:tc>
          <w:tcPr>
            <w:tcW w:w="3528" w:type="dxa"/>
            <w:tcBorders>
              <w:top w:val="single" w:sz="6" w:space="0" w:color="auto"/>
              <w:left w:val="single" w:sz="6" w:space="0" w:color="auto"/>
              <w:bottom w:val="single" w:sz="6" w:space="0" w:color="auto"/>
              <w:right w:val="single" w:sz="6" w:space="0" w:color="auto"/>
            </w:tcBorders>
          </w:tcPr>
          <w:p w:rsidR="0032671F" w:rsidRPr="000305E9" w:rsidRDefault="00822984" w:rsidP="00C721E9">
            <w:pPr>
              <w:autoSpaceDE w:val="0"/>
              <w:autoSpaceDN w:val="0"/>
              <w:adjustRightInd w:val="0"/>
              <w:spacing w:line="360" w:lineRule="auto"/>
              <w:jc w:val="center"/>
              <w:rPr>
                <w:iCs/>
                <w:color w:val="000000"/>
                <w:sz w:val="28"/>
                <w:szCs w:val="28"/>
              </w:rPr>
            </w:pPr>
            <w:r>
              <w:rPr>
                <w:iCs/>
                <w:color w:val="000000"/>
                <w:sz w:val="28"/>
                <w:szCs w:val="28"/>
              </w:rPr>
              <w:t>Датчик температуры</w:t>
            </w:r>
          </w:p>
        </w:tc>
        <w:tc>
          <w:tcPr>
            <w:tcW w:w="1620" w:type="dxa"/>
            <w:tcBorders>
              <w:top w:val="single" w:sz="6" w:space="0" w:color="auto"/>
              <w:left w:val="single" w:sz="6" w:space="0" w:color="auto"/>
              <w:bottom w:val="single" w:sz="6" w:space="0" w:color="auto"/>
              <w:right w:val="single" w:sz="6" w:space="0" w:color="auto"/>
            </w:tcBorders>
          </w:tcPr>
          <w:p w:rsidR="0032671F" w:rsidRPr="000305E9" w:rsidRDefault="0032671F" w:rsidP="00C721E9">
            <w:pPr>
              <w:spacing w:line="360" w:lineRule="auto"/>
              <w:jc w:val="center"/>
              <w:rPr>
                <w:sz w:val="28"/>
                <w:szCs w:val="28"/>
              </w:rPr>
            </w:pPr>
            <w:r w:rsidRPr="000305E9">
              <w:rPr>
                <w:sz w:val="28"/>
                <w:szCs w:val="28"/>
              </w:rPr>
              <w:t>шт.</w:t>
            </w:r>
          </w:p>
        </w:tc>
        <w:tc>
          <w:tcPr>
            <w:tcW w:w="1440" w:type="dxa"/>
            <w:tcBorders>
              <w:top w:val="single" w:sz="6" w:space="0" w:color="auto"/>
              <w:left w:val="single" w:sz="6" w:space="0" w:color="auto"/>
              <w:bottom w:val="single" w:sz="6" w:space="0" w:color="auto"/>
              <w:right w:val="single" w:sz="6" w:space="0" w:color="auto"/>
            </w:tcBorders>
          </w:tcPr>
          <w:p w:rsidR="0032671F" w:rsidRPr="000305E9" w:rsidRDefault="0032671F" w:rsidP="00C721E9">
            <w:pPr>
              <w:spacing w:line="360" w:lineRule="auto"/>
              <w:jc w:val="center"/>
              <w:rPr>
                <w:sz w:val="28"/>
                <w:szCs w:val="28"/>
                <w:lang w:val="en-US"/>
              </w:rPr>
            </w:pPr>
            <w:r w:rsidRPr="000305E9">
              <w:rPr>
                <w:sz w:val="28"/>
                <w:szCs w:val="28"/>
                <w:lang w:val="en-US"/>
              </w:rPr>
              <w:t>1</w:t>
            </w:r>
          </w:p>
        </w:tc>
        <w:tc>
          <w:tcPr>
            <w:tcW w:w="1260" w:type="dxa"/>
            <w:tcBorders>
              <w:top w:val="single" w:sz="6" w:space="0" w:color="auto"/>
              <w:left w:val="single" w:sz="6" w:space="0" w:color="auto"/>
              <w:bottom w:val="single" w:sz="6" w:space="0" w:color="auto"/>
              <w:right w:val="single" w:sz="6" w:space="0" w:color="auto"/>
            </w:tcBorders>
          </w:tcPr>
          <w:p w:rsidR="0032671F" w:rsidRPr="000305E9" w:rsidRDefault="00822984" w:rsidP="00C721E9">
            <w:pPr>
              <w:spacing w:line="360" w:lineRule="auto"/>
              <w:jc w:val="center"/>
              <w:rPr>
                <w:sz w:val="28"/>
                <w:szCs w:val="28"/>
                <w:lang w:val="en-US"/>
              </w:rPr>
            </w:pPr>
            <w:r>
              <w:t>25170</w:t>
            </w:r>
          </w:p>
        </w:tc>
        <w:tc>
          <w:tcPr>
            <w:tcW w:w="1620" w:type="dxa"/>
            <w:tcBorders>
              <w:top w:val="single" w:sz="6" w:space="0" w:color="auto"/>
              <w:left w:val="single" w:sz="6" w:space="0" w:color="auto"/>
              <w:bottom w:val="single" w:sz="6" w:space="0" w:color="auto"/>
              <w:right w:val="single" w:sz="6" w:space="0" w:color="auto"/>
            </w:tcBorders>
          </w:tcPr>
          <w:p w:rsidR="0032671F" w:rsidRPr="000305E9" w:rsidRDefault="00822984" w:rsidP="00C721E9">
            <w:pPr>
              <w:spacing w:line="360" w:lineRule="auto"/>
              <w:jc w:val="center"/>
              <w:rPr>
                <w:sz w:val="28"/>
                <w:szCs w:val="28"/>
                <w:lang w:val="en-US"/>
              </w:rPr>
            </w:pPr>
            <w:r>
              <w:t>25170</w:t>
            </w:r>
          </w:p>
        </w:tc>
      </w:tr>
      <w:tr w:rsidR="0032671F" w:rsidRPr="000305E9">
        <w:trPr>
          <w:trHeight w:val="205"/>
        </w:trPr>
        <w:tc>
          <w:tcPr>
            <w:tcW w:w="3528" w:type="dxa"/>
            <w:tcBorders>
              <w:top w:val="single" w:sz="6" w:space="0" w:color="auto"/>
              <w:left w:val="single" w:sz="6" w:space="0" w:color="auto"/>
              <w:bottom w:val="single" w:sz="6" w:space="0" w:color="auto"/>
              <w:right w:val="single" w:sz="6" w:space="0" w:color="auto"/>
            </w:tcBorders>
          </w:tcPr>
          <w:p w:rsidR="0032671F" w:rsidRPr="000305E9" w:rsidRDefault="0032671F" w:rsidP="00C721E9">
            <w:pPr>
              <w:spacing w:line="360" w:lineRule="auto"/>
              <w:jc w:val="center"/>
              <w:rPr>
                <w:sz w:val="28"/>
                <w:szCs w:val="28"/>
                <w:vertAlign w:val="subscript"/>
              </w:rPr>
            </w:pPr>
            <w:r w:rsidRPr="000305E9">
              <w:rPr>
                <w:sz w:val="28"/>
                <w:szCs w:val="28"/>
              </w:rPr>
              <w:t xml:space="preserve">Итого </w:t>
            </w:r>
          </w:p>
        </w:tc>
        <w:tc>
          <w:tcPr>
            <w:tcW w:w="1620" w:type="dxa"/>
            <w:tcBorders>
              <w:top w:val="single" w:sz="6" w:space="0" w:color="auto"/>
              <w:left w:val="single" w:sz="6" w:space="0" w:color="auto"/>
              <w:bottom w:val="single" w:sz="6" w:space="0" w:color="auto"/>
              <w:right w:val="single" w:sz="6" w:space="0" w:color="auto"/>
            </w:tcBorders>
          </w:tcPr>
          <w:p w:rsidR="0032671F" w:rsidRPr="000305E9" w:rsidRDefault="0032671F" w:rsidP="00C721E9">
            <w:pPr>
              <w:pStyle w:val="10"/>
              <w:rPr>
                <w:szCs w:val="28"/>
              </w:rPr>
            </w:pPr>
          </w:p>
        </w:tc>
        <w:tc>
          <w:tcPr>
            <w:tcW w:w="1440" w:type="dxa"/>
            <w:tcBorders>
              <w:top w:val="single" w:sz="6" w:space="0" w:color="auto"/>
              <w:left w:val="single" w:sz="6" w:space="0" w:color="auto"/>
              <w:bottom w:val="single" w:sz="6" w:space="0" w:color="auto"/>
              <w:right w:val="single" w:sz="6" w:space="0" w:color="auto"/>
            </w:tcBorders>
          </w:tcPr>
          <w:p w:rsidR="0032671F" w:rsidRPr="000305E9" w:rsidRDefault="0032671F" w:rsidP="00C721E9">
            <w:pPr>
              <w:spacing w:line="360" w:lineRule="auto"/>
              <w:jc w:val="center"/>
              <w:rPr>
                <w:sz w:val="28"/>
                <w:szCs w:val="28"/>
              </w:rPr>
            </w:pPr>
          </w:p>
        </w:tc>
        <w:tc>
          <w:tcPr>
            <w:tcW w:w="1260" w:type="dxa"/>
            <w:tcBorders>
              <w:top w:val="single" w:sz="6" w:space="0" w:color="auto"/>
              <w:left w:val="single" w:sz="6" w:space="0" w:color="auto"/>
              <w:bottom w:val="single" w:sz="6" w:space="0" w:color="auto"/>
              <w:right w:val="single" w:sz="6" w:space="0" w:color="auto"/>
            </w:tcBorders>
          </w:tcPr>
          <w:p w:rsidR="0032671F" w:rsidRPr="000305E9" w:rsidRDefault="0032671F" w:rsidP="00C721E9">
            <w:pPr>
              <w:spacing w:line="360" w:lineRule="auto"/>
              <w:jc w:val="center"/>
              <w:rPr>
                <w:sz w:val="28"/>
                <w:szCs w:val="28"/>
              </w:rPr>
            </w:pPr>
          </w:p>
        </w:tc>
        <w:tc>
          <w:tcPr>
            <w:tcW w:w="1620" w:type="dxa"/>
            <w:tcBorders>
              <w:top w:val="single" w:sz="6" w:space="0" w:color="auto"/>
              <w:left w:val="single" w:sz="6" w:space="0" w:color="auto"/>
              <w:bottom w:val="single" w:sz="6" w:space="0" w:color="auto"/>
              <w:right w:val="single" w:sz="6" w:space="0" w:color="auto"/>
            </w:tcBorders>
          </w:tcPr>
          <w:p w:rsidR="0032671F" w:rsidRPr="00822984" w:rsidRDefault="00822984" w:rsidP="00C721E9">
            <w:pPr>
              <w:spacing w:line="360" w:lineRule="auto"/>
              <w:jc w:val="center"/>
              <w:rPr>
                <w:sz w:val="28"/>
                <w:szCs w:val="28"/>
              </w:rPr>
            </w:pPr>
            <w:r>
              <w:rPr>
                <w:sz w:val="28"/>
                <w:szCs w:val="28"/>
              </w:rPr>
              <w:t>26882</w:t>
            </w:r>
          </w:p>
        </w:tc>
      </w:tr>
    </w:tbl>
    <w:p w:rsidR="0032671F" w:rsidRPr="000305E9" w:rsidRDefault="0032671F" w:rsidP="00C721E9">
      <w:pPr>
        <w:spacing w:line="360" w:lineRule="auto"/>
        <w:jc w:val="both"/>
        <w:rPr>
          <w:sz w:val="28"/>
          <w:szCs w:val="28"/>
        </w:rPr>
      </w:pPr>
    </w:p>
    <w:p w:rsidR="0032671F" w:rsidRPr="000305E9" w:rsidRDefault="0032671F" w:rsidP="00C721E9">
      <w:pPr>
        <w:spacing w:line="360" w:lineRule="auto"/>
        <w:ind w:firstLine="708"/>
        <w:jc w:val="both"/>
        <w:rPr>
          <w:sz w:val="28"/>
          <w:szCs w:val="28"/>
        </w:rPr>
      </w:pPr>
      <w:r w:rsidRPr="000305E9">
        <w:rPr>
          <w:sz w:val="28"/>
          <w:szCs w:val="28"/>
        </w:rPr>
        <w:lastRenderedPageBreak/>
        <w:t>Так же необходимо учитывать транспортные расходы (2% от стоимости материалов):</w:t>
      </w:r>
    </w:p>
    <w:p w:rsidR="0032671F" w:rsidRPr="000305E9" w:rsidRDefault="0032671F" w:rsidP="00C721E9">
      <w:pPr>
        <w:spacing w:line="360" w:lineRule="auto"/>
        <w:jc w:val="center"/>
        <w:rPr>
          <w:sz w:val="28"/>
          <w:szCs w:val="28"/>
        </w:rPr>
      </w:pPr>
      <w:proofErr w:type="spellStart"/>
      <w:r w:rsidRPr="000305E9">
        <w:rPr>
          <w:sz w:val="28"/>
          <w:szCs w:val="28"/>
        </w:rPr>
        <w:t>Тр</w:t>
      </w:r>
      <w:proofErr w:type="spellEnd"/>
      <w:r w:rsidRPr="000305E9">
        <w:rPr>
          <w:sz w:val="28"/>
          <w:szCs w:val="28"/>
        </w:rPr>
        <w:t>=</w:t>
      </w:r>
      <w:r w:rsidR="00D56C53">
        <w:rPr>
          <w:sz w:val="28"/>
          <w:szCs w:val="28"/>
        </w:rPr>
        <w:t>26882</w:t>
      </w:r>
      <w:r w:rsidRPr="000305E9">
        <w:rPr>
          <w:sz w:val="28"/>
          <w:szCs w:val="28"/>
        </w:rPr>
        <w:t>*0,02=</w:t>
      </w:r>
      <w:r w:rsidR="00D56C53">
        <w:rPr>
          <w:sz w:val="28"/>
          <w:szCs w:val="28"/>
        </w:rPr>
        <w:t>537,64</w:t>
      </w:r>
      <w:r w:rsidRPr="000305E9">
        <w:rPr>
          <w:sz w:val="28"/>
          <w:szCs w:val="28"/>
        </w:rPr>
        <w:t xml:space="preserve"> руб.</w:t>
      </w:r>
    </w:p>
    <w:p w:rsidR="0032671F" w:rsidRPr="000305E9" w:rsidRDefault="0032671F" w:rsidP="00C721E9">
      <w:pPr>
        <w:spacing w:line="360" w:lineRule="auto"/>
        <w:rPr>
          <w:sz w:val="28"/>
          <w:szCs w:val="28"/>
        </w:rPr>
      </w:pPr>
      <w:r w:rsidRPr="000305E9">
        <w:rPr>
          <w:sz w:val="28"/>
          <w:szCs w:val="28"/>
        </w:rPr>
        <w:t>Амортизационные отчисления:</w:t>
      </w:r>
    </w:p>
    <w:p w:rsidR="0032671F" w:rsidRPr="000305E9" w:rsidRDefault="0032671F" w:rsidP="00C721E9">
      <w:pPr>
        <w:spacing w:line="360" w:lineRule="auto"/>
        <w:jc w:val="center"/>
        <w:rPr>
          <w:sz w:val="28"/>
          <w:szCs w:val="28"/>
        </w:rPr>
      </w:pPr>
      <w:r w:rsidRPr="000305E9">
        <w:rPr>
          <w:position w:val="-24"/>
          <w:sz w:val="28"/>
          <w:szCs w:val="28"/>
        </w:rPr>
        <w:object w:dxaOrig="1660" w:dyaOrig="620">
          <v:shape id="_x0000_i1219" type="#_x0000_t75" style="width:82.5pt;height:30.75pt" o:ole="">
            <v:imagedata r:id="rId418" o:title=""/>
          </v:shape>
          <o:OLEObject Type="Embed" ProgID="Equation.3" ShapeID="_x0000_i1219" DrawAspect="Content" ObjectID="_1590839570" r:id="rId419"/>
        </w:object>
      </w:r>
      <w:r w:rsidRPr="000305E9">
        <w:rPr>
          <w:sz w:val="28"/>
          <w:szCs w:val="28"/>
        </w:rPr>
        <w:t>,</w:t>
      </w:r>
    </w:p>
    <w:p w:rsidR="0032671F" w:rsidRPr="000305E9" w:rsidRDefault="0032671F" w:rsidP="00C721E9">
      <w:pPr>
        <w:spacing w:line="360" w:lineRule="auto"/>
        <w:rPr>
          <w:sz w:val="28"/>
          <w:szCs w:val="28"/>
        </w:rPr>
      </w:pPr>
      <w:r w:rsidRPr="000305E9">
        <w:rPr>
          <w:sz w:val="28"/>
          <w:szCs w:val="28"/>
        </w:rPr>
        <w:t>где</w:t>
      </w:r>
      <w:r w:rsidRPr="000305E9">
        <w:rPr>
          <w:position w:val="-10"/>
          <w:sz w:val="28"/>
          <w:szCs w:val="28"/>
        </w:rPr>
        <w:object w:dxaOrig="180" w:dyaOrig="340">
          <v:shape id="_x0000_i1220" type="#_x0000_t75" style="width:9.75pt;height:16.5pt" o:ole="">
            <v:imagedata r:id="rId420" o:title=""/>
          </v:shape>
          <o:OLEObject Type="Embed" ProgID="Equation.3" ShapeID="_x0000_i1220" DrawAspect="Content" ObjectID="_1590839571" r:id="rId421"/>
        </w:object>
      </w:r>
      <w:r w:rsidRPr="000305E9">
        <w:rPr>
          <w:position w:val="-14"/>
          <w:sz w:val="28"/>
          <w:szCs w:val="28"/>
        </w:rPr>
        <w:object w:dxaOrig="520" w:dyaOrig="400">
          <v:shape id="_x0000_i1221" type="#_x0000_t75" style="width:26.25pt;height:20.25pt" o:ole="">
            <v:imagedata r:id="rId422" o:title=""/>
          </v:shape>
          <o:OLEObject Type="Embed" ProgID="Equation.3" ShapeID="_x0000_i1221" DrawAspect="Content" ObjectID="_1590839572" r:id="rId423"/>
        </w:object>
      </w:r>
      <w:r w:rsidRPr="000305E9">
        <w:rPr>
          <w:sz w:val="28"/>
          <w:szCs w:val="28"/>
        </w:rPr>
        <w:t xml:space="preserve"> - годовая сумма амортизации;</w:t>
      </w:r>
    </w:p>
    <w:p w:rsidR="0032671F" w:rsidRPr="000305E9" w:rsidRDefault="0032671F" w:rsidP="00C721E9">
      <w:pPr>
        <w:spacing w:line="360" w:lineRule="auto"/>
        <w:rPr>
          <w:sz w:val="28"/>
          <w:szCs w:val="28"/>
        </w:rPr>
      </w:pPr>
      <w:r w:rsidRPr="000305E9">
        <w:rPr>
          <w:i/>
          <w:sz w:val="28"/>
          <w:szCs w:val="28"/>
          <w:lang w:val="en-US"/>
        </w:rPr>
        <w:t>Na</w:t>
      </w:r>
      <w:r w:rsidRPr="000305E9">
        <w:rPr>
          <w:i/>
          <w:sz w:val="28"/>
          <w:szCs w:val="28"/>
        </w:rPr>
        <w:t xml:space="preserve"> </w:t>
      </w:r>
      <w:r w:rsidRPr="000305E9">
        <w:rPr>
          <w:sz w:val="28"/>
          <w:szCs w:val="28"/>
        </w:rPr>
        <w:t xml:space="preserve">норма амортизационных отчислений в %; </w:t>
      </w:r>
    </w:p>
    <w:p w:rsidR="0032671F" w:rsidRPr="000305E9" w:rsidRDefault="0032671F" w:rsidP="00C721E9">
      <w:pPr>
        <w:spacing w:line="360" w:lineRule="auto"/>
        <w:rPr>
          <w:sz w:val="28"/>
          <w:szCs w:val="28"/>
        </w:rPr>
      </w:pPr>
      <w:r w:rsidRPr="000305E9">
        <w:rPr>
          <w:sz w:val="28"/>
          <w:szCs w:val="28"/>
        </w:rPr>
        <w:t>ОФ – стоимость основных фондов.</w:t>
      </w:r>
    </w:p>
    <w:p w:rsidR="0032671F" w:rsidRPr="000305E9" w:rsidRDefault="0032671F" w:rsidP="00C721E9">
      <w:pPr>
        <w:spacing w:line="360" w:lineRule="auto"/>
        <w:jc w:val="center"/>
        <w:rPr>
          <w:sz w:val="28"/>
          <w:szCs w:val="28"/>
        </w:rPr>
      </w:pPr>
      <w:r w:rsidRPr="000305E9">
        <w:rPr>
          <w:position w:val="-14"/>
          <w:sz w:val="28"/>
          <w:szCs w:val="28"/>
        </w:rPr>
        <w:object w:dxaOrig="520" w:dyaOrig="400">
          <v:shape id="_x0000_i1222" type="#_x0000_t75" style="width:26.25pt;height:20.25pt" o:ole="">
            <v:imagedata r:id="rId424" o:title=""/>
          </v:shape>
          <o:OLEObject Type="Embed" ProgID="Equation.3" ShapeID="_x0000_i1222" DrawAspect="Content" ObjectID="_1590839573" r:id="rId425"/>
        </w:object>
      </w:r>
      <w:r w:rsidRPr="000305E9">
        <w:rPr>
          <w:sz w:val="28"/>
          <w:szCs w:val="28"/>
        </w:rPr>
        <w:t xml:space="preserve">=11*32000/100=3520 </w:t>
      </w:r>
      <w:proofErr w:type="spellStart"/>
      <w:r w:rsidRPr="000305E9">
        <w:rPr>
          <w:sz w:val="28"/>
          <w:szCs w:val="28"/>
        </w:rPr>
        <w:t>руб</w:t>
      </w:r>
      <w:proofErr w:type="spellEnd"/>
      <w:r w:rsidRPr="000305E9">
        <w:rPr>
          <w:sz w:val="28"/>
          <w:szCs w:val="28"/>
        </w:rPr>
        <w:t>/год.</w:t>
      </w:r>
    </w:p>
    <w:p w:rsidR="0032671F" w:rsidRPr="000305E9" w:rsidRDefault="0032671F" w:rsidP="00C721E9">
      <w:pPr>
        <w:spacing w:line="360" w:lineRule="auto"/>
        <w:ind w:firstLine="708"/>
        <w:jc w:val="both"/>
        <w:rPr>
          <w:sz w:val="28"/>
          <w:szCs w:val="28"/>
        </w:rPr>
      </w:pPr>
      <w:r w:rsidRPr="000305E9">
        <w:rPr>
          <w:sz w:val="28"/>
          <w:szCs w:val="28"/>
        </w:rPr>
        <w:t>Рассчитаем сумму амортизационных отчислений на единицу продукции:</w:t>
      </w:r>
    </w:p>
    <w:p w:rsidR="0032671F" w:rsidRPr="000305E9" w:rsidRDefault="0032671F" w:rsidP="00C721E9">
      <w:pPr>
        <w:spacing w:line="360" w:lineRule="auto"/>
        <w:jc w:val="center"/>
        <w:rPr>
          <w:i/>
          <w:sz w:val="28"/>
          <w:szCs w:val="28"/>
        </w:rPr>
      </w:pPr>
      <w:r w:rsidRPr="000305E9">
        <w:rPr>
          <w:sz w:val="28"/>
          <w:szCs w:val="28"/>
        </w:rPr>
        <w:t xml:space="preserve">А= </w:t>
      </w:r>
      <w:r w:rsidRPr="000305E9">
        <w:rPr>
          <w:position w:val="-14"/>
          <w:sz w:val="28"/>
          <w:szCs w:val="28"/>
        </w:rPr>
        <w:object w:dxaOrig="520" w:dyaOrig="400">
          <v:shape id="_x0000_i1223" type="#_x0000_t75" style="width:26.25pt;height:20.25pt" o:ole="">
            <v:imagedata r:id="rId424" o:title=""/>
          </v:shape>
          <o:OLEObject Type="Embed" ProgID="Equation.3" ShapeID="_x0000_i1223" DrawAspect="Content" ObjectID="_1590839574" r:id="rId426"/>
        </w:object>
      </w:r>
      <w:r w:rsidRPr="000305E9">
        <w:rPr>
          <w:sz w:val="28"/>
          <w:szCs w:val="28"/>
        </w:rPr>
        <w:t>/</w:t>
      </w:r>
      <w:proofErr w:type="gramStart"/>
      <w:r w:rsidRPr="000305E9">
        <w:rPr>
          <w:i/>
          <w:sz w:val="28"/>
          <w:szCs w:val="28"/>
          <w:lang w:val="en-US"/>
        </w:rPr>
        <w:t>N</w:t>
      </w:r>
      <w:proofErr w:type="gramEnd"/>
      <w:r w:rsidRPr="000305E9">
        <w:rPr>
          <w:i/>
          <w:sz w:val="28"/>
          <w:szCs w:val="28"/>
        </w:rPr>
        <w:t>г,</w:t>
      </w:r>
    </w:p>
    <w:p w:rsidR="0032671F" w:rsidRPr="000305E9" w:rsidRDefault="0032671F" w:rsidP="00C721E9">
      <w:pPr>
        <w:spacing w:line="360" w:lineRule="auto"/>
        <w:rPr>
          <w:sz w:val="28"/>
          <w:szCs w:val="28"/>
        </w:rPr>
      </w:pPr>
      <w:r w:rsidRPr="000305E9">
        <w:rPr>
          <w:i/>
          <w:sz w:val="28"/>
          <w:szCs w:val="28"/>
          <w:lang w:val="en-US"/>
        </w:rPr>
        <w:t>N</w:t>
      </w:r>
      <w:r w:rsidRPr="000305E9">
        <w:rPr>
          <w:i/>
          <w:sz w:val="28"/>
          <w:szCs w:val="28"/>
        </w:rPr>
        <w:t>г</w:t>
      </w:r>
      <w:r w:rsidRPr="000305E9">
        <w:rPr>
          <w:sz w:val="28"/>
          <w:szCs w:val="28"/>
        </w:rPr>
        <w:t>- количество выпускаемой продукции в год,</w:t>
      </w:r>
    </w:p>
    <w:p w:rsidR="0032671F" w:rsidRPr="000305E9" w:rsidRDefault="0032671F" w:rsidP="00C721E9">
      <w:pPr>
        <w:spacing w:line="360" w:lineRule="auto"/>
        <w:jc w:val="center"/>
        <w:rPr>
          <w:sz w:val="28"/>
          <w:szCs w:val="28"/>
        </w:rPr>
      </w:pPr>
      <w:r w:rsidRPr="000305E9">
        <w:rPr>
          <w:sz w:val="28"/>
          <w:szCs w:val="28"/>
        </w:rPr>
        <w:t>А=3520/90= 39,1 (руб).</w:t>
      </w:r>
    </w:p>
    <w:p w:rsidR="0032671F" w:rsidRPr="000305E9" w:rsidRDefault="0032671F" w:rsidP="00C721E9">
      <w:pPr>
        <w:spacing w:line="360" w:lineRule="auto"/>
        <w:ind w:firstLine="708"/>
        <w:rPr>
          <w:sz w:val="28"/>
          <w:szCs w:val="28"/>
        </w:rPr>
      </w:pPr>
      <w:r w:rsidRPr="000305E9">
        <w:rPr>
          <w:sz w:val="28"/>
          <w:szCs w:val="28"/>
        </w:rPr>
        <w:t>Арендная плата:</w:t>
      </w:r>
    </w:p>
    <w:p w:rsidR="0032671F" w:rsidRPr="000305E9" w:rsidRDefault="0032671F" w:rsidP="00C721E9">
      <w:pPr>
        <w:spacing w:line="360" w:lineRule="auto"/>
        <w:ind w:firstLine="708"/>
        <w:rPr>
          <w:sz w:val="28"/>
          <w:szCs w:val="28"/>
        </w:rPr>
      </w:pPr>
      <w:r w:rsidRPr="000305E9">
        <w:rPr>
          <w:sz w:val="28"/>
          <w:szCs w:val="28"/>
        </w:rPr>
        <w:t>Стоимость аренды 1 квадратного метра для рабочего помещения соста</w:t>
      </w:r>
      <w:r w:rsidRPr="000305E9">
        <w:rPr>
          <w:sz w:val="28"/>
          <w:szCs w:val="28"/>
        </w:rPr>
        <w:t>в</w:t>
      </w:r>
      <w:r w:rsidRPr="000305E9">
        <w:rPr>
          <w:sz w:val="28"/>
          <w:szCs w:val="28"/>
        </w:rPr>
        <w:t xml:space="preserve">ляет в среднем 150 руб/мес. Для компактного и в то же время экономичного производства необходима площадь в </w:t>
      </w:r>
      <w:smartTag w:uri="urn:schemas-microsoft-com:office:smarttags" w:element="metricconverter">
        <w:smartTagPr>
          <w:attr w:name="ProductID" w:val="20 м2"/>
        </w:smartTagPr>
        <w:r w:rsidRPr="000305E9">
          <w:rPr>
            <w:sz w:val="28"/>
            <w:szCs w:val="28"/>
          </w:rPr>
          <w:t>20 м</w:t>
        </w:r>
        <w:r w:rsidRPr="000305E9">
          <w:rPr>
            <w:sz w:val="28"/>
            <w:szCs w:val="28"/>
            <w:vertAlign w:val="superscript"/>
          </w:rPr>
          <w:t>2</w:t>
        </w:r>
      </w:smartTag>
      <w:r w:rsidRPr="000305E9">
        <w:rPr>
          <w:sz w:val="28"/>
          <w:szCs w:val="28"/>
        </w:rPr>
        <w:t>.</w:t>
      </w:r>
    </w:p>
    <w:p w:rsidR="0032671F" w:rsidRPr="000305E9" w:rsidRDefault="0032671F" w:rsidP="00C721E9">
      <w:pPr>
        <w:spacing w:line="360" w:lineRule="auto"/>
        <w:ind w:firstLine="708"/>
        <w:rPr>
          <w:sz w:val="28"/>
          <w:szCs w:val="28"/>
        </w:rPr>
      </w:pPr>
      <w:r w:rsidRPr="000305E9">
        <w:rPr>
          <w:sz w:val="28"/>
          <w:szCs w:val="28"/>
        </w:rPr>
        <w:t>Затраты на аренду помещения:</w:t>
      </w:r>
    </w:p>
    <w:p w:rsidR="0032671F" w:rsidRPr="000305E9" w:rsidRDefault="0032671F" w:rsidP="00C721E9">
      <w:pPr>
        <w:spacing w:line="360" w:lineRule="auto"/>
        <w:jc w:val="center"/>
        <w:rPr>
          <w:sz w:val="28"/>
          <w:szCs w:val="28"/>
        </w:rPr>
      </w:pPr>
      <w:r w:rsidRPr="000305E9">
        <w:rPr>
          <w:i/>
          <w:sz w:val="28"/>
          <w:szCs w:val="28"/>
        </w:rPr>
        <w:t xml:space="preserve">Ар </w:t>
      </w:r>
      <w:r w:rsidRPr="000305E9">
        <w:rPr>
          <w:sz w:val="28"/>
          <w:szCs w:val="28"/>
        </w:rPr>
        <w:t>=(150*20)*12=36 000 (руб/год).</w:t>
      </w:r>
    </w:p>
    <w:p w:rsidR="0032671F" w:rsidRPr="000305E9" w:rsidRDefault="0032671F" w:rsidP="00C721E9">
      <w:pPr>
        <w:spacing w:line="360" w:lineRule="auto"/>
        <w:ind w:firstLine="708"/>
        <w:rPr>
          <w:sz w:val="28"/>
          <w:szCs w:val="28"/>
        </w:rPr>
      </w:pPr>
      <w:r w:rsidRPr="000305E9">
        <w:rPr>
          <w:sz w:val="28"/>
          <w:szCs w:val="28"/>
        </w:rPr>
        <w:t>Удельные затраты на единицу продукции составят:</w:t>
      </w:r>
    </w:p>
    <w:p w:rsidR="0032671F" w:rsidRPr="000305E9" w:rsidRDefault="0032671F" w:rsidP="00C721E9">
      <w:pPr>
        <w:spacing w:line="360" w:lineRule="auto"/>
        <w:jc w:val="center"/>
        <w:rPr>
          <w:sz w:val="28"/>
          <w:szCs w:val="28"/>
        </w:rPr>
      </w:pPr>
      <w:r w:rsidRPr="000305E9">
        <w:rPr>
          <w:i/>
          <w:sz w:val="28"/>
          <w:szCs w:val="28"/>
        </w:rPr>
        <w:t>Ар1=</w:t>
      </w:r>
      <w:r w:rsidRPr="000305E9">
        <w:rPr>
          <w:sz w:val="28"/>
          <w:szCs w:val="28"/>
        </w:rPr>
        <w:t>60 000/</w:t>
      </w:r>
      <w:r w:rsidRPr="000305E9">
        <w:rPr>
          <w:i/>
          <w:sz w:val="28"/>
          <w:szCs w:val="28"/>
        </w:rPr>
        <w:t xml:space="preserve"> </w:t>
      </w:r>
      <w:r w:rsidRPr="000305E9">
        <w:rPr>
          <w:i/>
          <w:sz w:val="28"/>
          <w:szCs w:val="28"/>
          <w:lang w:val="en-US"/>
        </w:rPr>
        <w:t>N</w:t>
      </w:r>
      <w:r w:rsidRPr="000305E9">
        <w:rPr>
          <w:i/>
          <w:sz w:val="28"/>
          <w:szCs w:val="28"/>
        </w:rPr>
        <w:t>г=</w:t>
      </w:r>
      <w:r w:rsidRPr="000305E9">
        <w:rPr>
          <w:sz w:val="28"/>
          <w:szCs w:val="28"/>
        </w:rPr>
        <w:t>36 000/90=400 (руб.)</w:t>
      </w:r>
    </w:p>
    <w:p w:rsidR="0032671F" w:rsidRPr="000305E9" w:rsidRDefault="0032671F" w:rsidP="00C721E9">
      <w:pPr>
        <w:spacing w:line="360" w:lineRule="auto"/>
        <w:ind w:firstLine="708"/>
        <w:jc w:val="both"/>
        <w:rPr>
          <w:sz w:val="28"/>
          <w:szCs w:val="28"/>
        </w:rPr>
      </w:pPr>
      <w:r w:rsidRPr="000305E9">
        <w:rPr>
          <w:sz w:val="28"/>
          <w:szCs w:val="28"/>
        </w:rPr>
        <w:t>Затраты на внепроизводственные расходы примем равными 2 % от всех затрат на производство: 32,3 руб.</w:t>
      </w:r>
    </w:p>
    <w:p w:rsidR="0032671F" w:rsidRPr="000305E9" w:rsidRDefault="0032671F" w:rsidP="00C721E9">
      <w:pPr>
        <w:spacing w:line="360" w:lineRule="auto"/>
        <w:jc w:val="both"/>
        <w:rPr>
          <w:sz w:val="28"/>
          <w:szCs w:val="28"/>
        </w:rPr>
      </w:pPr>
      <w:r w:rsidRPr="000305E9">
        <w:rPr>
          <w:sz w:val="28"/>
          <w:szCs w:val="28"/>
        </w:rPr>
        <w:t>В итоге полная себестоимость единицы товара будет составлять:</w:t>
      </w:r>
    </w:p>
    <w:p w:rsidR="0032671F" w:rsidRPr="000305E9" w:rsidRDefault="0032671F" w:rsidP="00C721E9">
      <w:pPr>
        <w:spacing w:line="360" w:lineRule="auto"/>
        <w:jc w:val="center"/>
        <w:rPr>
          <w:sz w:val="28"/>
          <w:szCs w:val="28"/>
        </w:rPr>
      </w:pPr>
      <w:r w:rsidRPr="000305E9">
        <w:rPr>
          <w:sz w:val="28"/>
          <w:szCs w:val="28"/>
        </w:rPr>
        <w:t>Сп=604,8+560+11,2+39,1+400+32,3=1 647,4 руб.</w:t>
      </w:r>
    </w:p>
    <w:p w:rsidR="0032671F" w:rsidRPr="000305E9" w:rsidRDefault="0032671F" w:rsidP="00C721E9">
      <w:pPr>
        <w:spacing w:line="360" w:lineRule="auto"/>
        <w:jc w:val="both"/>
        <w:rPr>
          <w:sz w:val="28"/>
          <w:szCs w:val="28"/>
        </w:rPr>
      </w:pPr>
      <w:r w:rsidRPr="000305E9">
        <w:rPr>
          <w:sz w:val="28"/>
          <w:szCs w:val="28"/>
        </w:rPr>
        <w:tab/>
        <w:t>Рассчитанные дан</w:t>
      </w:r>
      <w:r w:rsidR="00184584">
        <w:rPr>
          <w:sz w:val="28"/>
          <w:szCs w:val="28"/>
        </w:rPr>
        <w:t>ные занесем в сводную таблицу 11</w:t>
      </w:r>
      <w:r w:rsidRPr="000305E9">
        <w:rPr>
          <w:sz w:val="28"/>
          <w:szCs w:val="28"/>
        </w:rPr>
        <w:t>.</w:t>
      </w:r>
    </w:p>
    <w:p w:rsidR="00303795" w:rsidRDefault="00303795">
      <w:pPr>
        <w:rPr>
          <w:sz w:val="28"/>
          <w:szCs w:val="28"/>
        </w:rPr>
      </w:pPr>
      <w:r>
        <w:rPr>
          <w:sz w:val="28"/>
          <w:szCs w:val="28"/>
        </w:rPr>
        <w:br w:type="page"/>
      </w:r>
    </w:p>
    <w:p w:rsidR="0032671F" w:rsidRPr="000305E9" w:rsidRDefault="0032671F" w:rsidP="001A70B4">
      <w:pPr>
        <w:spacing w:line="360" w:lineRule="auto"/>
        <w:ind w:right="352"/>
        <w:rPr>
          <w:sz w:val="28"/>
          <w:szCs w:val="28"/>
        </w:rPr>
      </w:pPr>
      <w:r w:rsidRPr="000305E9">
        <w:rPr>
          <w:sz w:val="28"/>
          <w:szCs w:val="28"/>
        </w:rPr>
        <w:lastRenderedPageBreak/>
        <w:t xml:space="preserve">Таблица </w:t>
      </w:r>
      <w:r w:rsidR="00184584">
        <w:rPr>
          <w:sz w:val="28"/>
          <w:szCs w:val="28"/>
        </w:rPr>
        <w:t>11</w:t>
      </w:r>
      <w:r w:rsidRPr="000305E9">
        <w:rPr>
          <w:sz w:val="28"/>
          <w:szCs w:val="28"/>
        </w:rPr>
        <w:t>.</w:t>
      </w:r>
      <w:r w:rsidR="001A70B4">
        <w:rPr>
          <w:sz w:val="28"/>
          <w:szCs w:val="28"/>
        </w:rPr>
        <w:t xml:space="preserve"> </w:t>
      </w:r>
      <w:r w:rsidRPr="000305E9">
        <w:rPr>
          <w:sz w:val="28"/>
          <w:szCs w:val="28"/>
        </w:rPr>
        <w:t>Себестоимость изделия</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25"/>
        <w:gridCol w:w="1487"/>
      </w:tblGrid>
      <w:tr w:rsidR="0032671F" w:rsidRPr="000305E9">
        <w:tc>
          <w:tcPr>
            <w:tcW w:w="7725" w:type="dxa"/>
            <w:vAlign w:val="center"/>
          </w:tcPr>
          <w:p w:rsidR="0032671F" w:rsidRPr="000305E9" w:rsidRDefault="0032671F" w:rsidP="00C721E9">
            <w:pPr>
              <w:pStyle w:val="af6"/>
              <w:spacing w:line="360" w:lineRule="auto"/>
              <w:ind w:firstLine="0"/>
              <w:jc w:val="center"/>
              <w:rPr>
                <w:sz w:val="28"/>
                <w:szCs w:val="28"/>
              </w:rPr>
            </w:pPr>
            <w:r w:rsidRPr="000305E9">
              <w:rPr>
                <w:sz w:val="28"/>
                <w:szCs w:val="28"/>
              </w:rPr>
              <w:t>Статьи затрат</w:t>
            </w:r>
          </w:p>
        </w:tc>
        <w:tc>
          <w:tcPr>
            <w:tcW w:w="1487" w:type="dxa"/>
            <w:vAlign w:val="center"/>
          </w:tcPr>
          <w:p w:rsidR="0032671F" w:rsidRPr="000305E9" w:rsidRDefault="0032671F" w:rsidP="00C721E9">
            <w:pPr>
              <w:pStyle w:val="af6"/>
              <w:spacing w:line="360" w:lineRule="auto"/>
              <w:ind w:firstLine="0"/>
              <w:jc w:val="center"/>
              <w:rPr>
                <w:sz w:val="28"/>
                <w:szCs w:val="28"/>
              </w:rPr>
            </w:pPr>
            <w:r w:rsidRPr="000305E9">
              <w:rPr>
                <w:sz w:val="28"/>
                <w:szCs w:val="28"/>
              </w:rPr>
              <w:t>Руб.</w:t>
            </w:r>
          </w:p>
        </w:tc>
      </w:tr>
      <w:tr w:rsidR="0032671F" w:rsidRPr="000305E9">
        <w:tc>
          <w:tcPr>
            <w:tcW w:w="7725" w:type="dxa"/>
            <w:vAlign w:val="center"/>
          </w:tcPr>
          <w:p w:rsidR="0032671F" w:rsidRPr="000305E9" w:rsidRDefault="0032671F" w:rsidP="00C721E9">
            <w:pPr>
              <w:pStyle w:val="af6"/>
              <w:spacing w:line="360" w:lineRule="auto"/>
              <w:ind w:firstLine="0"/>
              <w:rPr>
                <w:sz w:val="28"/>
                <w:szCs w:val="28"/>
              </w:rPr>
            </w:pPr>
            <w:r w:rsidRPr="000305E9">
              <w:rPr>
                <w:sz w:val="28"/>
                <w:szCs w:val="28"/>
              </w:rPr>
              <w:t>1. Основные материалы</w:t>
            </w:r>
          </w:p>
        </w:tc>
        <w:tc>
          <w:tcPr>
            <w:tcW w:w="1487" w:type="dxa"/>
            <w:vAlign w:val="center"/>
          </w:tcPr>
          <w:p w:rsidR="0032671F" w:rsidRPr="000305E9" w:rsidRDefault="0032671F" w:rsidP="00C721E9">
            <w:pPr>
              <w:pStyle w:val="af6"/>
              <w:spacing w:line="360" w:lineRule="auto"/>
              <w:ind w:firstLine="0"/>
              <w:jc w:val="center"/>
              <w:rPr>
                <w:sz w:val="28"/>
                <w:szCs w:val="28"/>
              </w:rPr>
            </w:pPr>
            <w:r w:rsidRPr="000305E9">
              <w:rPr>
                <w:sz w:val="28"/>
                <w:szCs w:val="28"/>
              </w:rPr>
              <w:t>282</w:t>
            </w:r>
          </w:p>
        </w:tc>
      </w:tr>
      <w:tr w:rsidR="0032671F" w:rsidRPr="000305E9">
        <w:tc>
          <w:tcPr>
            <w:tcW w:w="7725" w:type="dxa"/>
            <w:vAlign w:val="center"/>
          </w:tcPr>
          <w:p w:rsidR="0032671F" w:rsidRPr="000305E9" w:rsidRDefault="0032671F" w:rsidP="00C721E9">
            <w:pPr>
              <w:pStyle w:val="af6"/>
              <w:spacing w:line="360" w:lineRule="auto"/>
              <w:ind w:firstLine="0"/>
              <w:rPr>
                <w:sz w:val="28"/>
                <w:szCs w:val="28"/>
              </w:rPr>
            </w:pPr>
            <w:r w:rsidRPr="000305E9">
              <w:rPr>
                <w:sz w:val="28"/>
                <w:szCs w:val="28"/>
              </w:rPr>
              <w:t>2. Покупные изделия</w:t>
            </w:r>
          </w:p>
        </w:tc>
        <w:tc>
          <w:tcPr>
            <w:tcW w:w="1487" w:type="dxa"/>
            <w:vAlign w:val="center"/>
          </w:tcPr>
          <w:p w:rsidR="0032671F" w:rsidRPr="000305E9" w:rsidRDefault="0032671F" w:rsidP="00C721E9">
            <w:pPr>
              <w:pStyle w:val="af6"/>
              <w:spacing w:line="360" w:lineRule="auto"/>
              <w:ind w:firstLine="0"/>
              <w:jc w:val="center"/>
              <w:rPr>
                <w:sz w:val="28"/>
                <w:szCs w:val="28"/>
              </w:rPr>
            </w:pPr>
            <w:r w:rsidRPr="000305E9">
              <w:rPr>
                <w:sz w:val="28"/>
                <w:szCs w:val="28"/>
              </w:rPr>
              <w:t>278</w:t>
            </w:r>
          </w:p>
        </w:tc>
      </w:tr>
      <w:tr w:rsidR="0032671F" w:rsidRPr="000305E9">
        <w:tc>
          <w:tcPr>
            <w:tcW w:w="7725" w:type="dxa"/>
            <w:vAlign w:val="center"/>
          </w:tcPr>
          <w:p w:rsidR="0032671F" w:rsidRPr="000305E9" w:rsidRDefault="0032671F" w:rsidP="00C721E9">
            <w:pPr>
              <w:pStyle w:val="af6"/>
              <w:spacing w:line="360" w:lineRule="auto"/>
              <w:ind w:firstLine="0"/>
              <w:rPr>
                <w:sz w:val="28"/>
                <w:szCs w:val="28"/>
              </w:rPr>
            </w:pPr>
            <w:r w:rsidRPr="000305E9">
              <w:rPr>
                <w:sz w:val="28"/>
                <w:szCs w:val="28"/>
              </w:rPr>
              <w:t>3. Всего материалы и покупные изделия</w:t>
            </w:r>
          </w:p>
        </w:tc>
        <w:tc>
          <w:tcPr>
            <w:tcW w:w="1487" w:type="dxa"/>
            <w:vAlign w:val="center"/>
          </w:tcPr>
          <w:p w:rsidR="0032671F" w:rsidRPr="000305E9" w:rsidRDefault="0032671F" w:rsidP="00C721E9">
            <w:pPr>
              <w:pStyle w:val="af6"/>
              <w:spacing w:line="360" w:lineRule="auto"/>
              <w:ind w:firstLine="0"/>
              <w:jc w:val="center"/>
              <w:rPr>
                <w:sz w:val="28"/>
                <w:szCs w:val="28"/>
              </w:rPr>
            </w:pPr>
            <w:r w:rsidRPr="000305E9">
              <w:rPr>
                <w:sz w:val="28"/>
                <w:szCs w:val="28"/>
              </w:rPr>
              <w:t>560</w:t>
            </w:r>
          </w:p>
        </w:tc>
      </w:tr>
      <w:tr w:rsidR="0032671F" w:rsidRPr="000305E9">
        <w:tc>
          <w:tcPr>
            <w:tcW w:w="7725" w:type="dxa"/>
            <w:vAlign w:val="center"/>
          </w:tcPr>
          <w:p w:rsidR="0032671F" w:rsidRPr="000305E9" w:rsidRDefault="0032671F" w:rsidP="00C721E9">
            <w:pPr>
              <w:pStyle w:val="af6"/>
              <w:spacing w:line="360" w:lineRule="auto"/>
              <w:ind w:firstLine="0"/>
              <w:rPr>
                <w:sz w:val="28"/>
                <w:szCs w:val="28"/>
              </w:rPr>
            </w:pPr>
            <w:r w:rsidRPr="000305E9">
              <w:rPr>
                <w:sz w:val="28"/>
                <w:szCs w:val="28"/>
              </w:rPr>
              <w:t>4. Основная производственная зарплата с начислениями</w:t>
            </w:r>
          </w:p>
        </w:tc>
        <w:tc>
          <w:tcPr>
            <w:tcW w:w="1487" w:type="dxa"/>
            <w:vAlign w:val="center"/>
          </w:tcPr>
          <w:p w:rsidR="0032671F" w:rsidRPr="000305E9" w:rsidRDefault="0032671F" w:rsidP="00C721E9">
            <w:pPr>
              <w:pStyle w:val="af6"/>
              <w:spacing w:line="360" w:lineRule="auto"/>
              <w:ind w:firstLine="0"/>
              <w:jc w:val="center"/>
              <w:rPr>
                <w:sz w:val="28"/>
                <w:szCs w:val="28"/>
              </w:rPr>
            </w:pPr>
            <w:r w:rsidRPr="000305E9">
              <w:rPr>
                <w:sz w:val="28"/>
                <w:szCs w:val="28"/>
              </w:rPr>
              <w:t>480</w:t>
            </w:r>
          </w:p>
        </w:tc>
      </w:tr>
      <w:tr w:rsidR="0032671F" w:rsidRPr="000305E9">
        <w:tc>
          <w:tcPr>
            <w:tcW w:w="7725" w:type="dxa"/>
            <w:vAlign w:val="center"/>
          </w:tcPr>
          <w:p w:rsidR="0032671F" w:rsidRPr="000305E9" w:rsidRDefault="0032671F" w:rsidP="00C721E9">
            <w:pPr>
              <w:pStyle w:val="af6"/>
              <w:spacing w:line="360" w:lineRule="auto"/>
              <w:ind w:firstLine="0"/>
              <w:rPr>
                <w:sz w:val="28"/>
                <w:szCs w:val="28"/>
              </w:rPr>
            </w:pPr>
            <w:r w:rsidRPr="000305E9">
              <w:rPr>
                <w:sz w:val="28"/>
                <w:szCs w:val="28"/>
              </w:rPr>
              <w:t>5. Отчисления на социальные нужды</w:t>
            </w:r>
          </w:p>
        </w:tc>
        <w:tc>
          <w:tcPr>
            <w:tcW w:w="1487" w:type="dxa"/>
            <w:vAlign w:val="center"/>
          </w:tcPr>
          <w:p w:rsidR="0032671F" w:rsidRPr="000305E9" w:rsidRDefault="0032671F" w:rsidP="00C721E9">
            <w:pPr>
              <w:pStyle w:val="af6"/>
              <w:spacing w:line="360" w:lineRule="auto"/>
              <w:ind w:firstLine="0"/>
              <w:jc w:val="center"/>
              <w:rPr>
                <w:sz w:val="28"/>
                <w:szCs w:val="28"/>
              </w:rPr>
            </w:pPr>
            <w:r w:rsidRPr="000305E9">
              <w:rPr>
                <w:sz w:val="28"/>
                <w:szCs w:val="28"/>
              </w:rPr>
              <w:t>124,8</w:t>
            </w:r>
          </w:p>
        </w:tc>
      </w:tr>
      <w:tr w:rsidR="0032671F" w:rsidRPr="000305E9">
        <w:tc>
          <w:tcPr>
            <w:tcW w:w="7725" w:type="dxa"/>
            <w:vAlign w:val="center"/>
          </w:tcPr>
          <w:p w:rsidR="0032671F" w:rsidRPr="000305E9" w:rsidRDefault="0032671F" w:rsidP="00C721E9">
            <w:pPr>
              <w:pStyle w:val="af6"/>
              <w:spacing w:line="360" w:lineRule="auto"/>
              <w:ind w:firstLine="0"/>
              <w:rPr>
                <w:sz w:val="28"/>
                <w:szCs w:val="28"/>
              </w:rPr>
            </w:pPr>
            <w:r w:rsidRPr="000305E9">
              <w:rPr>
                <w:sz w:val="28"/>
                <w:szCs w:val="28"/>
              </w:rPr>
              <w:t>6. Износ специальных инструментов и приспособлений</w:t>
            </w:r>
          </w:p>
        </w:tc>
        <w:tc>
          <w:tcPr>
            <w:tcW w:w="1487" w:type="dxa"/>
            <w:vAlign w:val="center"/>
          </w:tcPr>
          <w:p w:rsidR="0032671F" w:rsidRPr="000305E9" w:rsidRDefault="0032671F" w:rsidP="00C721E9">
            <w:pPr>
              <w:pStyle w:val="af6"/>
              <w:spacing w:line="360" w:lineRule="auto"/>
              <w:ind w:firstLine="0"/>
              <w:jc w:val="center"/>
              <w:rPr>
                <w:sz w:val="28"/>
                <w:szCs w:val="28"/>
              </w:rPr>
            </w:pPr>
            <w:r w:rsidRPr="000305E9">
              <w:rPr>
                <w:sz w:val="28"/>
                <w:szCs w:val="28"/>
              </w:rPr>
              <w:t>39,1</w:t>
            </w:r>
          </w:p>
        </w:tc>
      </w:tr>
      <w:tr w:rsidR="0032671F" w:rsidRPr="000305E9">
        <w:tc>
          <w:tcPr>
            <w:tcW w:w="7725" w:type="dxa"/>
            <w:vAlign w:val="center"/>
          </w:tcPr>
          <w:p w:rsidR="0032671F" w:rsidRPr="000305E9" w:rsidRDefault="0032671F" w:rsidP="00C721E9">
            <w:pPr>
              <w:pStyle w:val="af6"/>
              <w:spacing w:line="360" w:lineRule="auto"/>
              <w:ind w:firstLine="0"/>
              <w:rPr>
                <w:sz w:val="28"/>
                <w:szCs w:val="28"/>
              </w:rPr>
            </w:pPr>
            <w:r w:rsidRPr="000305E9">
              <w:rPr>
                <w:sz w:val="28"/>
                <w:szCs w:val="28"/>
              </w:rPr>
              <w:t>7. Прочие производственные расходы</w:t>
            </w:r>
          </w:p>
        </w:tc>
        <w:tc>
          <w:tcPr>
            <w:tcW w:w="1487" w:type="dxa"/>
            <w:vAlign w:val="center"/>
          </w:tcPr>
          <w:p w:rsidR="0032671F" w:rsidRPr="000305E9" w:rsidRDefault="0032671F" w:rsidP="00C721E9">
            <w:pPr>
              <w:pStyle w:val="af6"/>
              <w:spacing w:line="360" w:lineRule="auto"/>
              <w:ind w:firstLine="0"/>
              <w:jc w:val="center"/>
              <w:rPr>
                <w:sz w:val="28"/>
                <w:szCs w:val="28"/>
              </w:rPr>
            </w:pPr>
            <w:r w:rsidRPr="000305E9">
              <w:rPr>
                <w:sz w:val="28"/>
                <w:szCs w:val="28"/>
              </w:rPr>
              <w:t>11,2</w:t>
            </w:r>
          </w:p>
        </w:tc>
      </w:tr>
      <w:tr w:rsidR="0032671F" w:rsidRPr="000305E9">
        <w:tc>
          <w:tcPr>
            <w:tcW w:w="7725" w:type="dxa"/>
            <w:vAlign w:val="center"/>
          </w:tcPr>
          <w:p w:rsidR="0032671F" w:rsidRPr="000305E9" w:rsidRDefault="0032671F" w:rsidP="00C721E9">
            <w:pPr>
              <w:pStyle w:val="af6"/>
              <w:spacing w:line="360" w:lineRule="auto"/>
              <w:ind w:firstLine="0"/>
              <w:rPr>
                <w:sz w:val="28"/>
                <w:szCs w:val="28"/>
              </w:rPr>
            </w:pPr>
            <w:r w:rsidRPr="000305E9">
              <w:rPr>
                <w:sz w:val="28"/>
                <w:szCs w:val="28"/>
              </w:rPr>
              <w:t>8. Цеховые расходы</w:t>
            </w:r>
          </w:p>
        </w:tc>
        <w:tc>
          <w:tcPr>
            <w:tcW w:w="1487" w:type="dxa"/>
            <w:vAlign w:val="center"/>
          </w:tcPr>
          <w:p w:rsidR="0032671F" w:rsidRPr="000305E9" w:rsidRDefault="0032671F" w:rsidP="00C721E9">
            <w:pPr>
              <w:pStyle w:val="af6"/>
              <w:spacing w:line="360" w:lineRule="auto"/>
              <w:ind w:firstLine="0"/>
              <w:jc w:val="center"/>
              <w:rPr>
                <w:sz w:val="28"/>
                <w:szCs w:val="28"/>
              </w:rPr>
            </w:pPr>
            <w:r w:rsidRPr="000305E9">
              <w:rPr>
                <w:sz w:val="28"/>
                <w:szCs w:val="28"/>
              </w:rPr>
              <w:t>400</w:t>
            </w:r>
          </w:p>
        </w:tc>
      </w:tr>
      <w:tr w:rsidR="0032671F" w:rsidRPr="000305E9">
        <w:tc>
          <w:tcPr>
            <w:tcW w:w="7725" w:type="dxa"/>
            <w:vAlign w:val="center"/>
          </w:tcPr>
          <w:p w:rsidR="0032671F" w:rsidRPr="000305E9" w:rsidRDefault="0032671F" w:rsidP="00C721E9">
            <w:pPr>
              <w:pStyle w:val="af6"/>
              <w:spacing w:line="360" w:lineRule="auto"/>
              <w:ind w:firstLine="0"/>
              <w:rPr>
                <w:sz w:val="28"/>
                <w:szCs w:val="28"/>
              </w:rPr>
            </w:pPr>
            <w:r w:rsidRPr="000305E9">
              <w:rPr>
                <w:sz w:val="28"/>
                <w:szCs w:val="28"/>
              </w:rPr>
              <w:t>9. Производственная себестоимость</w:t>
            </w:r>
          </w:p>
        </w:tc>
        <w:tc>
          <w:tcPr>
            <w:tcW w:w="1487" w:type="dxa"/>
            <w:vAlign w:val="center"/>
          </w:tcPr>
          <w:p w:rsidR="0032671F" w:rsidRPr="000305E9" w:rsidRDefault="0032671F" w:rsidP="00C721E9">
            <w:pPr>
              <w:pStyle w:val="af6"/>
              <w:spacing w:line="360" w:lineRule="auto"/>
              <w:ind w:firstLine="0"/>
              <w:jc w:val="center"/>
              <w:rPr>
                <w:sz w:val="28"/>
                <w:szCs w:val="28"/>
              </w:rPr>
            </w:pPr>
            <w:r w:rsidRPr="000305E9">
              <w:rPr>
                <w:sz w:val="28"/>
                <w:szCs w:val="28"/>
              </w:rPr>
              <w:t>1 164,8</w:t>
            </w:r>
          </w:p>
        </w:tc>
      </w:tr>
      <w:tr w:rsidR="0032671F" w:rsidRPr="000305E9">
        <w:tc>
          <w:tcPr>
            <w:tcW w:w="7725" w:type="dxa"/>
            <w:vAlign w:val="center"/>
          </w:tcPr>
          <w:p w:rsidR="0032671F" w:rsidRPr="000305E9" w:rsidRDefault="0032671F" w:rsidP="00C721E9">
            <w:pPr>
              <w:pStyle w:val="af6"/>
              <w:spacing w:line="360" w:lineRule="auto"/>
              <w:ind w:firstLine="0"/>
              <w:rPr>
                <w:sz w:val="28"/>
                <w:szCs w:val="28"/>
              </w:rPr>
            </w:pPr>
            <w:r w:rsidRPr="000305E9">
              <w:rPr>
                <w:sz w:val="28"/>
                <w:szCs w:val="28"/>
              </w:rPr>
              <w:t>10. Внепроизводственные расходы</w:t>
            </w:r>
          </w:p>
        </w:tc>
        <w:tc>
          <w:tcPr>
            <w:tcW w:w="1487" w:type="dxa"/>
            <w:vAlign w:val="center"/>
          </w:tcPr>
          <w:p w:rsidR="0032671F" w:rsidRPr="000305E9" w:rsidRDefault="0032671F" w:rsidP="00C721E9">
            <w:pPr>
              <w:pStyle w:val="af6"/>
              <w:spacing w:line="360" w:lineRule="auto"/>
              <w:ind w:firstLine="0"/>
              <w:jc w:val="center"/>
              <w:rPr>
                <w:sz w:val="28"/>
                <w:szCs w:val="28"/>
              </w:rPr>
            </w:pPr>
            <w:r w:rsidRPr="000305E9">
              <w:rPr>
                <w:sz w:val="28"/>
                <w:szCs w:val="28"/>
              </w:rPr>
              <w:t>32,3</w:t>
            </w:r>
          </w:p>
        </w:tc>
      </w:tr>
      <w:tr w:rsidR="0032671F" w:rsidRPr="000305E9">
        <w:tc>
          <w:tcPr>
            <w:tcW w:w="7725" w:type="dxa"/>
            <w:vAlign w:val="center"/>
          </w:tcPr>
          <w:p w:rsidR="0032671F" w:rsidRPr="000305E9" w:rsidRDefault="0032671F" w:rsidP="00C721E9">
            <w:pPr>
              <w:pStyle w:val="af6"/>
              <w:spacing w:line="360" w:lineRule="auto"/>
              <w:ind w:firstLine="0"/>
              <w:rPr>
                <w:sz w:val="28"/>
                <w:szCs w:val="28"/>
              </w:rPr>
            </w:pPr>
            <w:r w:rsidRPr="000305E9">
              <w:rPr>
                <w:sz w:val="28"/>
                <w:szCs w:val="28"/>
              </w:rPr>
              <w:t>11. Полная себестоимость</w:t>
            </w:r>
          </w:p>
        </w:tc>
        <w:tc>
          <w:tcPr>
            <w:tcW w:w="1487" w:type="dxa"/>
            <w:vAlign w:val="center"/>
          </w:tcPr>
          <w:p w:rsidR="0032671F" w:rsidRPr="000305E9" w:rsidRDefault="0032671F" w:rsidP="00C721E9">
            <w:pPr>
              <w:pStyle w:val="af6"/>
              <w:spacing w:line="360" w:lineRule="auto"/>
              <w:ind w:firstLine="0"/>
              <w:jc w:val="center"/>
              <w:rPr>
                <w:sz w:val="28"/>
                <w:szCs w:val="28"/>
              </w:rPr>
            </w:pPr>
            <w:r w:rsidRPr="000305E9">
              <w:rPr>
                <w:sz w:val="28"/>
                <w:szCs w:val="28"/>
              </w:rPr>
              <w:t>1 647,4</w:t>
            </w:r>
          </w:p>
        </w:tc>
      </w:tr>
      <w:tr w:rsidR="0032671F" w:rsidRPr="000305E9">
        <w:tc>
          <w:tcPr>
            <w:tcW w:w="7725" w:type="dxa"/>
            <w:vAlign w:val="center"/>
          </w:tcPr>
          <w:p w:rsidR="0032671F" w:rsidRPr="000305E9" w:rsidRDefault="0032671F" w:rsidP="00C721E9">
            <w:pPr>
              <w:pStyle w:val="af6"/>
              <w:spacing w:line="360" w:lineRule="auto"/>
              <w:ind w:firstLine="0"/>
              <w:rPr>
                <w:sz w:val="28"/>
                <w:szCs w:val="28"/>
              </w:rPr>
            </w:pPr>
            <w:r w:rsidRPr="000305E9">
              <w:rPr>
                <w:sz w:val="28"/>
                <w:szCs w:val="28"/>
              </w:rPr>
              <w:t>12. Прибыль при уровне рентабельности 20%</w:t>
            </w:r>
          </w:p>
        </w:tc>
        <w:tc>
          <w:tcPr>
            <w:tcW w:w="1487" w:type="dxa"/>
            <w:vAlign w:val="center"/>
          </w:tcPr>
          <w:p w:rsidR="0032671F" w:rsidRPr="000305E9" w:rsidRDefault="0032671F" w:rsidP="00C721E9">
            <w:pPr>
              <w:pStyle w:val="af6"/>
              <w:spacing w:line="360" w:lineRule="auto"/>
              <w:ind w:firstLine="0"/>
              <w:jc w:val="center"/>
              <w:rPr>
                <w:sz w:val="28"/>
                <w:szCs w:val="28"/>
              </w:rPr>
            </w:pPr>
          </w:p>
        </w:tc>
      </w:tr>
      <w:tr w:rsidR="0032671F" w:rsidRPr="000305E9">
        <w:tc>
          <w:tcPr>
            <w:tcW w:w="7725" w:type="dxa"/>
            <w:vAlign w:val="center"/>
          </w:tcPr>
          <w:p w:rsidR="0032671F" w:rsidRPr="000305E9" w:rsidRDefault="0032671F" w:rsidP="00C721E9">
            <w:pPr>
              <w:pStyle w:val="af6"/>
              <w:spacing w:line="360" w:lineRule="auto"/>
              <w:ind w:firstLine="0"/>
              <w:rPr>
                <w:sz w:val="28"/>
                <w:szCs w:val="28"/>
              </w:rPr>
            </w:pPr>
            <w:r w:rsidRPr="000305E9">
              <w:rPr>
                <w:sz w:val="28"/>
                <w:szCs w:val="28"/>
              </w:rPr>
              <w:t>13. Цена (без налога на добавленную стоимость)</w:t>
            </w:r>
          </w:p>
        </w:tc>
        <w:tc>
          <w:tcPr>
            <w:tcW w:w="1487" w:type="dxa"/>
            <w:vAlign w:val="center"/>
          </w:tcPr>
          <w:p w:rsidR="0032671F" w:rsidRPr="000305E9" w:rsidRDefault="0032671F" w:rsidP="00C721E9">
            <w:pPr>
              <w:pStyle w:val="af6"/>
              <w:spacing w:line="360" w:lineRule="auto"/>
              <w:ind w:firstLine="0"/>
              <w:jc w:val="center"/>
              <w:rPr>
                <w:sz w:val="28"/>
                <w:szCs w:val="28"/>
              </w:rPr>
            </w:pPr>
            <w:r w:rsidRPr="000305E9">
              <w:rPr>
                <w:sz w:val="28"/>
                <w:szCs w:val="28"/>
              </w:rPr>
              <w:t>1 977,24</w:t>
            </w:r>
          </w:p>
        </w:tc>
      </w:tr>
      <w:tr w:rsidR="0032671F" w:rsidRPr="000305E9">
        <w:tc>
          <w:tcPr>
            <w:tcW w:w="7725" w:type="dxa"/>
            <w:vAlign w:val="center"/>
          </w:tcPr>
          <w:p w:rsidR="0032671F" w:rsidRPr="000305E9" w:rsidRDefault="0032671F" w:rsidP="00C721E9">
            <w:pPr>
              <w:pStyle w:val="af6"/>
              <w:spacing w:line="360" w:lineRule="auto"/>
              <w:ind w:firstLine="0"/>
              <w:rPr>
                <w:sz w:val="28"/>
                <w:szCs w:val="28"/>
              </w:rPr>
            </w:pPr>
            <w:r w:rsidRPr="000305E9">
              <w:rPr>
                <w:sz w:val="28"/>
                <w:szCs w:val="28"/>
              </w:rPr>
              <w:t>14. Налог на добавленную стоимость (НДС)</w:t>
            </w:r>
          </w:p>
        </w:tc>
        <w:tc>
          <w:tcPr>
            <w:tcW w:w="1487" w:type="dxa"/>
            <w:vAlign w:val="center"/>
          </w:tcPr>
          <w:p w:rsidR="0032671F" w:rsidRPr="000305E9" w:rsidRDefault="0032671F" w:rsidP="00C721E9">
            <w:pPr>
              <w:pStyle w:val="af6"/>
              <w:spacing w:line="360" w:lineRule="auto"/>
              <w:ind w:firstLine="0"/>
              <w:jc w:val="center"/>
              <w:rPr>
                <w:sz w:val="28"/>
                <w:szCs w:val="28"/>
              </w:rPr>
            </w:pPr>
            <w:r w:rsidRPr="000305E9">
              <w:rPr>
                <w:sz w:val="28"/>
                <w:szCs w:val="28"/>
              </w:rPr>
              <w:t>355,84</w:t>
            </w:r>
          </w:p>
        </w:tc>
      </w:tr>
      <w:tr w:rsidR="0032671F" w:rsidRPr="000305E9">
        <w:tc>
          <w:tcPr>
            <w:tcW w:w="7725" w:type="dxa"/>
            <w:vAlign w:val="center"/>
          </w:tcPr>
          <w:p w:rsidR="0032671F" w:rsidRPr="000305E9" w:rsidRDefault="0032671F" w:rsidP="00C721E9">
            <w:pPr>
              <w:pStyle w:val="af6"/>
              <w:spacing w:line="360" w:lineRule="auto"/>
              <w:ind w:firstLine="0"/>
              <w:rPr>
                <w:sz w:val="28"/>
                <w:szCs w:val="28"/>
              </w:rPr>
            </w:pPr>
            <w:r w:rsidRPr="000305E9">
              <w:rPr>
                <w:sz w:val="28"/>
                <w:szCs w:val="28"/>
              </w:rPr>
              <w:t>15. Отпускная цена</w:t>
            </w:r>
          </w:p>
        </w:tc>
        <w:tc>
          <w:tcPr>
            <w:tcW w:w="1487" w:type="dxa"/>
            <w:vAlign w:val="center"/>
          </w:tcPr>
          <w:p w:rsidR="0032671F" w:rsidRPr="000305E9" w:rsidRDefault="0032671F" w:rsidP="00C721E9">
            <w:pPr>
              <w:pStyle w:val="af6"/>
              <w:spacing w:line="360" w:lineRule="auto"/>
              <w:ind w:firstLine="0"/>
              <w:jc w:val="center"/>
              <w:rPr>
                <w:sz w:val="28"/>
                <w:szCs w:val="28"/>
              </w:rPr>
            </w:pPr>
            <w:r w:rsidRPr="000305E9">
              <w:rPr>
                <w:sz w:val="28"/>
                <w:szCs w:val="28"/>
              </w:rPr>
              <w:t>2 332,72</w:t>
            </w:r>
          </w:p>
        </w:tc>
      </w:tr>
    </w:tbl>
    <w:p w:rsidR="00303795" w:rsidRDefault="00303795" w:rsidP="00C721E9">
      <w:pPr>
        <w:pStyle w:val="af5"/>
        <w:spacing w:line="360" w:lineRule="auto"/>
        <w:ind w:left="540"/>
        <w:rPr>
          <w:rFonts w:ascii="Times New Roman" w:hAnsi="Times New Roman"/>
          <w:b/>
          <w:sz w:val="28"/>
          <w:szCs w:val="28"/>
        </w:rPr>
      </w:pPr>
    </w:p>
    <w:p w:rsidR="0032671F" w:rsidRPr="000305E9" w:rsidRDefault="0032671F" w:rsidP="00C721E9">
      <w:pPr>
        <w:pStyle w:val="af5"/>
        <w:spacing w:line="360" w:lineRule="auto"/>
        <w:ind w:left="540"/>
        <w:rPr>
          <w:rFonts w:ascii="Times New Roman" w:hAnsi="Times New Roman"/>
          <w:sz w:val="28"/>
          <w:szCs w:val="28"/>
        </w:rPr>
      </w:pPr>
      <w:r w:rsidRPr="000305E9">
        <w:rPr>
          <w:rFonts w:ascii="Times New Roman" w:hAnsi="Times New Roman"/>
          <w:b/>
          <w:sz w:val="28"/>
          <w:szCs w:val="28"/>
        </w:rPr>
        <w:t>Расчет плановых финансовых результатов (выручки, прибыли</w:t>
      </w:r>
      <w:r w:rsidRPr="000305E9">
        <w:rPr>
          <w:rFonts w:ascii="Times New Roman" w:hAnsi="Times New Roman"/>
          <w:sz w:val="28"/>
          <w:szCs w:val="28"/>
        </w:rPr>
        <w:t>)</w:t>
      </w:r>
    </w:p>
    <w:p w:rsidR="0032671F" w:rsidRPr="000305E9" w:rsidRDefault="0032671F" w:rsidP="00C721E9">
      <w:pPr>
        <w:spacing w:line="360" w:lineRule="auto"/>
        <w:ind w:firstLine="851"/>
        <w:rPr>
          <w:sz w:val="28"/>
          <w:szCs w:val="28"/>
        </w:rPr>
      </w:pPr>
      <w:r w:rsidRPr="000305E9">
        <w:rPr>
          <w:sz w:val="28"/>
          <w:szCs w:val="28"/>
        </w:rPr>
        <w:t>Рассчитаем опт</w:t>
      </w:r>
      <w:r w:rsidR="00751B8D">
        <w:rPr>
          <w:sz w:val="28"/>
          <w:szCs w:val="28"/>
        </w:rPr>
        <w:t>овую цену на изделие (таблица 12</w:t>
      </w:r>
      <w:r w:rsidRPr="000305E9">
        <w:rPr>
          <w:sz w:val="28"/>
          <w:szCs w:val="28"/>
        </w:rPr>
        <w:t>) по следующей фо</w:t>
      </w:r>
      <w:r w:rsidRPr="000305E9">
        <w:rPr>
          <w:sz w:val="28"/>
          <w:szCs w:val="28"/>
        </w:rPr>
        <w:t>р</w:t>
      </w:r>
      <w:r w:rsidRPr="000305E9">
        <w:rPr>
          <w:sz w:val="28"/>
          <w:szCs w:val="28"/>
        </w:rPr>
        <w:t>муле</w:t>
      </w:r>
    </w:p>
    <w:p w:rsidR="0032671F" w:rsidRPr="000305E9" w:rsidRDefault="0032671F" w:rsidP="00C721E9">
      <w:pPr>
        <w:spacing w:line="360" w:lineRule="auto"/>
        <w:jc w:val="center"/>
        <w:rPr>
          <w:sz w:val="28"/>
          <w:szCs w:val="28"/>
        </w:rPr>
      </w:pPr>
      <w:proofErr w:type="gramStart"/>
      <w:r w:rsidRPr="000305E9">
        <w:rPr>
          <w:sz w:val="28"/>
          <w:szCs w:val="28"/>
        </w:rPr>
        <w:t>Ц</w:t>
      </w:r>
      <w:proofErr w:type="gramEnd"/>
      <w:r w:rsidRPr="000305E9">
        <w:rPr>
          <w:sz w:val="28"/>
          <w:szCs w:val="28"/>
        </w:rPr>
        <w:t xml:space="preserve">  = П </w:t>
      </w:r>
      <w:r w:rsidRPr="000305E9">
        <w:rPr>
          <w:sz w:val="28"/>
          <w:szCs w:val="28"/>
          <w:vertAlign w:val="subscript"/>
        </w:rPr>
        <w:t xml:space="preserve">План </w:t>
      </w:r>
      <w:r w:rsidRPr="000305E9">
        <w:rPr>
          <w:sz w:val="28"/>
          <w:szCs w:val="28"/>
        </w:rPr>
        <w:t>+ Сп + НДС,</w:t>
      </w:r>
    </w:p>
    <w:p w:rsidR="0032671F" w:rsidRPr="000305E9" w:rsidRDefault="0032671F" w:rsidP="00C721E9">
      <w:pPr>
        <w:spacing w:line="360" w:lineRule="auto"/>
        <w:rPr>
          <w:sz w:val="28"/>
          <w:szCs w:val="28"/>
        </w:rPr>
      </w:pPr>
      <w:r w:rsidRPr="000305E9">
        <w:rPr>
          <w:sz w:val="28"/>
          <w:szCs w:val="28"/>
        </w:rPr>
        <w:t>где</w:t>
      </w:r>
      <w:r w:rsidRPr="000305E9">
        <w:rPr>
          <w:sz w:val="28"/>
          <w:szCs w:val="28"/>
        </w:rPr>
        <w:tab/>
        <w:t xml:space="preserve">П </w:t>
      </w:r>
      <w:r w:rsidRPr="000305E9">
        <w:rPr>
          <w:sz w:val="28"/>
          <w:szCs w:val="28"/>
          <w:vertAlign w:val="subscript"/>
        </w:rPr>
        <w:t>План</w:t>
      </w:r>
      <w:r w:rsidRPr="000305E9">
        <w:rPr>
          <w:sz w:val="28"/>
          <w:szCs w:val="28"/>
        </w:rPr>
        <w:t xml:space="preserve"> – планируемая прибыль (20% от полной себестоимости);</w:t>
      </w:r>
    </w:p>
    <w:p w:rsidR="0032671F" w:rsidRPr="000305E9" w:rsidRDefault="0032671F" w:rsidP="00C721E9">
      <w:pPr>
        <w:spacing w:line="360" w:lineRule="auto"/>
        <w:rPr>
          <w:sz w:val="28"/>
          <w:szCs w:val="28"/>
        </w:rPr>
      </w:pPr>
      <w:r w:rsidRPr="000305E9">
        <w:rPr>
          <w:sz w:val="28"/>
          <w:szCs w:val="28"/>
        </w:rPr>
        <w:t>Сп – полная себестоимость;</w:t>
      </w:r>
    </w:p>
    <w:p w:rsidR="0032671F" w:rsidRPr="000305E9" w:rsidRDefault="0032671F" w:rsidP="00C721E9">
      <w:pPr>
        <w:spacing w:line="360" w:lineRule="auto"/>
        <w:rPr>
          <w:sz w:val="28"/>
          <w:szCs w:val="28"/>
        </w:rPr>
      </w:pPr>
      <w:r w:rsidRPr="000305E9">
        <w:rPr>
          <w:sz w:val="28"/>
          <w:szCs w:val="28"/>
        </w:rPr>
        <w:t>НДС – налог на добавленную стоимость (18% от суммы полной себестоимости и планируемой прибыли).</w:t>
      </w:r>
    </w:p>
    <w:p w:rsidR="00303795" w:rsidRDefault="00303795">
      <w:pPr>
        <w:rPr>
          <w:sz w:val="28"/>
          <w:szCs w:val="28"/>
        </w:rPr>
      </w:pPr>
      <w:r>
        <w:rPr>
          <w:sz w:val="28"/>
          <w:szCs w:val="28"/>
        </w:rPr>
        <w:br w:type="page"/>
      </w:r>
    </w:p>
    <w:p w:rsidR="0032671F" w:rsidRPr="000305E9" w:rsidRDefault="0032671F" w:rsidP="003470C2">
      <w:pPr>
        <w:spacing w:line="360" w:lineRule="auto"/>
        <w:ind w:right="354"/>
        <w:rPr>
          <w:sz w:val="28"/>
          <w:szCs w:val="28"/>
        </w:rPr>
      </w:pPr>
      <w:r w:rsidRPr="000305E9">
        <w:rPr>
          <w:sz w:val="28"/>
          <w:szCs w:val="28"/>
        </w:rPr>
        <w:lastRenderedPageBreak/>
        <w:t xml:space="preserve">Таблица </w:t>
      </w:r>
      <w:r w:rsidR="00751B8D">
        <w:rPr>
          <w:sz w:val="28"/>
          <w:szCs w:val="28"/>
        </w:rPr>
        <w:t>12</w:t>
      </w:r>
      <w:r w:rsidR="003470C2">
        <w:rPr>
          <w:sz w:val="28"/>
          <w:szCs w:val="28"/>
        </w:rPr>
        <w:t xml:space="preserve">. </w:t>
      </w:r>
      <w:r w:rsidRPr="000305E9">
        <w:rPr>
          <w:sz w:val="28"/>
          <w:szCs w:val="28"/>
        </w:rPr>
        <w:t>Расчет отпускной цены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67"/>
        <w:gridCol w:w="1212"/>
      </w:tblGrid>
      <w:tr w:rsidR="0032671F" w:rsidRPr="000305E9">
        <w:trPr>
          <w:trHeight w:val="322"/>
        </w:trPr>
        <w:tc>
          <w:tcPr>
            <w:tcW w:w="720" w:type="dxa"/>
            <w:vAlign w:val="center"/>
          </w:tcPr>
          <w:p w:rsidR="0032671F" w:rsidRPr="000305E9" w:rsidRDefault="0032671F" w:rsidP="00C721E9">
            <w:pPr>
              <w:spacing w:line="360" w:lineRule="auto"/>
              <w:jc w:val="both"/>
              <w:rPr>
                <w:sz w:val="28"/>
                <w:szCs w:val="28"/>
              </w:rPr>
            </w:pPr>
            <w:r w:rsidRPr="000305E9">
              <w:rPr>
                <w:sz w:val="28"/>
                <w:szCs w:val="28"/>
              </w:rPr>
              <w:t>№</w:t>
            </w:r>
          </w:p>
          <w:p w:rsidR="0032671F" w:rsidRPr="000305E9" w:rsidRDefault="0032671F" w:rsidP="00C721E9">
            <w:pPr>
              <w:spacing w:line="360" w:lineRule="auto"/>
              <w:jc w:val="both"/>
              <w:rPr>
                <w:sz w:val="28"/>
                <w:szCs w:val="28"/>
              </w:rPr>
            </w:pPr>
            <w:r w:rsidRPr="000305E9">
              <w:rPr>
                <w:sz w:val="28"/>
                <w:szCs w:val="28"/>
              </w:rPr>
              <w:t>п/п</w:t>
            </w:r>
          </w:p>
        </w:tc>
        <w:tc>
          <w:tcPr>
            <w:tcW w:w="7267" w:type="dxa"/>
            <w:vAlign w:val="center"/>
          </w:tcPr>
          <w:p w:rsidR="0032671F" w:rsidRPr="000305E9" w:rsidRDefault="0032671F" w:rsidP="00C721E9">
            <w:pPr>
              <w:spacing w:line="360" w:lineRule="auto"/>
              <w:jc w:val="both"/>
              <w:rPr>
                <w:sz w:val="28"/>
                <w:szCs w:val="28"/>
              </w:rPr>
            </w:pPr>
            <w:r w:rsidRPr="000305E9">
              <w:rPr>
                <w:sz w:val="28"/>
                <w:szCs w:val="28"/>
              </w:rPr>
              <w:t>Наименование статьи затрат</w:t>
            </w:r>
          </w:p>
        </w:tc>
        <w:tc>
          <w:tcPr>
            <w:tcW w:w="1212" w:type="dxa"/>
            <w:vAlign w:val="center"/>
          </w:tcPr>
          <w:p w:rsidR="0032671F" w:rsidRPr="000305E9" w:rsidRDefault="0032671F" w:rsidP="00C721E9">
            <w:pPr>
              <w:spacing w:line="360" w:lineRule="auto"/>
              <w:jc w:val="both"/>
              <w:rPr>
                <w:sz w:val="28"/>
                <w:szCs w:val="28"/>
              </w:rPr>
            </w:pPr>
            <w:r w:rsidRPr="000305E9">
              <w:rPr>
                <w:sz w:val="28"/>
                <w:szCs w:val="28"/>
              </w:rPr>
              <w:t>Сумма,</w:t>
            </w:r>
          </w:p>
          <w:p w:rsidR="0032671F" w:rsidRPr="000305E9" w:rsidRDefault="0032671F" w:rsidP="00C721E9">
            <w:pPr>
              <w:spacing w:line="360" w:lineRule="auto"/>
              <w:jc w:val="both"/>
              <w:rPr>
                <w:sz w:val="28"/>
                <w:szCs w:val="28"/>
              </w:rPr>
            </w:pPr>
            <w:r w:rsidRPr="000305E9">
              <w:rPr>
                <w:sz w:val="28"/>
                <w:szCs w:val="28"/>
              </w:rPr>
              <w:t>руб.</w:t>
            </w:r>
          </w:p>
        </w:tc>
      </w:tr>
      <w:tr w:rsidR="0032671F" w:rsidRPr="000305E9">
        <w:trPr>
          <w:trHeight w:val="322"/>
        </w:trPr>
        <w:tc>
          <w:tcPr>
            <w:tcW w:w="720" w:type="dxa"/>
            <w:vAlign w:val="center"/>
          </w:tcPr>
          <w:p w:rsidR="0032671F" w:rsidRPr="000305E9" w:rsidRDefault="0032671F" w:rsidP="00C721E9">
            <w:pPr>
              <w:spacing w:line="360" w:lineRule="auto"/>
              <w:jc w:val="both"/>
              <w:rPr>
                <w:sz w:val="28"/>
                <w:szCs w:val="28"/>
              </w:rPr>
            </w:pPr>
            <w:r w:rsidRPr="000305E9">
              <w:rPr>
                <w:sz w:val="28"/>
                <w:szCs w:val="28"/>
              </w:rPr>
              <w:t>1</w:t>
            </w:r>
          </w:p>
        </w:tc>
        <w:tc>
          <w:tcPr>
            <w:tcW w:w="7267" w:type="dxa"/>
            <w:vAlign w:val="center"/>
          </w:tcPr>
          <w:p w:rsidR="0032671F" w:rsidRPr="000305E9" w:rsidRDefault="0032671F" w:rsidP="00C721E9">
            <w:pPr>
              <w:spacing w:line="360" w:lineRule="auto"/>
              <w:jc w:val="both"/>
              <w:rPr>
                <w:sz w:val="28"/>
                <w:szCs w:val="28"/>
              </w:rPr>
            </w:pPr>
            <w:r w:rsidRPr="000305E9">
              <w:rPr>
                <w:sz w:val="28"/>
                <w:szCs w:val="28"/>
              </w:rPr>
              <w:t>Полная себестоимость (Сп)</w:t>
            </w:r>
          </w:p>
        </w:tc>
        <w:tc>
          <w:tcPr>
            <w:tcW w:w="1212" w:type="dxa"/>
            <w:vAlign w:val="center"/>
          </w:tcPr>
          <w:p w:rsidR="0032671F" w:rsidRPr="000305E9" w:rsidRDefault="0032671F" w:rsidP="00C721E9">
            <w:pPr>
              <w:spacing w:line="360" w:lineRule="auto"/>
              <w:jc w:val="both"/>
              <w:rPr>
                <w:sz w:val="28"/>
                <w:szCs w:val="28"/>
              </w:rPr>
            </w:pPr>
            <w:r w:rsidRPr="000305E9">
              <w:rPr>
                <w:sz w:val="28"/>
                <w:szCs w:val="28"/>
              </w:rPr>
              <w:t>1 647,4</w:t>
            </w:r>
          </w:p>
        </w:tc>
      </w:tr>
      <w:tr w:rsidR="0032671F" w:rsidRPr="000305E9">
        <w:trPr>
          <w:trHeight w:val="983"/>
        </w:trPr>
        <w:tc>
          <w:tcPr>
            <w:tcW w:w="720" w:type="dxa"/>
            <w:vAlign w:val="center"/>
          </w:tcPr>
          <w:p w:rsidR="0032671F" w:rsidRPr="000305E9" w:rsidRDefault="0032671F" w:rsidP="00C721E9">
            <w:pPr>
              <w:spacing w:line="360" w:lineRule="auto"/>
              <w:jc w:val="both"/>
              <w:rPr>
                <w:sz w:val="28"/>
                <w:szCs w:val="28"/>
              </w:rPr>
            </w:pPr>
            <w:r w:rsidRPr="000305E9">
              <w:rPr>
                <w:sz w:val="28"/>
                <w:szCs w:val="28"/>
              </w:rPr>
              <w:t>2</w:t>
            </w:r>
          </w:p>
        </w:tc>
        <w:tc>
          <w:tcPr>
            <w:tcW w:w="7267" w:type="dxa"/>
            <w:vAlign w:val="center"/>
          </w:tcPr>
          <w:p w:rsidR="0032671F" w:rsidRPr="000305E9" w:rsidRDefault="0032671F" w:rsidP="00C721E9">
            <w:pPr>
              <w:spacing w:line="360" w:lineRule="auto"/>
              <w:jc w:val="both"/>
              <w:rPr>
                <w:sz w:val="28"/>
                <w:szCs w:val="28"/>
              </w:rPr>
            </w:pPr>
            <w:r w:rsidRPr="000305E9">
              <w:rPr>
                <w:sz w:val="28"/>
                <w:szCs w:val="28"/>
              </w:rPr>
              <w:t>Планируемая прибыль (20% от полной себестоимости)</w:t>
            </w:r>
          </w:p>
        </w:tc>
        <w:tc>
          <w:tcPr>
            <w:tcW w:w="1212" w:type="dxa"/>
            <w:vAlign w:val="center"/>
          </w:tcPr>
          <w:p w:rsidR="0032671F" w:rsidRPr="000305E9" w:rsidRDefault="0032671F" w:rsidP="00C721E9">
            <w:pPr>
              <w:spacing w:line="360" w:lineRule="auto"/>
              <w:jc w:val="both"/>
              <w:rPr>
                <w:sz w:val="28"/>
                <w:szCs w:val="28"/>
              </w:rPr>
            </w:pPr>
            <w:r w:rsidRPr="000305E9">
              <w:rPr>
                <w:sz w:val="28"/>
                <w:szCs w:val="28"/>
              </w:rPr>
              <w:t>329,48</w:t>
            </w:r>
          </w:p>
        </w:tc>
      </w:tr>
      <w:tr w:rsidR="0032671F" w:rsidRPr="000305E9">
        <w:trPr>
          <w:trHeight w:val="338"/>
        </w:trPr>
        <w:tc>
          <w:tcPr>
            <w:tcW w:w="720" w:type="dxa"/>
            <w:vAlign w:val="center"/>
          </w:tcPr>
          <w:p w:rsidR="0032671F" w:rsidRPr="000305E9" w:rsidRDefault="0032671F" w:rsidP="00C721E9">
            <w:pPr>
              <w:spacing w:line="360" w:lineRule="auto"/>
              <w:jc w:val="both"/>
              <w:rPr>
                <w:sz w:val="28"/>
                <w:szCs w:val="28"/>
              </w:rPr>
            </w:pPr>
            <w:r w:rsidRPr="000305E9">
              <w:rPr>
                <w:sz w:val="28"/>
                <w:szCs w:val="28"/>
              </w:rPr>
              <w:t>3</w:t>
            </w:r>
          </w:p>
        </w:tc>
        <w:tc>
          <w:tcPr>
            <w:tcW w:w="7267" w:type="dxa"/>
            <w:vAlign w:val="center"/>
          </w:tcPr>
          <w:p w:rsidR="0032671F" w:rsidRPr="000305E9" w:rsidRDefault="0032671F" w:rsidP="00C721E9">
            <w:pPr>
              <w:spacing w:line="360" w:lineRule="auto"/>
              <w:jc w:val="both"/>
              <w:rPr>
                <w:sz w:val="28"/>
                <w:szCs w:val="28"/>
              </w:rPr>
            </w:pPr>
            <w:r w:rsidRPr="000305E9">
              <w:rPr>
                <w:sz w:val="28"/>
                <w:szCs w:val="28"/>
              </w:rPr>
              <w:t>НДС</w:t>
            </w:r>
          </w:p>
        </w:tc>
        <w:tc>
          <w:tcPr>
            <w:tcW w:w="1212" w:type="dxa"/>
            <w:vAlign w:val="center"/>
          </w:tcPr>
          <w:p w:rsidR="0032671F" w:rsidRPr="000305E9" w:rsidRDefault="0032671F" w:rsidP="00C721E9">
            <w:pPr>
              <w:spacing w:line="360" w:lineRule="auto"/>
              <w:jc w:val="both"/>
              <w:rPr>
                <w:sz w:val="28"/>
                <w:szCs w:val="28"/>
              </w:rPr>
            </w:pPr>
            <w:r w:rsidRPr="000305E9">
              <w:rPr>
                <w:sz w:val="28"/>
                <w:szCs w:val="28"/>
              </w:rPr>
              <w:t>355,84</w:t>
            </w:r>
          </w:p>
        </w:tc>
      </w:tr>
      <w:tr w:rsidR="0032671F" w:rsidRPr="000305E9">
        <w:trPr>
          <w:trHeight w:val="338"/>
        </w:trPr>
        <w:tc>
          <w:tcPr>
            <w:tcW w:w="720" w:type="dxa"/>
            <w:vAlign w:val="center"/>
          </w:tcPr>
          <w:p w:rsidR="0032671F" w:rsidRPr="000305E9" w:rsidRDefault="0032671F" w:rsidP="00C721E9">
            <w:pPr>
              <w:spacing w:line="360" w:lineRule="auto"/>
              <w:jc w:val="both"/>
              <w:rPr>
                <w:sz w:val="28"/>
                <w:szCs w:val="28"/>
              </w:rPr>
            </w:pPr>
          </w:p>
        </w:tc>
        <w:tc>
          <w:tcPr>
            <w:tcW w:w="7267" w:type="dxa"/>
            <w:vAlign w:val="center"/>
          </w:tcPr>
          <w:p w:rsidR="0032671F" w:rsidRPr="000305E9" w:rsidRDefault="0032671F" w:rsidP="00C721E9">
            <w:pPr>
              <w:spacing w:line="360" w:lineRule="auto"/>
              <w:jc w:val="both"/>
              <w:rPr>
                <w:sz w:val="28"/>
                <w:szCs w:val="28"/>
              </w:rPr>
            </w:pPr>
            <w:r w:rsidRPr="000305E9">
              <w:rPr>
                <w:sz w:val="28"/>
                <w:szCs w:val="28"/>
              </w:rPr>
              <w:t>Итог:</w:t>
            </w:r>
          </w:p>
        </w:tc>
        <w:tc>
          <w:tcPr>
            <w:tcW w:w="1212" w:type="dxa"/>
            <w:vAlign w:val="center"/>
          </w:tcPr>
          <w:p w:rsidR="0032671F" w:rsidRPr="000305E9" w:rsidRDefault="0032671F" w:rsidP="00C721E9">
            <w:pPr>
              <w:spacing w:line="360" w:lineRule="auto"/>
              <w:jc w:val="both"/>
              <w:rPr>
                <w:sz w:val="28"/>
                <w:szCs w:val="28"/>
              </w:rPr>
            </w:pPr>
            <w:r w:rsidRPr="000305E9">
              <w:rPr>
                <w:sz w:val="28"/>
                <w:szCs w:val="28"/>
              </w:rPr>
              <w:t>2 332,72</w:t>
            </w:r>
          </w:p>
        </w:tc>
      </w:tr>
    </w:tbl>
    <w:p w:rsidR="0032671F" w:rsidRPr="000305E9" w:rsidRDefault="0032671F" w:rsidP="00C721E9">
      <w:pPr>
        <w:pStyle w:val="a3"/>
        <w:spacing w:line="360" w:lineRule="auto"/>
        <w:ind w:left="540"/>
        <w:rPr>
          <w:szCs w:val="28"/>
        </w:rPr>
      </w:pPr>
    </w:p>
    <w:p w:rsidR="0032671F" w:rsidRPr="000305E9" w:rsidRDefault="0032671F" w:rsidP="00C721E9">
      <w:pPr>
        <w:pStyle w:val="a3"/>
        <w:spacing w:line="360" w:lineRule="auto"/>
        <w:ind w:left="540"/>
        <w:rPr>
          <w:szCs w:val="28"/>
        </w:rPr>
      </w:pPr>
      <w:r w:rsidRPr="000305E9">
        <w:rPr>
          <w:szCs w:val="28"/>
        </w:rPr>
        <w:t>Расчет показателей экономической эффективности</w:t>
      </w:r>
    </w:p>
    <w:p w:rsidR="0032671F" w:rsidRPr="000305E9" w:rsidRDefault="0032671F" w:rsidP="00C721E9">
      <w:pPr>
        <w:pStyle w:val="a3"/>
        <w:spacing w:line="360" w:lineRule="auto"/>
        <w:ind w:firstLine="540"/>
        <w:rPr>
          <w:szCs w:val="28"/>
        </w:rPr>
      </w:pPr>
      <w:r w:rsidRPr="000305E9">
        <w:rPr>
          <w:szCs w:val="28"/>
        </w:rPr>
        <w:t>Экономическую эффективность можно рассчитать по 3 основным параме</w:t>
      </w:r>
      <w:r w:rsidRPr="000305E9">
        <w:rPr>
          <w:szCs w:val="28"/>
        </w:rPr>
        <w:t>т</w:t>
      </w:r>
      <w:r w:rsidRPr="000305E9">
        <w:rPr>
          <w:szCs w:val="28"/>
        </w:rPr>
        <w:t>рам:</w:t>
      </w:r>
    </w:p>
    <w:p w:rsidR="0032671F" w:rsidRPr="000305E9" w:rsidRDefault="0032671F" w:rsidP="00C721E9">
      <w:pPr>
        <w:pStyle w:val="a3"/>
        <w:spacing w:line="360" w:lineRule="auto"/>
        <w:rPr>
          <w:szCs w:val="28"/>
        </w:rPr>
      </w:pPr>
      <w:r w:rsidRPr="000305E9">
        <w:rPr>
          <w:szCs w:val="28"/>
        </w:rPr>
        <w:t>- чистый дисконтированный доход</w:t>
      </w:r>
    </w:p>
    <w:p w:rsidR="0032671F" w:rsidRPr="000305E9" w:rsidRDefault="0032671F" w:rsidP="00C721E9">
      <w:pPr>
        <w:pStyle w:val="a3"/>
        <w:spacing w:line="360" w:lineRule="auto"/>
        <w:ind w:left="567"/>
        <w:jc w:val="center"/>
        <w:rPr>
          <w:szCs w:val="28"/>
        </w:rPr>
      </w:pPr>
      <w:r w:rsidRPr="000305E9">
        <w:rPr>
          <w:position w:val="-30"/>
          <w:szCs w:val="28"/>
        </w:rPr>
        <w:object w:dxaOrig="1840" w:dyaOrig="700">
          <v:shape id="_x0000_i1224" type="#_x0000_t75" style="width:91.5pt;height:34.5pt" o:ole="">
            <v:imagedata r:id="rId427" o:title=""/>
          </v:shape>
          <o:OLEObject Type="Embed" ProgID="Equation.3" ShapeID="_x0000_i1224" DrawAspect="Content" ObjectID="_1590839575" r:id="rId428"/>
        </w:object>
      </w:r>
      <w:r w:rsidRPr="000305E9">
        <w:rPr>
          <w:szCs w:val="28"/>
        </w:rPr>
        <w:t>,</w:t>
      </w:r>
    </w:p>
    <w:p w:rsidR="0032671F" w:rsidRPr="000305E9" w:rsidRDefault="0032671F" w:rsidP="00C721E9">
      <w:pPr>
        <w:pStyle w:val="a3"/>
        <w:spacing w:line="360" w:lineRule="auto"/>
        <w:rPr>
          <w:szCs w:val="28"/>
        </w:rPr>
      </w:pPr>
      <w:r w:rsidRPr="000305E9">
        <w:rPr>
          <w:szCs w:val="28"/>
        </w:rPr>
        <w:t xml:space="preserve">где </w:t>
      </w:r>
      <w:r w:rsidRPr="000305E9">
        <w:rPr>
          <w:position w:val="-12"/>
          <w:szCs w:val="28"/>
        </w:rPr>
        <w:object w:dxaOrig="279" w:dyaOrig="360">
          <v:shape id="_x0000_i1225" type="#_x0000_t75" style="width:14.25pt;height:18pt" o:ole="">
            <v:imagedata r:id="rId429" o:title=""/>
          </v:shape>
          <o:OLEObject Type="Embed" ProgID="Equation.3" ShapeID="_x0000_i1225" DrawAspect="Content" ObjectID="_1590839576" r:id="rId430"/>
        </w:object>
      </w:r>
      <w:r w:rsidRPr="000305E9">
        <w:rPr>
          <w:szCs w:val="28"/>
        </w:rPr>
        <w:t xml:space="preserve">- доход от проекта в году </w:t>
      </w:r>
      <w:r w:rsidRPr="000305E9">
        <w:rPr>
          <w:szCs w:val="28"/>
          <w:lang w:val="en-US"/>
        </w:rPr>
        <w:t>t</w:t>
      </w:r>
      <w:r w:rsidRPr="000305E9">
        <w:rPr>
          <w:szCs w:val="28"/>
        </w:rPr>
        <w:t>,</w:t>
      </w:r>
    </w:p>
    <w:p w:rsidR="0032671F" w:rsidRPr="000305E9" w:rsidRDefault="0032671F" w:rsidP="00C721E9">
      <w:pPr>
        <w:pStyle w:val="a3"/>
        <w:spacing w:line="360" w:lineRule="auto"/>
        <w:rPr>
          <w:szCs w:val="28"/>
        </w:rPr>
      </w:pPr>
      <w:r w:rsidRPr="000305E9">
        <w:rPr>
          <w:position w:val="-12"/>
          <w:szCs w:val="28"/>
        </w:rPr>
        <w:object w:dxaOrig="279" w:dyaOrig="360">
          <v:shape id="_x0000_i1226" type="#_x0000_t75" style="width:14.25pt;height:18pt" o:ole="">
            <v:imagedata r:id="rId431" o:title=""/>
          </v:shape>
          <o:OLEObject Type="Embed" ProgID="Equation.3" ShapeID="_x0000_i1226" DrawAspect="Content" ObjectID="_1590839577" r:id="rId432"/>
        </w:object>
      </w:r>
      <w:r w:rsidRPr="000305E9">
        <w:rPr>
          <w:szCs w:val="28"/>
        </w:rPr>
        <w:t xml:space="preserve">- затраты на проект в году </w:t>
      </w:r>
      <w:r w:rsidRPr="000305E9">
        <w:rPr>
          <w:szCs w:val="28"/>
          <w:lang w:val="en-US"/>
        </w:rPr>
        <w:t>t</w:t>
      </w:r>
      <w:r w:rsidRPr="000305E9">
        <w:rPr>
          <w:szCs w:val="28"/>
        </w:rPr>
        <w:t>,</w:t>
      </w:r>
    </w:p>
    <w:p w:rsidR="0032671F" w:rsidRPr="000305E9" w:rsidRDefault="0032671F" w:rsidP="00C721E9">
      <w:pPr>
        <w:pStyle w:val="a3"/>
        <w:spacing w:line="360" w:lineRule="auto"/>
        <w:rPr>
          <w:szCs w:val="28"/>
        </w:rPr>
      </w:pPr>
      <w:r w:rsidRPr="000305E9">
        <w:rPr>
          <w:szCs w:val="28"/>
        </w:rPr>
        <w:t xml:space="preserve"> </w:t>
      </w:r>
      <w:r w:rsidRPr="000305E9">
        <w:rPr>
          <w:position w:val="-6"/>
          <w:szCs w:val="28"/>
        </w:rPr>
        <w:object w:dxaOrig="139" w:dyaOrig="260">
          <v:shape id="_x0000_i1227" type="#_x0000_t75" style="width:6.75pt;height:12pt" o:ole="">
            <v:imagedata r:id="rId433" o:title=""/>
          </v:shape>
          <o:OLEObject Type="Embed" ProgID="Equation.3" ShapeID="_x0000_i1227" DrawAspect="Content" ObjectID="_1590839578" r:id="rId434"/>
        </w:object>
      </w:r>
      <w:r w:rsidRPr="000305E9">
        <w:rPr>
          <w:szCs w:val="28"/>
        </w:rPr>
        <w:t xml:space="preserve"> - ставка дисконта,</w:t>
      </w:r>
    </w:p>
    <w:p w:rsidR="0032671F" w:rsidRPr="000305E9" w:rsidRDefault="0032671F" w:rsidP="00C721E9">
      <w:pPr>
        <w:pStyle w:val="a3"/>
        <w:spacing w:line="360" w:lineRule="auto"/>
        <w:rPr>
          <w:szCs w:val="28"/>
        </w:rPr>
      </w:pPr>
      <w:r w:rsidRPr="000305E9">
        <w:rPr>
          <w:position w:val="-6"/>
          <w:szCs w:val="28"/>
        </w:rPr>
        <w:object w:dxaOrig="200" w:dyaOrig="220">
          <v:shape id="_x0000_i1228" type="#_x0000_t75" style="width:11.25pt;height:11.25pt" o:ole="">
            <v:imagedata r:id="rId435" o:title=""/>
          </v:shape>
          <o:OLEObject Type="Embed" ProgID="Equation.3" ShapeID="_x0000_i1228" DrawAspect="Content" ObjectID="_1590839579" r:id="rId436"/>
        </w:object>
      </w:r>
      <w:r w:rsidRPr="000305E9">
        <w:rPr>
          <w:szCs w:val="28"/>
        </w:rPr>
        <w:t xml:space="preserve"> - число лет жизни проекта.</w:t>
      </w:r>
    </w:p>
    <w:p w:rsidR="0032671F" w:rsidRPr="000305E9" w:rsidRDefault="0032671F" w:rsidP="00C721E9">
      <w:pPr>
        <w:pStyle w:val="a3"/>
        <w:spacing w:line="360" w:lineRule="auto"/>
        <w:ind w:firstLine="708"/>
        <w:rPr>
          <w:szCs w:val="28"/>
        </w:rPr>
      </w:pPr>
      <w:r w:rsidRPr="000305E9">
        <w:rPr>
          <w:szCs w:val="28"/>
        </w:rPr>
        <w:t>Для расчета ЧДД необходимо знать планируемые объемы увеличения производства и увеличения доли прибыли с единицы товара.</w:t>
      </w:r>
    </w:p>
    <w:p w:rsidR="0032671F" w:rsidRPr="000305E9" w:rsidRDefault="0032671F" w:rsidP="00C721E9">
      <w:pPr>
        <w:pStyle w:val="a3"/>
        <w:spacing w:line="360" w:lineRule="auto"/>
        <w:rPr>
          <w:szCs w:val="28"/>
        </w:rPr>
      </w:pPr>
      <w:r w:rsidRPr="000305E9">
        <w:rPr>
          <w:szCs w:val="28"/>
        </w:rPr>
        <w:t>Допустим на второй год производство единиц продукта вырастет на 40%:</w:t>
      </w:r>
    </w:p>
    <w:p w:rsidR="0032671F" w:rsidRPr="000305E9" w:rsidRDefault="0032671F" w:rsidP="00C721E9">
      <w:pPr>
        <w:pStyle w:val="a3"/>
        <w:spacing w:line="360" w:lineRule="auto"/>
        <w:jc w:val="center"/>
        <w:rPr>
          <w:i/>
          <w:szCs w:val="28"/>
        </w:rPr>
      </w:pPr>
      <w:r w:rsidRPr="000305E9">
        <w:rPr>
          <w:i/>
          <w:szCs w:val="28"/>
          <w:lang w:val="en-US"/>
        </w:rPr>
        <w:t>N</w:t>
      </w:r>
      <w:r w:rsidRPr="000305E9">
        <w:rPr>
          <w:i/>
          <w:szCs w:val="28"/>
        </w:rPr>
        <w:t>г2</w:t>
      </w:r>
      <w:r w:rsidRPr="000305E9">
        <w:rPr>
          <w:szCs w:val="28"/>
        </w:rPr>
        <w:t>=</w:t>
      </w:r>
      <w:r w:rsidRPr="000305E9">
        <w:rPr>
          <w:i/>
          <w:szCs w:val="28"/>
        </w:rPr>
        <w:t xml:space="preserve"> </w:t>
      </w:r>
      <w:r w:rsidRPr="000305E9">
        <w:rPr>
          <w:i/>
          <w:szCs w:val="28"/>
          <w:lang w:val="en-US"/>
        </w:rPr>
        <w:t>N</w:t>
      </w:r>
      <w:r w:rsidRPr="000305E9">
        <w:rPr>
          <w:i/>
          <w:szCs w:val="28"/>
        </w:rPr>
        <w:t xml:space="preserve">г*0,4+ </w:t>
      </w:r>
      <w:r w:rsidRPr="000305E9">
        <w:rPr>
          <w:i/>
          <w:szCs w:val="28"/>
          <w:lang w:val="en-US"/>
        </w:rPr>
        <w:t>N</w:t>
      </w:r>
      <w:r w:rsidRPr="000305E9">
        <w:rPr>
          <w:i/>
          <w:szCs w:val="28"/>
        </w:rPr>
        <w:t>г;</w:t>
      </w:r>
    </w:p>
    <w:p w:rsidR="0032671F" w:rsidRPr="000305E9" w:rsidRDefault="0032671F" w:rsidP="00C721E9">
      <w:pPr>
        <w:pStyle w:val="a3"/>
        <w:spacing w:line="360" w:lineRule="auto"/>
        <w:jc w:val="center"/>
        <w:rPr>
          <w:i/>
          <w:szCs w:val="28"/>
        </w:rPr>
      </w:pPr>
      <w:r w:rsidRPr="000305E9">
        <w:rPr>
          <w:i/>
          <w:szCs w:val="28"/>
          <w:lang w:val="en-US"/>
        </w:rPr>
        <w:t>N</w:t>
      </w:r>
      <w:r w:rsidRPr="000305E9">
        <w:rPr>
          <w:i/>
          <w:szCs w:val="28"/>
        </w:rPr>
        <w:t>г2=90*0,4+90=126.</w:t>
      </w:r>
    </w:p>
    <w:p w:rsidR="0032671F" w:rsidRPr="000305E9" w:rsidRDefault="0032671F" w:rsidP="00C721E9">
      <w:pPr>
        <w:pStyle w:val="a3"/>
        <w:spacing w:line="360" w:lineRule="auto"/>
        <w:rPr>
          <w:szCs w:val="28"/>
        </w:rPr>
      </w:pPr>
      <w:r w:rsidRPr="000305E9">
        <w:rPr>
          <w:szCs w:val="28"/>
        </w:rPr>
        <w:t>Затраты на производство, с учетом инфляции, увеличатся. Примем темпы роста инфляции равным 12%. Т.е. затраты на единицу продукции будут след</w:t>
      </w:r>
      <w:r w:rsidRPr="000305E9">
        <w:rPr>
          <w:szCs w:val="28"/>
        </w:rPr>
        <w:t>у</w:t>
      </w:r>
      <w:r w:rsidRPr="000305E9">
        <w:rPr>
          <w:szCs w:val="28"/>
        </w:rPr>
        <w:t>ющими:</w:t>
      </w:r>
    </w:p>
    <w:p w:rsidR="0032671F" w:rsidRPr="000305E9" w:rsidRDefault="0032671F" w:rsidP="00C721E9">
      <w:pPr>
        <w:pStyle w:val="a3"/>
        <w:spacing w:line="360" w:lineRule="auto"/>
        <w:ind w:firstLine="2880"/>
        <w:rPr>
          <w:szCs w:val="28"/>
        </w:rPr>
      </w:pPr>
      <w:r w:rsidRPr="000305E9">
        <w:rPr>
          <w:szCs w:val="28"/>
        </w:rPr>
        <w:t xml:space="preserve">Сп2= </w:t>
      </w:r>
      <w:proofErr w:type="spellStart"/>
      <w:r w:rsidRPr="000305E9">
        <w:rPr>
          <w:szCs w:val="28"/>
        </w:rPr>
        <w:t>Сп</w:t>
      </w:r>
      <w:proofErr w:type="spellEnd"/>
      <w:r w:rsidRPr="000305E9">
        <w:rPr>
          <w:szCs w:val="28"/>
        </w:rPr>
        <w:t xml:space="preserve">*0,12+ </w:t>
      </w:r>
      <w:proofErr w:type="spellStart"/>
      <w:r w:rsidRPr="000305E9">
        <w:rPr>
          <w:szCs w:val="28"/>
        </w:rPr>
        <w:t>Сп</w:t>
      </w:r>
      <w:proofErr w:type="spellEnd"/>
      <w:r w:rsidRPr="000305E9">
        <w:rPr>
          <w:szCs w:val="28"/>
        </w:rPr>
        <w:t>;</w:t>
      </w:r>
    </w:p>
    <w:p w:rsidR="0032671F" w:rsidRPr="000305E9" w:rsidRDefault="0032671F" w:rsidP="00C721E9">
      <w:pPr>
        <w:pStyle w:val="a3"/>
        <w:spacing w:line="360" w:lineRule="auto"/>
        <w:ind w:firstLine="2880"/>
        <w:rPr>
          <w:szCs w:val="28"/>
        </w:rPr>
      </w:pPr>
      <w:r w:rsidRPr="000305E9">
        <w:rPr>
          <w:szCs w:val="28"/>
        </w:rPr>
        <w:t>Сп2=1 647,4*0,12+1 647,4=1845,1 (руб.).</w:t>
      </w:r>
    </w:p>
    <w:p w:rsidR="00303795" w:rsidRDefault="00303795">
      <w:pPr>
        <w:rPr>
          <w:sz w:val="28"/>
          <w:szCs w:val="28"/>
        </w:rPr>
      </w:pPr>
      <w:r>
        <w:rPr>
          <w:szCs w:val="28"/>
        </w:rPr>
        <w:br w:type="page"/>
      </w:r>
    </w:p>
    <w:p w:rsidR="0032671F" w:rsidRPr="000305E9" w:rsidRDefault="0032671F" w:rsidP="00C721E9">
      <w:pPr>
        <w:pStyle w:val="a3"/>
        <w:spacing w:line="360" w:lineRule="auto"/>
        <w:rPr>
          <w:szCs w:val="28"/>
        </w:rPr>
      </w:pPr>
      <w:r w:rsidRPr="000305E9">
        <w:rPr>
          <w:szCs w:val="28"/>
        </w:rPr>
        <w:lastRenderedPageBreak/>
        <w:t>Соответственно для второго года примем:</w:t>
      </w:r>
    </w:p>
    <w:p w:rsidR="0032671F" w:rsidRPr="000305E9" w:rsidRDefault="0032671F" w:rsidP="00C721E9">
      <w:pPr>
        <w:pStyle w:val="a3"/>
        <w:spacing w:line="360" w:lineRule="auto"/>
        <w:rPr>
          <w:szCs w:val="28"/>
        </w:rPr>
      </w:pPr>
      <w:r w:rsidRPr="000305E9">
        <w:rPr>
          <w:szCs w:val="28"/>
        </w:rPr>
        <w:t>увеличение объемов производства – 20%</w:t>
      </w:r>
    </w:p>
    <w:p w:rsidR="0032671F" w:rsidRPr="000305E9" w:rsidRDefault="0032671F" w:rsidP="00C721E9">
      <w:pPr>
        <w:pStyle w:val="a3"/>
        <w:spacing w:line="360" w:lineRule="auto"/>
        <w:ind w:firstLine="2520"/>
        <w:rPr>
          <w:i/>
          <w:szCs w:val="28"/>
        </w:rPr>
      </w:pPr>
      <w:r w:rsidRPr="000305E9">
        <w:rPr>
          <w:i/>
          <w:szCs w:val="28"/>
          <w:lang w:val="en-US"/>
        </w:rPr>
        <w:t>N</w:t>
      </w:r>
      <w:r w:rsidRPr="000305E9">
        <w:rPr>
          <w:i/>
          <w:szCs w:val="28"/>
        </w:rPr>
        <w:t>г3</w:t>
      </w:r>
      <w:r w:rsidRPr="000305E9">
        <w:rPr>
          <w:szCs w:val="28"/>
        </w:rPr>
        <w:t>=</w:t>
      </w:r>
      <w:r w:rsidRPr="000305E9">
        <w:rPr>
          <w:i/>
          <w:szCs w:val="28"/>
        </w:rPr>
        <w:t xml:space="preserve"> </w:t>
      </w:r>
      <w:r w:rsidRPr="000305E9">
        <w:rPr>
          <w:i/>
          <w:szCs w:val="28"/>
          <w:lang w:val="en-US"/>
        </w:rPr>
        <w:t>N</w:t>
      </w:r>
      <w:r w:rsidRPr="000305E9">
        <w:rPr>
          <w:i/>
          <w:szCs w:val="28"/>
        </w:rPr>
        <w:t xml:space="preserve">г2*0,2+ </w:t>
      </w:r>
      <w:r w:rsidRPr="000305E9">
        <w:rPr>
          <w:i/>
          <w:szCs w:val="28"/>
          <w:lang w:val="en-US"/>
        </w:rPr>
        <w:t>N</w:t>
      </w:r>
      <w:r w:rsidRPr="000305E9">
        <w:rPr>
          <w:i/>
          <w:szCs w:val="28"/>
        </w:rPr>
        <w:t>г2,</w:t>
      </w:r>
    </w:p>
    <w:p w:rsidR="0032671F" w:rsidRPr="000305E9" w:rsidRDefault="0032671F" w:rsidP="00C721E9">
      <w:pPr>
        <w:pStyle w:val="a3"/>
        <w:spacing w:line="360" w:lineRule="auto"/>
        <w:ind w:firstLine="2520"/>
        <w:rPr>
          <w:i/>
          <w:szCs w:val="28"/>
        </w:rPr>
      </w:pPr>
      <w:r w:rsidRPr="000305E9">
        <w:rPr>
          <w:i/>
          <w:szCs w:val="28"/>
          <w:lang w:val="en-US"/>
        </w:rPr>
        <w:t>N</w:t>
      </w:r>
      <w:r w:rsidRPr="000305E9">
        <w:rPr>
          <w:i/>
          <w:szCs w:val="28"/>
        </w:rPr>
        <w:t xml:space="preserve">г3=126*0,2+126=151 </w:t>
      </w:r>
      <w:r w:rsidRPr="000305E9">
        <w:rPr>
          <w:szCs w:val="28"/>
        </w:rPr>
        <w:t>(шт.);</w:t>
      </w:r>
    </w:p>
    <w:p w:rsidR="0032671F" w:rsidRPr="000305E9" w:rsidRDefault="0032671F" w:rsidP="00C721E9">
      <w:pPr>
        <w:pStyle w:val="a3"/>
        <w:spacing w:line="360" w:lineRule="auto"/>
        <w:rPr>
          <w:szCs w:val="28"/>
        </w:rPr>
      </w:pPr>
      <w:r w:rsidRPr="000305E9">
        <w:rPr>
          <w:szCs w:val="28"/>
        </w:rPr>
        <w:t>инфляцию -12%</w:t>
      </w:r>
    </w:p>
    <w:p w:rsidR="0032671F" w:rsidRPr="000305E9" w:rsidRDefault="0032671F" w:rsidP="00C721E9">
      <w:pPr>
        <w:pStyle w:val="a3"/>
        <w:spacing w:line="360" w:lineRule="auto"/>
        <w:ind w:firstLine="2520"/>
        <w:rPr>
          <w:szCs w:val="28"/>
        </w:rPr>
      </w:pPr>
      <w:r w:rsidRPr="000305E9">
        <w:rPr>
          <w:szCs w:val="28"/>
        </w:rPr>
        <w:t>Сп3= Сп2*0,12+ Сп2;</w:t>
      </w:r>
    </w:p>
    <w:p w:rsidR="0032671F" w:rsidRPr="000305E9" w:rsidRDefault="0032671F" w:rsidP="00C721E9">
      <w:pPr>
        <w:pStyle w:val="a3"/>
        <w:spacing w:line="360" w:lineRule="auto"/>
        <w:ind w:firstLine="2520"/>
        <w:rPr>
          <w:szCs w:val="28"/>
        </w:rPr>
      </w:pPr>
      <w:r w:rsidRPr="000305E9">
        <w:rPr>
          <w:szCs w:val="28"/>
        </w:rPr>
        <w:t>Сп2=1845,1*0,12+1845,1=2066,5 (руб.).</w:t>
      </w:r>
    </w:p>
    <w:p w:rsidR="0032671F" w:rsidRPr="000305E9" w:rsidRDefault="0032671F" w:rsidP="003470C2">
      <w:pPr>
        <w:pStyle w:val="a3"/>
        <w:spacing w:line="360" w:lineRule="auto"/>
        <w:ind w:right="140"/>
        <w:rPr>
          <w:szCs w:val="28"/>
        </w:rPr>
      </w:pPr>
      <w:r w:rsidRPr="000305E9">
        <w:rPr>
          <w:szCs w:val="28"/>
        </w:rPr>
        <w:t>Увеличение доли чистой прибыли остановим на уровне 25% для второго и третьего годов производства:</w:t>
      </w:r>
    </w:p>
    <w:p w:rsidR="0032671F" w:rsidRPr="000305E9" w:rsidRDefault="0032671F" w:rsidP="00C721E9">
      <w:pPr>
        <w:pStyle w:val="a3"/>
        <w:spacing w:line="360" w:lineRule="auto"/>
        <w:ind w:firstLine="2520"/>
        <w:rPr>
          <w:szCs w:val="28"/>
        </w:rPr>
      </w:pPr>
      <w:r w:rsidRPr="000305E9">
        <w:rPr>
          <w:szCs w:val="28"/>
        </w:rPr>
        <w:t xml:space="preserve">П </w:t>
      </w:r>
      <w:r w:rsidRPr="000305E9">
        <w:rPr>
          <w:szCs w:val="28"/>
          <w:vertAlign w:val="subscript"/>
        </w:rPr>
        <w:t>План 2</w:t>
      </w:r>
      <w:r w:rsidRPr="000305E9">
        <w:rPr>
          <w:szCs w:val="28"/>
        </w:rPr>
        <w:t xml:space="preserve"> = Сп2*0,25, П </w:t>
      </w:r>
      <w:r w:rsidRPr="000305E9">
        <w:rPr>
          <w:szCs w:val="28"/>
          <w:vertAlign w:val="subscript"/>
        </w:rPr>
        <w:t>План 3</w:t>
      </w:r>
      <w:r w:rsidRPr="000305E9">
        <w:rPr>
          <w:szCs w:val="28"/>
        </w:rPr>
        <w:t xml:space="preserve"> = Сп3*0,25,</w:t>
      </w:r>
    </w:p>
    <w:p w:rsidR="0032671F" w:rsidRPr="000305E9" w:rsidRDefault="0032671F" w:rsidP="00C721E9">
      <w:pPr>
        <w:pStyle w:val="a3"/>
        <w:spacing w:line="360" w:lineRule="auto"/>
        <w:ind w:firstLine="2520"/>
        <w:rPr>
          <w:szCs w:val="28"/>
        </w:rPr>
      </w:pPr>
      <w:r w:rsidRPr="000305E9">
        <w:rPr>
          <w:szCs w:val="28"/>
        </w:rPr>
        <w:t xml:space="preserve">П </w:t>
      </w:r>
      <w:r w:rsidRPr="000305E9">
        <w:rPr>
          <w:szCs w:val="28"/>
          <w:vertAlign w:val="subscript"/>
        </w:rPr>
        <w:t>План 2</w:t>
      </w:r>
      <w:r w:rsidRPr="000305E9">
        <w:rPr>
          <w:szCs w:val="28"/>
        </w:rPr>
        <w:t xml:space="preserve"> = 1845,1*0,25=461,3 (руб.),</w:t>
      </w:r>
    </w:p>
    <w:p w:rsidR="0032671F" w:rsidRPr="000305E9" w:rsidRDefault="0032671F" w:rsidP="00C721E9">
      <w:pPr>
        <w:pStyle w:val="a3"/>
        <w:spacing w:line="360" w:lineRule="auto"/>
        <w:ind w:firstLine="2520"/>
        <w:rPr>
          <w:szCs w:val="28"/>
        </w:rPr>
      </w:pPr>
      <w:r w:rsidRPr="000305E9">
        <w:rPr>
          <w:szCs w:val="28"/>
        </w:rPr>
        <w:t xml:space="preserve">П </w:t>
      </w:r>
      <w:r w:rsidRPr="000305E9">
        <w:rPr>
          <w:szCs w:val="28"/>
          <w:vertAlign w:val="subscript"/>
        </w:rPr>
        <w:t>План 3</w:t>
      </w:r>
      <w:r w:rsidRPr="000305E9">
        <w:rPr>
          <w:szCs w:val="28"/>
        </w:rPr>
        <w:t xml:space="preserve"> = 2066,5*0,25=516,6 (руб.);</w:t>
      </w:r>
    </w:p>
    <w:p w:rsidR="0032671F" w:rsidRPr="000305E9" w:rsidRDefault="0032671F" w:rsidP="00C721E9">
      <w:pPr>
        <w:pStyle w:val="a3"/>
        <w:spacing w:line="360" w:lineRule="auto"/>
        <w:rPr>
          <w:szCs w:val="28"/>
        </w:rPr>
      </w:pPr>
      <w:r w:rsidRPr="000305E9">
        <w:rPr>
          <w:szCs w:val="28"/>
        </w:rPr>
        <w:t>Соответственно цена за единицу изделия без НДС составит:</w:t>
      </w:r>
    </w:p>
    <w:p w:rsidR="0032671F" w:rsidRPr="000305E9" w:rsidRDefault="0032671F" w:rsidP="00C721E9">
      <w:pPr>
        <w:pStyle w:val="a3"/>
        <w:spacing w:line="360" w:lineRule="auto"/>
        <w:jc w:val="center"/>
        <w:rPr>
          <w:szCs w:val="28"/>
        </w:rPr>
      </w:pPr>
      <w:r w:rsidRPr="000305E9">
        <w:rPr>
          <w:szCs w:val="28"/>
        </w:rPr>
        <w:t>Ц2=1845,1+461,3=2 306,4 (руб.),</w:t>
      </w:r>
    </w:p>
    <w:p w:rsidR="0032671F" w:rsidRPr="000305E9" w:rsidRDefault="0032671F" w:rsidP="00C721E9">
      <w:pPr>
        <w:pStyle w:val="a3"/>
        <w:spacing w:line="360" w:lineRule="auto"/>
        <w:jc w:val="center"/>
        <w:rPr>
          <w:szCs w:val="28"/>
        </w:rPr>
      </w:pPr>
      <w:r w:rsidRPr="000305E9">
        <w:rPr>
          <w:szCs w:val="28"/>
        </w:rPr>
        <w:t>Ц2=2066,5+516,6=2 583,1 (руб.).</w:t>
      </w:r>
    </w:p>
    <w:p w:rsidR="0032671F" w:rsidRPr="000305E9" w:rsidRDefault="0032671F" w:rsidP="003470C2">
      <w:pPr>
        <w:pStyle w:val="a3"/>
        <w:spacing w:line="360" w:lineRule="auto"/>
        <w:ind w:right="282" w:firstLine="0"/>
        <w:rPr>
          <w:szCs w:val="28"/>
        </w:rPr>
      </w:pPr>
      <w:r w:rsidRPr="000305E9">
        <w:rPr>
          <w:szCs w:val="28"/>
        </w:rPr>
        <w:t>Учитывая полученные значения, рассчитаем чистый дисконтированный д</w:t>
      </w:r>
      <w:r w:rsidRPr="000305E9">
        <w:rPr>
          <w:szCs w:val="28"/>
        </w:rPr>
        <w:t>о</w:t>
      </w:r>
      <w:r w:rsidRPr="000305E9">
        <w:rPr>
          <w:szCs w:val="28"/>
        </w:rPr>
        <w:t>ход за 3 года:</w:t>
      </w:r>
    </w:p>
    <w:p w:rsidR="0032671F" w:rsidRPr="000305E9" w:rsidRDefault="0032671F" w:rsidP="003470C2">
      <w:pPr>
        <w:pStyle w:val="a3"/>
        <w:spacing w:line="360" w:lineRule="auto"/>
        <w:ind w:firstLine="0"/>
        <w:rPr>
          <w:szCs w:val="28"/>
        </w:rPr>
      </w:pPr>
      <w:r w:rsidRPr="000305E9">
        <w:rPr>
          <w:position w:val="-30"/>
          <w:szCs w:val="28"/>
        </w:rPr>
        <w:object w:dxaOrig="8880" w:dyaOrig="680">
          <v:shape id="_x0000_i1229" type="#_x0000_t75" style="width:462pt;height:37.5pt" o:ole="">
            <v:imagedata r:id="rId437" o:title=""/>
          </v:shape>
          <o:OLEObject Type="Embed" ProgID="Equation.3" ShapeID="_x0000_i1229" DrawAspect="Content" ObjectID="_1590839580" r:id="rId438"/>
        </w:object>
      </w:r>
    </w:p>
    <w:p w:rsidR="0032671F" w:rsidRPr="000305E9" w:rsidRDefault="0032671F" w:rsidP="00C721E9">
      <w:pPr>
        <w:pStyle w:val="a3"/>
        <w:spacing w:line="360" w:lineRule="auto"/>
        <w:rPr>
          <w:szCs w:val="28"/>
        </w:rPr>
      </w:pPr>
      <w:r w:rsidRPr="000305E9">
        <w:rPr>
          <w:position w:val="-10"/>
          <w:szCs w:val="28"/>
        </w:rPr>
        <w:object w:dxaOrig="4400" w:dyaOrig="320">
          <v:shape id="_x0000_i1230" type="#_x0000_t75" style="width:219.75pt;height:15.75pt" o:ole="">
            <v:imagedata r:id="rId439" o:title=""/>
          </v:shape>
          <o:OLEObject Type="Embed" ProgID="Equation.3" ShapeID="_x0000_i1230" DrawAspect="Content" ObjectID="_1590839581" r:id="rId440"/>
        </w:object>
      </w:r>
      <w:r w:rsidRPr="000305E9">
        <w:rPr>
          <w:szCs w:val="28"/>
        </w:rPr>
        <w:t xml:space="preserve"> (руб.)</w:t>
      </w:r>
      <w:proofErr w:type="gramStart"/>
      <w:r w:rsidRPr="000305E9">
        <w:rPr>
          <w:szCs w:val="28"/>
        </w:rPr>
        <w:t xml:space="preserve"> .</w:t>
      </w:r>
      <w:proofErr w:type="gramEnd"/>
    </w:p>
    <w:p w:rsidR="0032671F" w:rsidRPr="000305E9" w:rsidRDefault="0032671F" w:rsidP="00C721E9">
      <w:pPr>
        <w:pStyle w:val="a3"/>
        <w:spacing w:line="360" w:lineRule="auto"/>
        <w:rPr>
          <w:szCs w:val="28"/>
        </w:rPr>
      </w:pPr>
      <w:r w:rsidRPr="000305E9">
        <w:rPr>
          <w:szCs w:val="28"/>
        </w:rPr>
        <w:t>- Экономический эффект производства</w:t>
      </w:r>
    </w:p>
    <w:p w:rsidR="0032671F" w:rsidRPr="000305E9" w:rsidRDefault="0032671F" w:rsidP="00C721E9">
      <w:pPr>
        <w:spacing w:line="360" w:lineRule="auto"/>
        <w:ind w:left="567"/>
        <w:jc w:val="center"/>
        <w:rPr>
          <w:sz w:val="28"/>
          <w:szCs w:val="28"/>
        </w:rPr>
      </w:pPr>
      <w:r w:rsidRPr="000305E9">
        <w:rPr>
          <w:position w:val="-24"/>
          <w:sz w:val="28"/>
          <w:szCs w:val="28"/>
        </w:rPr>
        <w:object w:dxaOrig="1380" w:dyaOrig="620">
          <v:shape id="_x0000_i1231" type="#_x0000_t75" style="width:81.75pt;height:38.25pt" o:ole="">
            <v:imagedata r:id="rId441" o:title=""/>
          </v:shape>
          <o:OLEObject Type="Embed" ProgID="Equation.3" ShapeID="_x0000_i1231" DrawAspect="Content" ObjectID="_1590839582" r:id="rId442"/>
        </w:object>
      </w:r>
      <w:r w:rsidRPr="000305E9">
        <w:rPr>
          <w:sz w:val="28"/>
          <w:szCs w:val="28"/>
        </w:rPr>
        <w:t>,</w:t>
      </w:r>
    </w:p>
    <w:p w:rsidR="0032671F" w:rsidRPr="000305E9" w:rsidRDefault="0032671F" w:rsidP="00C721E9">
      <w:pPr>
        <w:spacing w:line="360" w:lineRule="auto"/>
        <w:jc w:val="both"/>
        <w:rPr>
          <w:sz w:val="28"/>
          <w:szCs w:val="28"/>
        </w:rPr>
      </w:pPr>
      <w:r w:rsidRPr="000305E9">
        <w:rPr>
          <w:sz w:val="28"/>
          <w:szCs w:val="28"/>
        </w:rPr>
        <w:t>где</w:t>
      </w:r>
      <w:r w:rsidRPr="000305E9">
        <w:rPr>
          <w:sz w:val="28"/>
          <w:szCs w:val="28"/>
        </w:rPr>
        <w:tab/>
        <w:t>П</w:t>
      </w:r>
      <w:r w:rsidRPr="000305E9">
        <w:rPr>
          <w:sz w:val="28"/>
          <w:szCs w:val="28"/>
          <w:vertAlign w:val="subscript"/>
        </w:rPr>
        <w:t>План</w:t>
      </w:r>
      <w:r w:rsidRPr="000305E9">
        <w:rPr>
          <w:sz w:val="28"/>
          <w:szCs w:val="28"/>
        </w:rPr>
        <w:t xml:space="preserve"> – планируемая прибыль,</w:t>
      </w:r>
    </w:p>
    <w:p w:rsidR="0032671F" w:rsidRPr="000305E9" w:rsidRDefault="0032671F" w:rsidP="00C721E9">
      <w:pPr>
        <w:spacing w:line="360" w:lineRule="auto"/>
        <w:jc w:val="both"/>
        <w:rPr>
          <w:sz w:val="28"/>
          <w:szCs w:val="28"/>
        </w:rPr>
      </w:pPr>
      <w:r w:rsidRPr="000305E9">
        <w:rPr>
          <w:sz w:val="28"/>
          <w:szCs w:val="28"/>
          <w:lang w:val="en-US"/>
        </w:rPr>
        <w:t>N</w:t>
      </w:r>
      <w:r w:rsidRPr="000305E9">
        <w:rPr>
          <w:sz w:val="28"/>
          <w:szCs w:val="28"/>
        </w:rPr>
        <w:t xml:space="preserve"> – количество произведенной продукции за год,</w:t>
      </w:r>
    </w:p>
    <w:p w:rsidR="0032671F" w:rsidRPr="000305E9" w:rsidRDefault="0032671F" w:rsidP="00C721E9">
      <w:pPr>
        <w:pStyle w:val="a3"/>
        <w:spacing w:line="360" w:lineRule="auto"/>
        <w:rPr>
          <w:szCs w:val="28"/>
        </w:rPr>
      </w:pPr>
      <w:r w:rsidRPr="000305E9">
        <w:rPr>
          <w:szCs w:val="28"/>
        </w:rPr>
        <w:t xml:space="preserve"> К – капиталовложения в производство данной продукции,</w:t>
      </w:r>
    </w:p>
    <w:p w:rsidR="0032671F" w:rsidRPr="003F563E" w:rsidRDefault="0032671F" w:rsidP="00C721E9">
      <w:pPr>
        <w:pStyle w:val="a3"/>
        <w:spacing w:line="360" w:lineRule="auto"/>
        <w:rPr>
          <w:szCs w:val="28"/>
        </w:rPr>
      </w:pPr>
      <w:r w:rsidRPr="003F563E">
        <w:rPr>
          <w:position w:val="-28"/>
          <w:szCs w:val="28"/>
        </w:rPr>
        <w:object w:dxaOrig="2160" w:dyaOrig="660">
          <v:shape id="_x0000_i1232" type="#_x0000_t75" style="width:127.5pt;height:39pt" o:ole="">
            <v:imagedata r:id="rId443" o:title=""/>
          </v:shape>
          <o:OLEObject Type="Embed" ProgID="Equation.3" ShapeID="_x0000_i1232" DrawAspect="Content" ObjectID="_1590839583" r:id="rId444"/>
        </w:object>
      </w:r>
      <w:r w:rsidRPr="003F563E">
        <w:rPr>
          <w:szCs w:val="28"/>
        </w:rPr>
        <w:t>.</w:t>
      </w:r>
    </w:p>
    <w:p w:rsidR="0032671F" w:rsidRPr="003F563E" w:rsidRDefault="0032671F" w:rsidP="00C721E9">
      <w:pPr>
        <w:pStyle w:val="a3"/>
        <w:spacing w:line="360" w:lineRule="auto"/>
        <w:rPr>
          <w:szCs w:val="28"/>
        </w:rPr>
      </w:pPr>
      <w:r w:rsidRPr="003F563E">
        <w:rPr>
          <w:szCs w:val="28"/>
        </w:rPr>
        <w:t>- Срок окупаемости</w:t>
      </w:r>
    </w:p>
    <w:p w:rsidR="0032671F" w:rsidRPr="003F563E" w:rsidRDefault="0032671F" w:rsidP="00C721E9">
      <w:pPr>
        <w:pStyle w:val="a3"/>
        <w:spacing w:line="360" w:lineRule="auto"/>
        <w:ind w:left="567"/>
        <w:rPr>
          <w:szCs w:val="28"/>
        </w:rPr>
      </w:pPr>
      <w:r w:rsidRPr="003F563E">
        <w:rPr>
          <w:position w:val="-30"/>
          <w:szCs w:val="28"/>
        </w:rPr>
        <w:object w:dxaOrig="1380" w:dyaOrig="680">
          <v:shape id="_x0000_i1233" type="#_x0000_t75" style="width:81.75pt;height:39.75pt" o:ole="">
            <v:imagedata r:id="rId445" o:title=""/>
          </v:shape>
          <o:OLEObject Type="Embed" ProgID="Equation.3" ShapeID="_x0000_i1233" DrawAspect="Content" ObjectID="_1590839584" r:id="rId446"/>
        </w:object>
      </w:r>
      <w:r w:rsidRPr="003F563E">
        <w:rPr>
          <w:szCs w:val="28"/>
        </w:rPr>
        <w:t>,</w:t>
      </w:r>
    </w:p>
    <w:p w:rsidR="0032671F" w:rsidRPr="003F563E" w:rsidRDefault="0032671F" w:rsidP="00C721E9">
      <w:pPr>
        <w:spacing w:line="360" w:lineRule="auto"/>
        <w:jc w:val="both"/>
        <w:rPr>
          <w:sz w:val="28"/>
          <w:szCs w:val="28"/>
        </w:rPr>
      </w:pPr>
      <w:r w:rsidRPr="003F563E">
        <w:rPr>
          <w:sz w:val="28"/>
          <w:szCs w:val="28"/>
        </w:rPr>
        <w:t>где</w:t>
      </w:r>
      <w:r w:rsidRPr="003F563E">
        <w:rPr>
          <w:sz w:val="28"/>
          <w:szCs w:val="28"/>
        </w:rPr>
        <w:tab/>
        <w:t>П</w:t>
      </w:r>
      <w:r w:rsidRPr="003F563E">
        <w:rPr>
          <w:sz w:val="28"/>
          <w:szCs w:val="28"/>
          <w:vertAlign w:val="subscript"/>
        </w:rPr>
        <w:t>План</w:t>
      </w:r>
      <w:r w:rsidRPr="003F563E">
        <w:rPr>
          <w:sz w:val="28"/>
          <w:szCs w:val="28"/>
        </w:rPr>
        <w:t xml:space="preserve"> – планируемая прибыль,</w:t>
      </w:r>
    </w:p>
    <w:p w:rsidR="0032671F" w:rsidRPr="003F563E" w:rsidRDefault="0032671F" w:rsidP="00C721E9">
      <w:pPr>
        <w:spacing w:line="360" w:lineRule="auto"/>
        <w:jc w:val="both"/>
        <w:rPr>
          <w:sz w:val="28"/>
          <w:szCs w:val="28"/>
        </w:rPr>
      </w:pPr>
      <w:r w:rsidRPr="003F563E">
        <w:rPr>
          <w:sz w:val="28"/>
          <w:szCs w:val="28"/>
        </w:rPr>
        <w:t xml:space="preserve"> </w:t>
      </w:r>
      <w:r w:rsidRPr="003F563E">
        <w:rPr>
          <w:sz w:val="28"/>
          <w:szCs w:val="28"/>
          <w:lang w:val="en-US"/>
        </w:rPr>
        <w:t>N</w:t>
      </w:r>
      <w:r w:rsidRPr="003F563E">
        <w:rPr>
          <w:sz w:val="28"/>
          <w:szCs w:val="28"/>
        </w:rPr>
        <w:t xml:space="preserve"> – количество произведенной продукции за год,</w:t>
      </w:r>
    </w:p>
    <w:p w:rsidR="0032671F" w:rsidRPr="003F563E" w:rsidRDefault="0032671F" w:rsidP="00C721E9">
      <w:pPr>
        <w:pStyle w:val="a3"/>
        <w:spacing w:line="360" w:lineRule="auto"/>
        <w:rPr>
          <w:szCs w:val="28"/>
        </w:rPr>
      </w:pPr>
      <w:r w:rsidRPr="003F563E">
        <w:rPr>
          <w:szCs w:val="28"/>
        </w:rPr>
        <w:t xml:space="preserve"> К – капиталовложения в производство данной продукции.</w:t>
      </w:r>
    </w:p>
    <w:p w:rsidR="0032671F" w:rsidRPr="000305E9" w:rsidRDefault="0032671F" w:rsidP="00C721E9">
      <w:pPr>
        <w:spacing w:line="360" w:lineRule="auto"/>
        <w:jc w:val="center"/>
        <w:rPr>
          <w:b/>
          <w:sz w:val="28"/>
          <w:szCs w:val="28"/>
        </w:rPr>
      </w:pPr>
      <w:r w:rsidRPr="003F563E">
        <w:rPr>
          <w:b/>
          <w:position w:val="-28"/>
          <w:sz w:val="28"/>
          <w:szCs w:val="28"/>
        </w:rPr>
        <w:object w:dxaOrig="2160" w:dyaOrig="660">
          <v:shape id="_x0000_i1234" type="#_x0000_t75" style="width:127.5pt;height:39pt" o:ole="">
            <v:imagedata r:id="rId447" o:title=""/>
          </v:shape>
          <o:OLEObject Type="Embed" ProgID="Equation.3" ShapeID="_x0000_i1234" DrawAspect="Content" ObjectID="_1590839585" r:id="rId448"/>
        </w:object>
      </w:r>
      <w:r w:rsidRPr="003F563E">
        <w:rPr>
          <w:b/>
          <w:sz w:val="28"/>
          <w:szCs w:val="28"/>
        </w:rPr>
        <w:t>.</w:t>
      </w:r>
    </w:p>
    <w:p w:rsidR="0032671F" w:rsidRPr="000305E9" w:rsidRDefault="0032671F" w:rsidP="003470C2">
      <w:pPr>
        <w:spacing w:line="360" w:lineRule="auto"/>
        <w:ind w:right="424"/>
        <w:jc w:val="both"/>
        <w:rPr>
          <w:sz w:val="28"/>
          <w:szCs w:val="28"/>
        </w:rPr>
      </w:pPr>
      <w:r w:rsidRPr="000305E9">
        <w:rPr>
          <w:sz w:val="28"/>
          <w:szCs w:val="28"/>
        </w:rPr>
        <w:tab/>
        <w:t>Таким образом, на основе проведенных расчетов можно сделать в</w:t>
      </w:r>
      <w:r w:rsidRPr="000305E9">
        <w:rPr>
          <w:sz w:val="28"/>
          <w:szCs w:val="28"/>
        </w:rPr>
        <w:t>ы</w:t>
      </w:r>
      <w:r w:rsidRPr="000305E9">
        <w:rPr>
          <w:sz w:val="28"/>
          <w:szCs w:val="28"/>
        </w:rPr>
        <w:t xml:space="preserve">вод, что внедрение системы автоматического управления манипулятором является экономически обоснованным и инвестиционно привлекательным. </w:t>
      </w:r>
      <w:r w:rsidRPr="006B4ED9">
        <w:rPr>
          <w:sz w:val="28"/>
          <w:szCs w:val="28"/>
        </w:rPr>
        <w:t>Чистый дисконтированный доход в результате внедрения данной системы в производство составит 110218, 95 руб., общий экономический эффект – 42%, срок окупаемости капиталовложений при планируемых д</w:t>
      </w:r>
      <w:r w:rsidR="004D7AF9" w:rsidRPr="006B4ED9">
        <w:rPr>
          <w:sz w:val="28"/>
          <w:szCs w:val="28"/>
        </w:rPr>
        <w:t>л</w:t>
      </w:r>
      <w:r w:rsidRPr="006B4ED9">
        <w:rPr>
          <w:sz w:val="28"/>
          <w:szCs w:val="28"/>
        </w:rPr>
        <w:t>я первого года объемах производства – 2,35 года.</w:t>
      </w:r>
      <w:r w:rsidRPr="000305E9">
        <w:rPr>
          <w:sz w:val="28"/>
          <w:szCs w:val="28"/>
        </w:rPr>
        <w:t xml:space="preserve"> Так же немаловажным является наличие потенциала расширения ассортимента выпускаемой продукции на производственной основе разработанного продукта, что позволит в дал</w:t>
      </w:r>
      <w:r w:rsidRPr="000305E9">
        <w:rPr>
          <w:sz w:val="28"/>
          <w:szCs w:val="28"/>
        </w:rPr>
        <w:t>ь</w:t>
      </w:r>
      <w:r w:rsidRPr="000305E9">
        <w:rPr>
          <w:sz w:val="28"/>
          <w:szCs w:val="28"/>
        </w:rPr>
        <w:t>нейшем улучшить производственно-экономические показатели деятельн</w:t>
      </w:r>
      <w:r w:rsidRPr="000305E9">
        <w:rPr>
          <w:sz w:val="28"/>
          <w:szCs w:val="28"/>
        </w:rPr>
        <w:t>о</w:t>
      </w:r>
      <w:r w:rsidRPr="000305E9">
        <w:rPr>
          <w:sz w:val="28"/>
          <w:szCs w:val="28"/>
        </w:rPr>
        <w:t>сти предприятия.</w:t>
      </w:r>
    </w:p>
    <w:p w:rsidR="0032671F" w:rsidRPr="000305E9" w:rsidRDefault="0032671F" w:rsidP="00C721E9">
      <w:pPr>
        <w:spacing w:line="360" w:lineRule="auto"/>
        <w:rPr>
          <w:sz w:val="28"/>
          <w:szCs w:val="28"/>
        </w:rPr>
      </w:pPr>
    </w:p>
    <w:p w:rsidR="0032671F" w:rsidRPr="000305E9" w:rsidRDefault="0032671F" w:rsidP="00C721E9">
      <w:pPr>
        <w:spacing w:line="360" w:lineRule="auto"/>
        <w:rPr>
          <w:sz w:val="28"/>
          <w:szCs w:val="28"/>
        </w:rPr>
      </w:pPr>
    </w:p>
    <w:p w:rsidR="0032671F" w:rsidRPr="000305E9" w:rsidRDefault="0032671F" w:rsidP="00C721E9">
      <w:pPr>
        <w:spacing w:line="360" w:lineRule="auto"/>
        <w:rPr>
          <w:sz w:val="28"/>
          <w:szCs w:val="28"/>
        </w:rPr>
      </w:pPr>
    </w:p>
    <w:p w:rsidR="00D15CA5" w:rsidRPr="000305E9" w:rsidRDefault="00D15CA5" w:rsidP="00C721E9">
      <w:pPr>
        <w:spacing w:line="360" w:lineRule="auto"/>
        <w:rPr>
          <w:sz w:val="28"/>
          <w:szCs w:val="28"/>
        </w:rPr>
      </w:pPr>
    </w:p>
    <w:p w:rsidR="00303795" w:rsidRDefault="00303795">
      <w:pPr>
        <w:rPr>
          <w:b/>
          <w:bCs/>
          <w:kern w:val="32"/>
          <w:sz w:val="28"/>
          <w:szCs w:val="28"/>
        </w:rPr>
      </w:pPr>
      <w:bookmarkStart w:id="154" w:name="_Toc514538100"/>
      <w:bookmarkStart w:id="155" w:name="_Toc516412080"/>
      <w:bookmarkStart w:id="156" w:name="_Toc517078271"/>
      <w:r>
        <w:rPr>
          <w:sz w:val="28"/>
          <w:szCs w:val="28"/>
        </w:rPr>
        <w:br w:type="page"/>
      </w:r>
    </w:p>
    <w:p w:rsidR="00876AF2" w:rsidRPr="000305E9" w:rsidRDefault="00482748" w:rsidP="00C721E9">
      <w:pPr>
        <w:pStyle w:val="1"/>
        <w:spacing w:line="360" w:lineRule="auto"/>
        <w:jc w:val="center"/>
        <w:rPr>
          <w:rFonts w:ascii="Times New Roman" w:hAnsi="Times New Roman" w:cs="Times New Roman"/>
          <w:iCs/>
          <w:sz w:val="28"/>
          <w:szCs w:val="28"/>
        </w:rPr>
      </w:pPr>
      <w:r w:rsidRPr="000305E9">
        <w:rPr>
          <w:rFonts w:ascii="Times New Roman" w:hAnsi="Times New Roman" w:cs="Times New Roman"/>
          <w:sz w:val="28"/>
          <w:szCs w:val="28"/>
        </w:rPr>
        <w:lastRenderedPageBreak/>
        <w:t>З</w:t>
      </w:r>
      <w:r w:rsidR="00876AF2" w:rsidRPr="000305E9">
        <w:rPr>
          <w:rFonts w:ascii="Times New Roman" w:hAnsi="Times New Roman" w:cs="Times New Roman"/>
          <w:sz w:val="28"/>
          <w:szCs w:val="28"/>
        </w:rPr>
        <w:t>АКЛЮЧЕНИЕ</w:t>
      </w:r>
      <w:bookmarkEnd w:id="87"/>
      <w:bookmarkEnd w:id="154"/>
      <w:bookmarkEnd w:id="155"/>
      <w:bookmarkEnd w:id="156"/>
    </w:p>
    <w:p w:rsidR="00690D03" w:rsidRPr="000305E9" w:rsidRDefault="00690D03" w:rsidP="00C721E9">
      <w:pPr>
        <w:spacing w:line="360" w:lineRule="auto"/>
        <w:rPr>
          <w:sz w:val="28"/>
          <w:szCs w:val="28"/>
        </w:rPr>
      </w:pPr>
    </w:p>
    <w:p w:rsidR="00F200BE" w:rsidRDefault="00690D03" w:rsidP="00C721E9">
      <w:pPr>
        <w:spacing w:line="360" w:lineRule="auto"/>
        <w:ind w:firstLine="539"/>
        <w:jc w:val="both"/>
        <w:rPr>
          <w:sz w:val="28"/>
          <w:szCs w:val="28"/>
        </w:rPr>
      </w:pPr>
      <w:r w:rsidRPr="000305E9">
        <w:rPr>
          <w:sz w:val="28"/>
          <w:szCs w:val="28"/>
        </w:rPr>
        <w:t>В данно</w:t>
      </w:r>
      <w:r w:rsidR="009300C9" w:rsidRPr="000305E9">
        <w:rPr>
          <w:sz w:val="28"/>
          <w:szCs w:val="28"/>
        </w:rPr>
        <w:t xml:space="preserve">й выпускной квалификационной работе </w:t>
      </w:r>
      <w:r w:rsidR="00BF2996" w:rsidRPr="000305E9">
        <w:rPr>
          <w:sz w:val="28"/>
          <w:szCs w:val="28"/>
        </w:rPr>
        <w:t>про</w:t>
      </w:r>
      <w:r w:rsidR="005120A9" w:rsidRPr="000305E9">
        <w:rPr>
          <w:sz w:val="28"/>
          <w:szCs w:val="28"/>
        </w:rPr>
        <w:t>ведё</w:t>
      </w:r>
      <w:r w:rsidR="00BF2996" w:rsidRPr="000305E9">
        <w:rPr>
          <w:sz w:val="28"/>
          <w:szCs w:val="28"/>
        </w:rPr>
        <w:t>н</w:t>
      </w:r>
      <w:r w:rsidR="005120A9" w:rsidRPr="000305E9">
        <w:rPr>
          <w:sz w:val="28"/>
          <w:szCs w:val="28"/>
        </w:rPr>
        <w:t xml:space="preserve"> синтез</w:t>
      </w:r>
      <w:r w:rsidR="00BF2996" w:rsidRPr="000305E9">
        <w:rPr>
          <w:sz w:val="28"/>
          <w:szCs w:val="28"/>
        </w:rPr>
        <w:t xml:space="preserve"> системы</w:t>
      </w:r>
      <w:r w:rsidRPr="000305E9">
        <w:rPr>
          <w:sz w:val="28"/>
          <w:szCs w:val="28"/>
        </w:rPr>
        <w:t xml:space="preserve"> </w:t>
      </w:r>
      <w:r w:rsidR="00F200BE">
        <w:rPr>
          <w:sz w:val="28"/>
          <w:szCs w:val="28"/>
        </w:rPr>
        <w:t xml:space="preserve">управления </w:t>
      </w:r>
      <w:r w:rsidRPr="000305E9">
        <w:rPr>
          <w:sz w:val="28"/>
          <w:szCs w:val="28"/>
        </w:rPr>
        <w:t>положени</w:t>
      </w:r>
      <w:r w:rsidR="00F200BE">
        <w:rPr>
          <w:sz w:val="28"/>
          <w:szCs w:val="28"/>
        </w:rPr>
        <w:t>ем</w:t>
      </w:r>
      <w:r w:rsidRPr="000305E9">
        <w:rPr>
          <w:sz w:val="28"/>
          <w:szCs w:val="28"/>
        </w:rPr>
        <w:t xml:space="preserve"> </w:t>
      </w:r>
      <w:r w:rsidR="007A5381">
        <w:rPr>
          <w:sz w:val="28"/>
          <w:szCs w:val="28"/>
        </w:rPr>
        <w:t>роботизированного зонда</w:t>
      </w:r>
      <w:r w:rsidRPr="000305E9">
        <w:rPr>
          <w:sz w:val="28"/>
          <w:szCs w:val="28"/>
        </w:rPr>
        <w:t xml:space="preserve">. </w:t>
      </w:r>
      <w:r w:rsidR="00892E5D" w:rsidRPr="000305E9">
        <w:rPr>
          <w:sz w:val="28"/>
          <w:szCs w:val="28"/>
        </w:rPr>
        <w:t>Р</w:t>
      </w:r>
      <w:r w:rsidR="007A5381">
        <w:rPr>
          <w:sz w:val="28"/>
          <w:szCs w:val="28"/>
        </w:rPr>
        <w:t>обот</w:t>
      </w:r>
      <w:r w:rsidRPr="000305E9">
        <w:rPr>
          <w:sz w:val="28"/>
          <w:szCs w:val="28"/>
        </w:rPr>
        <w:t xml:space="preserve"> </w:t>
      </w:r>
      <w:r w:rsidR="00892E5D" w:rsidRPr="000305E9">
        <w:rPr>
          <w:sz w:val="28"/>
          <w:szCs w:val="28"/>
        </w:rPr>
        <w:t>предназначен для п</w:t>
      </w:r>
      <w:r w:rsidR="00892E5D" w:rsidRPr="000305E9">
        <w:rPr>
          <w:sz w:val="28"/>
          <w:szCs w:val="28"/>
        </w:rPr>
        <w:t>е</w:t>
      </w:r>
      <w:r w:rsidR="00892E5D" w:rsidRPr="000305E9">
        <w:rPr>
          <w:sz w:val="28"/>
          <w:szCs w:val="28"/>
        </w:rPr>
        <w:t>ремещения</w:t>
      </w:r>
      <w:r w:rsidRPr="000305E9">
        <w:rPr>
          <w:sz w:val="28"/>
          <w:szCs w:val="28"/>
        </w:rPr>
        <w:t xml:space="preserve"> зонд</w:t>
      </w:r>
      <w:r w:rsidR="00892E5D" w:rsidRPr="000305E9">
        <w:rPr>
          <w:sz w:val="28"/>
          <w:szCs w:val="28"/>
        </w:rPr>
        <w:t xml:space="preserve">а вдоль </w:t>
      </w:r>
      <w:r w:rsidR="005120A9" w:rsidRPr="000305E9">
        <w:rPr>
          <w:sz w:val="28"/>
          <w:szCs w:val="28"/>
        </w:rPr>
        <w:t>верхнего свода нагревательной печи. Зонд</w:t>
      </w:r>
      <w:r w:rsidR="00892E5D" w:rsidRPr="000305E9">
        <w:rPr>
          <w:sz w:val="28"/>
          <w:szCs w:val="28"/>
        </w:rPr>
        <w:t xml:space="preserve"> используе</w:t>
      </w:r>
      <w:r w:rsidR="005120A9" w:rsidRPr="000305E9">
        <w:rPr>
          <w:sz w:val="28"/>
          <w:szCs w:val="28"/>
        </w:rPr>
        <w:t>тся</w:t>
      </w:r>
      <w:r w:rsidRPr="000305E9">
        <w:rPr>
          <w:sz w:val="28"/>
          <w:szCs w:val="28"/>
        </w:rPr>
        <w:t xml:space="preserve"> для контроля </w:t>
      </w:r>
      <w:r w:rsidR="009300C9" w:rsidRPr="000305E9">
        <w:rPr>
          <w:sz w:val="28"/>
          <w:szCs w:val="28"/>
        </w:rPr>
        <w:t>температуры</w:t>
      </w:r>
      <w:r w:rsidR="00892E5D" w:rsidRPr="000305E9">
        <w:rPr>
          <w:sz w:val="28"/>
          <w:szCs w:val="28"/>
        </w:rPr>
        <w:t xml:space="preserve"> покрытия свода </w:t>
      </w:r>
      <w:r w:rsidR="009300C9" w:rsidRPr="000305E9">
        <w:rPr>
          <w:sz w:val="28"/>
          <w:szCs w:val="28"/>
        </w:rPr>
        <w:t xml:space="preserve">нагревательной </w:t>
      </w:r>
      <w:r w:rsidRPr="000305E9">
        <w:rPr>
          <w:sz w:val="28"/>
          <w:szCs w:val="28"/>
        </w:rPr>
        <w:t>пе</w:t>
      </w:r>
      <w:r w:rsidR="00892E5D" w:rsidRPr="000305E9">
        <w:rPr>
          <w:sz w:val="28"/>
          <w:szCs w:val="28"/>
        </w:rPr>
        <w:t>чи. Математич</w:t>
      </w:r>
      <w:r w:rsidR="00892E5D" w:rsidRPr="000305E9">
        <w:rPr>
          <w:sz w:val="28"/>
          <w:szCs w:val="28"/>
        </w:rPr>
        <w:t>е</w:t>
      </w:r>
      <w:r w:rsidR="00892E5D" w:rsidRPr="000305E9">
        <w:rPr>
          <w:sz w:val="28"/>
          <w:szCs w:val="28"/>
        </w:rPr>
        <w:t xml:space="preserve">ская модель </w:t>
      </w:r>
      <w:r w:rsidRPr="000305E9">
        <w:rPr>
          <w:sz w:val="28"/>
          <w:szCs w:val="28"/>
        </w:rPr>
        <w:t>зонда разраб</w:t>
      </w:r>
      <w:r w:rsidR="005120A9" w:rsidRPr="000305E9">
        <w:rPr>
          <w:sz w:val="28"/>
          <w:szCs w:val="28"/>
        </w:rPr>
        <w:t>о</w:t>
      </w:r>
      <w:r w:rsidRPr="000305E9">
        <w:rPr>
          <w:sz w:val="28"/>
          <w:szCs w:val="28"/>
        </w:rPr>
        <w:t>т</w:t>
      </w:r>
      <w:r w:rsidR="005120A9" w:rsidRPr="000305E9">
        <w:rPr>
          <w:sz w:val="28"/>
          <w:szCs w:val="28"/>
        </w:rPr>
        <w:t>ана</w:t>
      </w:r>
      <w:r w:rsidRPr="000305E9">
        <w:rPr>
          <w:sz w:val="28"/>
          <w:szCs w:val="28"/>
        </w:rPr>
        <w:t xml:space="preserve"> на основе модели перевернутого маятника</w:t>
      </w:r>
      <w:r w:rsidR="00F200BE">
        <w:rPr>
          <w:sz w:val="28"/>
          <w:szCs w:val="28"/>
        </w:rPr>
        <w:t>.</w:t>
      </w:r>
      <w:r w:rsidRPr="000305E9">
        <w:rPr>
          <w:sz w:val="28"/>
          <w:szCs w:val="28"/>
        </w:rPr>
        <w:t xml:space="preserve"> </w:t>
      </w:r>
    </w:p>
    <w:p w:rsidR="00690D03" w:rsidRPr="000305E9" w:rsidRDefault="005120A9" w:rsidP="00C721E9">
      <w:pPr>
        <w:spacing w:line="360" w:lineRule="auto"/>
        <w:ind w:firstLine="539"/>
        <w:jc w:val="both"/>
        <w:rPr>
          <w:sz w:val="28"/>
          <w:szCs w:val="28"/>
        </w:rPr>
      </w:pPr>
      <w:r w:rsidRPr="000305E9">
        <w:rPr>
          <w:sz w:val="28"/>
          <w:szCs w:val="28"/>
        </w:rPr>
        <w:t>Синтез</w:t>
      </w:r>
      <w:r w:rsidR="00B72CF5" w:rsidRPr="000305E9">
        <w:rPr>
          <w:sz w:val="28"/>
          <w:szCs w:val="28"/>
        </w:rPr>
        <w:t xml:space="preserve"> </w:t>
      </w:r>
      <w:r w:rsidR="00F200BE">
        <w:rPr>
          <w:sz w:val="28"/>
          <w:szCs w:val="28"/>
        </w:rPr>
        <w:t xml:space="preserve">нелинейной </w:t>
      </w:r>
      <w:r w:rsidR="00B72CF5" w:rsidRPr="000305E9">
        <w:rPr>
          <w:sz w:val="28"/>
          <w:szCs w:val="28"/>
        </w:rPr>
        <w:t>с</w:t>
      </w:r>
      <w:r w:rsidRPr="000305E9">
        <w:rPr>
          <w:sz w:val="28"/>
          <w:szCs w:val="28"/>
        </w:rPr>
        <w:t>и</w:t>
      </w:r>
      <w:r w:rsidR="00B72CF5" w:rsidRPr="000305E9">
        <w:rPr>
          <w:sz w:val="28"/>
          <w:szCs w:val="28"/>
        </w:rPr>
        <w:t>с</w:t>
      </w:r>
      <w:r w:rsidRPr="000305E9">
        <w:rPr>
          <w:sz w:val="28"/>
          <w:szCs w:val="28"/>
        </w:rPr>
        <w:t>темы стабилизации выполнен</w:t>
      </w:r>
      <w:r w:rsidR="007A5381">
        <w:rPr>
          <w:sz w:val="28"/>
          <w:szCs w:val="28"/>
        </w:rPr>
        <w:t xml:space="preserve"> </w:t>
      </w:r>
      <w:r w:rsidR="00B72CF5" w:rsidRPr="000305E9">
        <w:rPr>
          <w:sz w:val="28"/>
          <w:szCs w:val="28"/>
        </w:rPr>
        <w:t>полиномиальным м</w:t>
      </w:r>
      <w:r w:rsidR="00B72CF5" w:rsidRPr="000305E9">
        <w:rPr>
          <w:sz w:val="28"/>
          <w:szCs w:val="28"/>
        </w:rPr>
        <w:t>е</w:t>
      </w:r>
      <w:r w:rsidR="00B72CF5" w:rsidRPr="000305E9">
        <w:rPr>
          <w:sz w:val="28"/>
          <w:szCs w:val="28"/>
        </w:rPr>
        <w:t xml:space="preserve">тодом с использованием </w:t>
      </w:r>
      <w:r w:rsidR="00690D03" w:rsidRPr="000305E9">
        <w:rPr>
          <w:sz w:val="28"/>
          <w:szCs w:val="28"/>
        </w:rPr>
        <w:t>условий разрешимости</w:t>
      </w:r>
      <w:r w:rsidR="00B72CF5" w:rsidRPr="000305E9">
        <w:rPr>
          <w:sz w:val="28"/>
          <w:szCs w:val="28"/>
        </w:rPr>
        <w:t>. В</w:t>
      </w:r>
      <w:r w:rsidR="00690D03" w:rsidRPr="000305E9">
        <w:rPr>
          <w:sz w:val="28"/>
          <w:szCs w:val="28"/>
        </w:rPr>
        <w:t>ыбранный метод синтеза позволяет обеспечить асимптотическую устойчивость в</w:t>
      </w:r>
      <w:r w:rsidR="00CB0FCE">
        <w:rPr>
          <w:sz w:val="28"/>
          <w:szCs w:val="28"/>
        </w:rPr>
        <w:t xml:space="preserve"> </w:t>
      </w:r>
      <w:r w:rsidR="00690D03" w:rsidRPr="000305E9">
        <w:rPr>
          <w:sz w:val="28"/>
          <w:szCs w:val="28"/>
        </w:rPr>
        <w:t>большом</w:t>
      </w:r>
      <w:r w:rsidR="00CB0FCE">
        <w:rPr>
          <w:sz w:val="28"/>
          <w:szCs w:val="28"/>
        </w:rPr>
        <w:t xml:space="preserve"> </w:t>
      </w:r>
      <w:r w:rsidR="00690D03" w:rsidRPr="000305E9">
        <w:rPr>
          <w:sz w:val="28"/>
          <w:szCs w:val="28"/>
        </w:rPr>
        <w:t>нулев</w:t>
      </w:r>
      <w:r w:rsidR="00CB0FCE">
        <w:rPr>
          <w:sz w:val="28"/>
          <w:szCs w:val="28"/>
        </w:rPr>
        <w:t>о</w:t>
      </w:r>
      <w:r w:rsidR="00F200BE">
        <w:rPr>
          <w:sz w:val="28"/>
          <w:szCs w:val="28"/>
        </w:rPr>
        <w:t>го</w:t>
      </w:r>
      <w:r w:rsidR="00690D03" w:rsidRPr="000305E9">
        <w:rPr>
          <w:sz w:val="28"/>
          <w:szCs w:val="28"/>
        </w:rPr>
        <w:t xml:space="preserve"> п</w:t>
      </w:r>
      <w:r w:rsidR="00690D03" w:rsidRPr="000305E9">
        <w:rPr>
          <w:sz w:val="28"/>
          <w:szCs w:val="28"/>
        </w:rPr>
        <w:t>о</w:t>
      </w:r>
      <w:r w:rsidR="00690D03" w:rsidRPr="000305E9">
        <w:rPr>
          <w:sz w:val="28"/>
          <w:szCs w:val="28"/>
        </w:rPr>
        <w:t>ложени</w:t>
      </w:r>
      <w:r w:rsidR="00F200BE">
        <w:rPr>
          <w:sz w:val="28"/>
          <w:szCs w:val="28"/>
        </w:rPr>
        <w:t>я</w:t>
      </w:r>
      <w:r w:rsidR="00690D03" w:rsidRPr="000305E9">
        <w:rPr>
          <w:sz w:val="28"/>
          <w:szCs w:val="28"/>
        </w:rPr>
        <w:t xml:space="preserve"> равновесия замкнутой системы</w:t>
      </w:r>
      <w:r w:rsidR="009300C9" w:rsidRPr="000305E9">
        <w:rPr>
          <w:sz w:val="28"/>
          <w:szCs w:val="28"/>
        </w:rPr>
        <w:t xml:space="preserve"> </w:t>
      </w:r>
      <w:r w:rsidR="007A5381">
        <w:rPr>
          <w:sz w:val="28"/>
          <w:szCs w:val="28"/>
        </w:rPr>
        <w:t>управления</w:t>
      </w:r>
      <w:r w:rsidR="009300C9" w:rsidRPr="000305E9">
        <w:rPr>
          <w:sz w:val="28"/>
          <w:szCs w:val="28"/>
        </w:rPr>
        <w:t xml:space="preserve"> положени</w:t>
      </w:r>
      <w:r w:rsidR="007A5381">
        <w:rPr>
          <w:sz w:val="28"/>
          <w:szCs w:val="28"/>
        </w:rPr>
        <w:t>ем</w:t>
      </w:r>
      <w:r w:rsidR="009300C9" w:rsidRPr="000305E9">
        <w:rPr>
          <w:sz w:val="28"/>
          <w:szCs w:val="28"/>
        </w:rPr>
        <w:t xml:space="preserve"> термозонда</w:t>
      </w:r>
      <w:r w:rsidR="00690D03" w:rsidRPr="000305E9">
        <w:rPr>
          <w:sz w:val="28"/>
          <w:szCs w:val="28"/>
        </w:rPr>
        <w:t xml:space="preserve">. </w:t>
      </w:r>
    </w:p>
    <w:p w:rsidR="00B72CF5" w:rsidRPr="000305E9" w:rsidRDefault="00B72CF5" w:rsidP="00C721E9">
      <w:pPr>
        <w:spacing w:line="360" w:lineRule="auto"/>
        <w:ind w:firstLine="539"/>
        <w:jc w:val="both"/>
        <w:rPr>
          <w:sz w:val="28"/>
          <w:szCs w:val="28"/>
        </w:rPr>
      </w:pPr>
      <w:r w:rsidRPr="000305E9">
        <w:rPr>
          <w:sz w:val="28"/>
          <w:szCs w:val="28"/>
        </w:rPr>
        <w:t>Проведен выбор технических средств для получения необходимой инфо</w:t>
      </w:r>
      <w:r w:rsidRPr="000305E9">
        <w:rPr>
          <w:sz w:val="28"/>
          <w:szCs w:val="28"/>
        </w:rPr>
        <w:t>р</w:t>
      </w:r>
      <w:r w:rsidRPr="000305E9">
        <w:rPr>
          <w:sz w:val="28"/>
          <w:szCs w:val="28"/>
        </w:rPr>
        <w:t xml:space="preserve">мации и реализации синтезированного нелинейного закона управления. </w:t>
      </w:r>
    </w:p>
    <w:p w:rsidR="00B72CF5" w:rsidRPr="000305E9" w:rsidRDefault="009300C9" w:rsidP="00C721E9">
      <w:pPr>
        <w:spacing w:line="360" w:lineRule="auto"/>
        <w:ind w:firstLine="539"/>
        <w:jc w:val="both"/>
        <w:rPr>
          <w:sz w:val="28"/>
          <w:szCs w:val="28"/>
        </w:rPr>
      </w:pPr>
      <w:r w:rsidRPr="000305E9">
        <w:rPr>
          <w:sz w:val="28"/>
          <w:szCs w:val="28"/>
        </w:rPr>
        <w:t>Рассмотрены вопросы безопасности и п</w:t>
      </w:r>
      <w:r w:rsidR="00B72CF5" w:rsidRPr="000305E9">
        <w:rPr>
          <w:sz w:val="28"/>
          <w:szCs w:val="28"/>
        </w:rPr>
        <w:t>роведено технико-экономическое обоснование целесообразности разработки</w:t>
      </w:r>
      <w:r w:rsidR="00F200BE">
        <w:rPr>
          <w:sz w:val="28"/>
          <w:szCs w:val="28"/>
        </w:rPr>
        <w:t xml:space="preserve"> и применения</w:t>
      </w:r>
      <w:r w:rsidR="00B72CF5" w:rsidRPr="000305E9">
        <w:rPr>
          <w:sz w:val="28"/>
          <w:szCs w:val="28"/>
        </w:rPr>
        <w:t xml:space="preserve"> системы </w:t>
      </w:r>
      <w:r w:rsidR="007A5381">
        <w:rPr>
          <w:sz w:val="28"/>
          <w:szCs w:val="28"/>
        </w:rPr>
        <w:t>перемещения термозонда</w:t>
      </w:r>
      <w:r w:rsidRPr="000305E9">
        <w:rPr>
          <w:sz w:val="28"/>
          <w:szCs w:val="28"/>
        </w:rPr>
        <w:t>.</w:t>
      </w:r>
    </w:p>
    <w:p w:rsidR="00876AF2" w:rsidRPr="000305E9" w:rsidRDefault="00876AF2" w:rsidP="00C721E9">
      <w:pPr>
        <w:spacing w:before="120" w:after="120" w:line="360" w:lineRule="auto"/>
        <w:jc w:val="both"/>
        <w:rPr>
          <w:sz w:val="28"/>
          <w:szCs w:val="28"/>
        </w:rPr>
      </w:pPr>
    </w:p>
    <w:p w:rsidR="00876AF2" w:rsidRPr="000305E9" w:rsidRDefault="00876AF2" w:rsidP="00C721E9">
      <w:pPr>
        <w:spacing w:before="120" w:after="120" w:line="360" w:lineRule="auto"/>
        <w:jc w:val="both"/>
        <w:rPr>
          <w:sz w:val="28"/>
          <w:szCs w:val="28"/>
        </w:rPr>
      </w:pPr>
    </w:p>
    <w:p w:rsidR="00482748" w:rsidRPr="000305E9" w:rsidRDefault="00482748" w:rsidP="00C721E9">
      <w:pPr>
        <w:spacing w:before="120" w:after="120" w:line="360" w:lineRule="auto"/>
        <w:jc w:val="center"/>
        <w:rPr>
          <w:b/>
          <w:sz w:val="28"/>
          <w:szCs w:val="28"/>
        </w:rPr>
      </w:pPr>
    </w:p>
    <w:p w:rsidR="00482748" w:rsidRPr="000305E9" w:rsidRDefault="00482748" w:rsidP="00C721E9">
      <w:pPr>
        <w:spacing w:before="120" w:after="120" w:line="360" w:lineRule="auto"/>
        <w:jc w:val="center"/>
        <w:rPr>
          <w:b/>
          <w:sz w:val="28"/>
          <w:szCs w:val="28"/>
        </w:rPr>
      </w:pPr>
    </w:p>
    <w:p w:rsidR="00482748" w:rsidRPr="000305E9" w:rsidRDefault="00482748" w:rsidP="00C721E9">
      <w:pPr>
        <w:spacing w:before="120" w:after="120" w:line="360" w:lineRule="auto"/>
        <w:jc w:val="center"/>
        <w:rPr>
          <w:b/>
          <w:sz w:val="28"/>
          <w:szCs w:val="28"/>
        </w:rPr>
      </w:pPr>
    </w:p>
    <w:p w:rsidR="00482748" w:rsidRPr="000305E9" w:rsidRDefault="00482748" w:rsidP="00C721E9">
      <w:pPr>
        <w:spacing w:before="120" w:after="120" w:line="360" w:lineRule="auto"/>
        <w:jc w:val="center"/>
        <w:rPr>
          <w:b/>
          <w:sz w:val="28"/>
          <w:szCs w:val="28"/>
        </w:rPr>
      </w:pPr>
    </w:p>
    <w:p w:rsidR="00482748" w:rsidRPr="000305E9" w:rsidRDefault="00482748" w:rsidP="00C721E9">
      <w:pPr>
        <w:spacing w:before="120" w:after="120" w:line="360" w:lineRule="auto"/>
        <w:jc w:val="center"/>
        <w:rPr>
          <w:b/>
          <w:sz w:val="28"/>
          <w:szCs w:val="28"/>
        </w:rPr>
      </w:pPr>
    </w:p>
    <w:p w:rsidR="00482748" w:rsidRPr="000305E9" w:rsidRDefault="00482748" w:rsidP="00C721E9">
      <w:pPr>
        <w:spacing w:before="120" w:after="120" w:line="360" w:lineRule="auto"/>
        <w:jc w:val="center"/>
        <w:rPr>
          <w:b/>
          <w:sz w:val="28"/>
          <w:szCs w:val="28"/>
        </w:rPr>
      </w:pPr>
    </w:p>
    <w:p w:rsidR="00FC1383" w:rsidRPr="000305E9" w:rsidRDefault="00FC1383" w:rsidP="00C721E9">
      <w:pPr>
        <w:spacing w:before="120" w:after="120" w:line="360" w:lineRule="auto"/>
        <w:jc w:val="center"/>
        <w:rPr>
          <w:b/>
          <w:sz w:val="28"/>
          <w:szCs w:val="28"/>
        </w:rPr>
      </w:pPr>
    </w:p>
    <w:p w:rsidR="00482748" w:rsidRPr="000305E9" w:rsidRDefault="008D277A" w:rsidP="00C721E9">
      <w:pPr>
        <w:pStyle w:val="1"/>
        <w:spacing w:line="360" w:lineRule="auto"/>
        <w:jc w:val="center"/>
        <w:rPr>
          <w:rFonts w:ascii="Times New Roman" w:hAnsi="Times New Roman" w:cs="Times New Roman"/>
          <w:sz w:val="28"/>
          <w:szCs w:val="28"/>
        </w:rPr>
      </w:pPr>
      <w:bookmarkStart w:id="157" w:name="_Toc517078272"/>
      <w:r w:rsidRPr="000305E9">
        <w:rPr>
          <w:rFonts w:ascii="Times New Roman" w:hAnsi="Times New Roman" w:cs="Times New Roman"/>
          <w:sz w:val="28"/>
          <w:szCs w:val="28"/>
        </w:rPr>
        <w:lastRenderedPageBreak/>
        <w:t>СПИСОК ИСПОЛЬЗУЕМОЙ ЛИТЕРАТУРЫ</w:t>
      </w:r>
      <w:bookmarkEnd w:id="157"/>
    </w:p>
    <w:p w:rsidR="00892E5D" w:rsidRPr="000305E9" w:rsidRDefault="00892E5D" w:rsidP="00C721E9">
      <w:pPr>
        <w:spacing w:before="120" w:after="120" w:line="360" w:lineRule="auto"/>
        <w:jc w:val="both"/>
        <w:rPr>
          <w:b/>
          <w:sz w:val="28"/>
          <w:szCs w:val="28"/>
        </w:rPr>
      </w:pPr>
      <w:r w:rsidRPr="000305E9">
        <w:rPr>
          <w:sz w:val="28"/>
          <w:szCs w:val="28"/>
        </w:rPr>
        <w:t>1. Кривандин В. А., Белоусов В. В., Сборщиков Г. С.  Теплотехника металлу</w:t>
      </w:r>
      <w:r w:rsidRPr="000305E9">
        <w:rPr>
          <w:sz w:val="28"/>
          <w:szCs w:val="28"/>
        </w:rPr>
        <w:t>р</w:t>
      </w:r>
      <w:r w:rsidRPr="000305E9">
        <w:rPr>
          <w:sz w:val="28"/>
          <w:szCs w:val="28"/>
        </w:rPr>
        <w:t xml:space="preserve">гического производства. Т.2 Конструкция и работа печей: Учебное пособие для вузов– М.: МИСИС, </w:t>
      </w:r>
      <w:smartTag w:uri="urn:schemas-microsoft-com:office:smarttags" w:element="metricconverter">
        <w:smartTagPr>
          <w:attr w:name="ProductID" w:val="2001 г"/>
        </w:smartTagPr>
        <w:r w:rsidRPr="000305E9">
          <w:rPr>
            <w:sz w:val="28"/>
            <w:szCs w:val="28"/>
          </w:rPr>
          <w:t>2001 г</w:t>
        </w:r>
      </w:smartTag>
      <w:r w:rsidRPr="000305E9">
        <w:rPr>
          <w:sz w:val="28"/>
          <w:szCs w:val="28"/>
        </w:rPr>
        <w:t>.</w:t>
      </w:r>
    </w:p>
    <w:p w:rsidR="00892E5D" w:rsidRPr="000305E9" w:rsidRDefault="00892E5D" w:rsidP="00C721E9">
      <w:pPr>
        <w:spacing w:before="120" w:after="120" w:line="360" w:lineRule="auto"/>
        <w:jc w:val="both"/>
        <w:rPr>
          <w:sz w:val="28"/>
          <w:szCs w:val="28"/>
        </w:rPr>
      </w:pPr>
      <w:r w:rsidRPr="000305E9">
        <w:rPr>
          <w:sz w:val="28"/>
          <w:szCs w:val="28"/>
        </w:rPr>
        <w:t>2. Лебедев Н.С., Телегин А. С. Нагревательные печи.</w:t>
      </w:r>
      <w:r w:rsidR="00CB0FCE">
        <w:rPr>
          <w:sz w:val="28"/>
          <w:szCs w:val="28"/>
        </w:rPr>
        <w:t xml:space="preserve"> </w:t>
      </w:r>
      <w:r w:rsidRPr="000305E9">
        <w:rPr>
          <w:sz w:val="28"/>
          <w:szCs w:val="28"/>
        </w:rPr>
        <w:t xml:space="preserve">–М.: Государственное научно-техническое издательство машиностроительной литературы, </w:t>
      </w:r>
      <w:smartTag w:uri="urn:schemas-microsoft-com:office:smarttags" w:element="metricconverter">
        <w:smartTagPr>
          <w:attr w:name="ProductID" w:val="1962 г"/>
        </w:smartTagPr>
        <w:r w:rsidRPr="000305E9">
          <w:rPr>
            <w:sz w:val="28"/>
            <w:szCs w:val="28"/>
          </w:rPr>
          <w:t>1962 г</w:t>
        </w:r>
      </w:smartTag>
      <w:r w:rsidRPr="000305E9">
        <w:rPr>
          <w:sz w:val="28"/>
          <w:szCs w:val="28"/>
        </w:rPr>
        <w:t>.</w:t>
      </w:r>
    </w:p>
    <w:p w:rsidR="00892E5D" w:rsidRPr="000305E9" w:rsidRDefault="00892E5D" w:rsidP="00C721E9">
      <w:pPr>
        <w:spacing w:line="360" w:lineRule="auto"/>
        <w:jc w:val="both"/>
        <w:rPr>
          <w:sz w:val="28"/>
          <w:szCs w:val="28"/>
        </w:rPr>
      </w:pPr>
      <w:r w:rsidRPr="000305E9">
        <w:rPr>
          <w:sz w:val="28"/>
          <w:szCs w:val="28"/>
        </w:rPr>
        <w:t>3. Юревич Е.И. Робототехника. Учебное пособие. СПб.: Изд-во СПбГТУ, 2001. 300 с.</w:t>
      </w:r>
    </w:p>
    <w:p w:rsidR="00892E5D" w:rsidRPr="000305E9" w:rsidRDefault="00892E5D" w:rsidP="00C721E9">
      <w:pPr>
        <w:spacing w:line="360" w:lineRule="auto"/>
        <w:jc w:val="both"/>
        <w:rPr>
          <w:sz w:val="28"/>
          <w:szCs w:val="28"/>
        </w:rPr>
      </w:pPr>
      <w:r w:rsidRPr="000305E9">
        <w:rPr>
          <w:sz w:val="28"/>
          <w:szCs w:val="28"/>
        </w:rPr>
        <w:t xml:space="preserve">4. Квакернаак Р., Сиван. Х. Линейные оптимальные системы управления. М.: Наука, </w:t>
      </w:r>
      <w:smartTag w:uri="urn:schemas-microsoft-com:office:smarttags" w:element="metricconverter">
        <w:smartTagPr>
          <w:attr w:name="ProductID" w:val="1973 г"/>
        </w:smartTagPr>
        <w:r w:rsidRPr="000305E9">
          <w:rPr>
            <w:sz w:val="28"/>
            <w:szCs w:val="28"/>
          </w:rPr>
          <w:t>1973 г</w:t>
        </w:r>
      </w:smartTag>
      <w:r w:rsidRPr="000305E9">
        <w:rPr>
          <w:sz w:val="28"/>
          <w:szCs w:val="28"/>
        </w:rPr>
        <w:t>.</w:t>
      </w:r>
    </w:p>
    <w:p w:rsidR="00892E5D" w:rsidRPr="000305E9" w:rsidRDefault="00892E5D" w:rsidP="00C721E9">
      <w:pPr>
        <w:spacing w:line="360" w:lineRule="auto"/>
        <w:jc w:val="both"/>
        <w:rPr>
          <w:sz w:val="28"/>
          <w:szCs w:val="28"/>
        </w:rPr>
      </w:pPr>
      <w:r w:rsidRPr="000305E9">
        <w:rPr>
          <w:sz w:val="28"/>
          <w:szCs w:val="28"/>
        </w:rPr>
        <w:t xml:space="preserve">5. Гайдук А. Р. </w:t>
      </w:r>
      <w:r w:rsidR="00A01479" w:rsidRPr="000305E9">
        <w:rPr>
          <w:sz w:val="28"/>
          <w:szCs w:val="28"/>
        </w:rPr>
        <w:t>Теория автоматического управления: Учебник</w:t>
      </w:r>
      <w:r w:rsidRPr="000305E9">
        <w:rPr>
          <w:sz w:val="28"/>
          <w:szCs w:val="28"/>
        </w:rPr>
        <w:t>.</w:t>
      </w:r>
      <w:r w:rsidR="00A01479" w:rsidRPr="000305E9">
        <w:rPr>
          <w:sz w:val="28"/>
          <w:szCs w:val="28"/>
        </w:rPr>
        <w:t xml:space="preserve"> М.: Высшая школа, 2010</w:t>
      </w:r>
      <w:r w:rsidRPr="000305E9">
        <w:rPr>
          <w:sz w:val="28"/>
          <w:szCs w:val="28"/>
        </w:rPr>
        <w:t>.</w:t>
      </w:r>
    </w:p>
    <w:p w:rsidR="00892E5D" w:rsidRPr="000305E9" w:rsidRDefault="00892E5D" w:rsidP="00C721E9">
      <w:pPr>
        <w:spacing w:line="360" w:lineRule="auto"/>
        <w:jc w:val="both"/>
        <w:rPr>
          <w:sz w:val="28"/>
          <w:szCs w:val="28"/>
        </w:rPr>
      </w:pPr>
      <w:r w:rsidRPr="000305E9">
        <w:rPr>
          <w:sz w:val="28"/>
          <w:szCs w:val="28"/>
        </w:rPr>
        <w:t>6. Гайдук А. Р. Выбор обратных связей в системе управления минимальной сложности// АиТ. 1990 №5. с. 29-37.</w:t>
      </w:r>
    </w:p>
    <w:p w:rsidR="00892E5D" w:rsidRPr="000305E9" w:rsidRDefault="00892E5D" w:rsidP="00C721E9">
      <w:pPr>
        <w:spacing w:line="360" w:lineRule="auto"/>
        <w:jc w:val="both"/>
        <w:rPr>
          <w:sz w:val="28"/>
          <w:szCs w:val="28"/>
        </w:rPr>
      </w:pPr>
      <w:r w:rsidRPr="000305E9">
        <w:rPr>
          <w:sz w:val="28"/>
          <w:szCs w:val="28"/>
        </w:rPr>
        <w:t>7. Гайдук А. Р. Полиномиальный синтез нелинейных систем управления// АиТ. 2003 №10. с. 144-148.</w:t>
      </w:r>
    </w:p>
    <w:p w:rsidR="00892E5D" w:rsidRPr="000305E9" w:rsidRDefault="00892E5D" w:rsidP="00C721E9">
      <w:pPr>
        <w:spacing w:line="360" w:lineRule="auto"/>
        <w:jc w:val="both"/>
        <w:rPr>
          <w:sz w:val="28"/>
          <w:szCs w:val="28"/>
        </w:rPr>
      </w:pPr>
      <w:r w:rsidRPr="000305E9">
        <w:rPr>
          <w:sz w:val="28"/>
          <w:szCs w:val="28"/>
        </w:rPr>
        <w:t xml:space="preserve">8. Бесекерский В. А., Попов Е. П. Теория систем автоматического управления. Спб, Изд-во «Профессия», </w:t>
      </w:r>
      <w:smartTag w:uri="urn:schemas-microsoft-com:office:smarttags" w:element="metricconverter">
        <w:smartTagPr>
          <w:attr w:name="ProductID" w:val="2004 г"/>
        </w:smartTagPr>
        <w:r w:rsidRPr="000305E9">
          <w:rPr>
            <w:sz w:val="28"/>
            <w:szCs w:val="28"/>
          </w:rPr>
          <w:t>2004 г</w:t>
        </w:r>
      </w:smartTag>
      <w:r w:rsidRPr="000305E9">
        <w:rPr>
          <w:sz w:val="28"/>
          <w:szCs w:val="28"/>
        </w:rPr>
        <w:t>.</w:t>
      </w:r>
    </w:p>
    <w:p w:rsidR="00892E5D" w:rsidRPr="000305E9" w:rsidRDefault="00892E5D" w:rsidP="00C721E9">
      <w:pPr>
        <w:spacing w:line="360" w:lineRule="auto"/>
        <w:jc w:val="both"/>
        <w:rPr>
          <w:sz w:val="28"/>
          <w:szCs w:val="28"/>
        </w:rPr>
      </w:pPr>
      <w:r w:rsidRPr="000305E9">
        <w:rPr>
          <w:sz w:val="28"/>
          <w:szCs w:val="28"/>
        </w:rPr>
        <w:t>9. Теория автоматического управления. Под ред. А. В. Нетушила. Учебник для вузов. Изд. 2-е, доп. и перераб. М.: "Высшая школа", 1976.</w:t>
      </w:r>
    </w:p>
    <w:p w:rsidR="00892E5D" w:rsidRPr="000305E9" w:rsidRDefault="00892E5D" w:rsidP="00C721E9">
      <w:pPr>
        <w:spacing w:line="360" w:lineRule="auto"/>
        <w:jc w:val="both"/>
        <w:rPr>
          <w:sz w:val="28"/>
          <w:szCs w:val="28"/>
        </w:rPr>
      </w:pPr>
      <w:r w:rsidRPr="000305E9">
        <w:rPr>
          <w:sz w:val="28"/>
          <w:szCs w:val="28"/>
        </w:rPr>
        <w:t xml:space="preserve">10. Лазарев Ю. Моделирование процессов и систем в </w:t>
      </w:r>
      <w:r w:rsidRPr="000305E9">
        <w:rPr>
          <w:sz w:val="28"/>
          <w:szCs w:val="28"/>
          <w:lang w:val="en-US"/>
        </w:rPr>
        <w:t>MATLAB</w:t>
      </w:r>
      <w:r w:rsidRPr="000305E9">
        <w:rPr>
          <w:sz w:val="28"/>
          <w:szCs w:val="28"/>
        </w:rPr>
        <w:t xml:space="preserve">. Учебный курс. – Спб.: Питер; Киев: Издательская группа </w:t>
      </w:r>
      <w:r w:rsidRPr="000305E9">
        <w:rPr>
          <w:sz w:val="28"/>
          <w:szCs w:val="28"/>
          <w:lang w:val="en-US"/>
        </w:rPr>
        <w:t>BHV</w:t>
      </w:r>
      <w:r w:rsidRPr="000305E9">
        <w:rPr>
          <w:sz w:val="28"/>
          <w:szCs w:val="28"/>
        </w:rPr>
        <w:t xml:space="preserve">, </w:t>
      </w:r>
      <w:smartTag w:uri="urn:schemas-microsoft-com:office:smarttags" w:element="metricconverter">
        <w:smartTagPr>
          <w:attr w:name="ProductID" w:val="2005 г"/>
        </w:smartTagPr>
        <w:r w:rsidRPr="000305E9">
          <w:rPr>
            <w:sz w:val="28"/>
            <w:szCs w:val="28"/>
          </w:rPr>
          <w:t>2005 г</w:t>
        </w:r>
      </w:smartTag>
      <w:r w:rsidRPr="000305E9">
        <w:rPr>
          <w:sz w:val="28"/>
          <w:szCs w:val="28"/>
        </w:rPr>
        <w:t>.</w:t>
      </w:r>
    </w:p>
    <w:p w:rsidR="00892E5D" w:rsidRPr="00751B8D" w:rsidRDefault="00892E5D" w:rsidP="00C721E9">
      <w:pPr>
        <w:spacing w:line="360" w:lineRule="auto"/>
        <w:jc w:val="both"/>
        <w:rPr>
          <w:color w:val="000000" w:themeColor="text1"/>
          <w:sz w:val="28"/>
          <w:szCs w:val="28"/>
        </w:rPr>
      </w:pPr>
      <w:r w:rsidRPr="000305E9">
        <w:rPr>
          <w:sz w:val="28"/>
          <w:szCs w:val="28"/>
        </w:rPr>
        <w:t>11.</w:t>
      </w:r>
      <w:r w:rsidRPr="00751B8D">
        <w:rPr>
          <w:color w:val="000000" w:themeColor="text1"/>
          <w:sz w:val="28"/>
          <w:szCs w:val="28"/>
        </w:rPr>
        <w:t xml:space="preserve"> </w:t>
      </w:r>
      <w:hyperlink r:id="rId449" w:history="1">
        <w:r w:rsidR="00277B86" w:rsidRPr="00751B8D">
          <w:rPr>
            <w:rStyle w:val="af"/>
            <w:color w:val="000000" w:themeColor="text1"/>
            <w:sz w:val="28"/>
            <w:szCs w:val="28"/>
          </w:rPr>
          <w:t>http://proumnyjdom.ru/kontrollery/atmega2560-datasheet.html</w:t>
        </w:r>
      </w:hyperlink>
    </w:p>
    <w:p w:rsidR="00277B86" w:rsidRPr="00751B8D" w:rsidRDefault="00277B86" w:rsidP="00C721E9">
      <w:pPr>
        <w:spacing w:line="360" w:lineRule="auto"/>
        <w:jc w:val="both"/>
        <w:rPr>
          <w:color w:val="000000" w:themeColor="text1"/>
          <w:sz w:val="28"/>
          <w:szCs w:val="28"/>
        </w:rPr>
      </w:pPr>
      <w:r w:rsidRPr="00751B8D">
        <w:rPr>
          <w:color w:val="000000" w:themeColor="text1"/>
          <w:sz w:val="28"/>
          <w:szCs w:val="28"/>
        </w:rPr>
        <w:t>12.</w:t>
      </w:r>
      <w:r w:rsidR="007C1CBB" w:rsidRPr="00751B8D">
        <w:rPr>
          <w:color w:val="000000" w:themeColor="text1"/>
          <w:sz w:val="28"/>
          <w:szCs w:val="28"/>
        </w:rPr>
        <w:t xml:space="preserve"> </w:t>
      </w:r>
      <w:hyperlink r:id="rId450" w:tgtFrame="_blank" w:history="1">
        <w:r w:rsidR="007C1CBB" w:rsidRPr="00751B8D">
          <w:rPr>
            <w:rStyle w:val="af"/>
            <w:color w:val="000000" w:themeColor="text1"/>
            <w:sz w:val="28"/>
            <w:szCs w:val="28"/>
            <w:shd w:val="clear" w:color="auto" w:fill="EDF0F5"/>
          </w:rPr>
          <w:t>http://burster.nt-rt.ru/images/manuals/8820.pdf</w:t>
        </w:r>
      </w:hyperlink>
    </w:p>
    <w:p w:rsidR="007C1CBB" w:rsidRPr="00751B8D" w:rsidRDefault="007C1CBB" w:rsidP="00C721E9">
      <w:pPr>
        <w:spacing w:line="360" w:lineRule="auto"/>
        <w:jc w:val="both"/>
        <w:rPr>
          <w:color w:val="000000" w:themeColor="text1"/>
          <w:sz w:val="28"/>
          <w:szCs w:val="28"/>
        </w:rPr>
      </w:pPr>
      <w:r w:rsidRPr="00751B8D">
        <w:rPr>
          <w:color w:val="000000" w:themeColor="text1"/>
          <w:sz w:val="28"/>
          <w:szCs w:val="28"/>
        </w:rPr>
        <w:t xml:space="preserve">13. </w:t>
      </w:r>
      <w:hyperlink r:id="rId451" w:history="1">
        <w:r w:rsidRPr="00751B8D">
          <w:rPr>
            <w:rStyle w:val="af"/>
            <w:color w:val="000000" w:themeColor="text1"/>
            <w:sz w:val="28"/>
            <w:szCs w:val="28"/>
            <w:lang w:val="en-US"/>
          </w:rPr>
          <w:t>http</w:t>
        </w:r>
        <w:r w:rsidRPr="00751B8D">
          <w:rPr>
            <w:rStyle w:val="af"/>
            <w:color w:val="000000" w:themeColor="text1"/>
            <w:sz w:val="28"/>
            <w:szCs w:val="28"/>
          </w:rPr>
          <w:t>://</w:t>
        </w:r>
        <w:r w:rsidRPr="00751B8D">
          <w:rPr>
            <w:rStyle w:val="af"/>
            <w:color w:val="000000" w:themeColor="text1"/>
            <w:sz w:val="28"/>
            <w:szCs w:val="28"/>
            <w:lang w:val="en-US"/>
          </w:rPr>
          <w:t>catalog</w:t>
        </w:r>
        <w:r w:rsidRPr="00751B8D">
          <w:rPr>
            <w:rStyle w:val="af"/>
            <w:color w:val="000000" w:themeColor="text1"/>
            <w:sz w:val="28"/>
            <w:szCs w:val="28"/>
          </w:rPr>
          <w:t>.</w:t>
        </w:r>
        <w:proofErr w:type="spellStart"/>
        <w:r w:rsidRPr="00751B8D">
          <w:rPr>
            <w:rStyle w:val="af"/>
            <w:color w:val="000000" w:themeColor="text1"/>
            <w:sz w:val="28"/>
            <w:szCs w:val="28"/>
            <w:lang w:val="en-US"/>
          </w:rPr>
          <w:t>gaw</w:t>
        </w:r>
        <w:proofErr w:type="spellEnd"/>
        <w:r w:rsidRPr="00751B8D">
          <w:rPr>
            <w:rStyle w:val="af"/>
            <w:color w:val="000000" w:themeColor="text1"/>
            <w:sz w:val="28"/>
            <w:szCs w:val="28"/>
          </w:rPr>
          <w:t>.</w:t>
        </w:r>
        <w:proofErr w:type="spellStart"/>
        <w:r w:rsidRPr="00751B8D">
          <w:rPr>
            <w:rStyle w:val="af"/>
            <w:color w:val="000000" w:themeColor="text1"/>
            <w:sz w:val="28"/>
            <w:szCs w:val="28"/>
            <w:lang w:val="en-US"/>
          </w:rPr>
          <w:t>ru</w:t>
        </w:r>
        <w:proofErr w:type="spellEnd"/>
        <w:r w:rsidRPr="00751B8D">
          <w:rPr>
            <w:rStyle w:val="af"/>
            <w:color w:val="000000" w:themeColor="text1"/>
            <w:sz w:val="28"/>
            <w:szCs w:val="28"/>
          </w:rPr>
          <w:t>/</w:t>
        </w:r>
        <w:r w:rsidRPr="00751B8D">
          <w:rPr>
            <w:rStyle w:val="af"/>
            <w:color w:val="000000" w:themeColor="text1"/>
            <w:sz w:val="28"/>
            <w:szCs w:val="28"/>
            <w:lang w:val="en-US"/>
          </w:rPr>
          <w:t>index</w:t>
        </w:r>
        <w:r w:rsidRPr="00751B8D">
          <w:rPr>
            <w:rStyle w:val="af"/>
            <w:color w:val="000000" w:themeColor="text1"/>
            <w:sz w:val="28"/>
            <w:szCs w:val="28"/>
          </w:rPr>
          <w:t>.</w:t>
        </w:r>
        <w:proofErr w:type="spellStart"/>
        <w:r w:rsidRPr="00751B8D">
          <w:rPr>
            <w:rStyle w:val="af"/>
            <w:color w:val="000000" w:themeColor="text1"/>
            <w:sz w:val="28"/>
            <w:szCs w:val="28"/>
            <w:lang w:val="en-US"/>
          </w:rPr>
          <w:t>php</w:t>
        </w:r>
        <w:proofErr w:type="spellEnd"/>
        <w:r w:rsidRPr="00751B8D">
          <w:rPr>
            <w:rStyle w:val="af"/>
            <w:color w:val="000000" w:themeColor="text1"/>
            <w:sz w:val="28"/>
            <w:szCs w:val="28"/>
          </w:rPr>
          <w:t>?</w:t>
        </w:r>
        <w:r w:rsidRPr="00751B8D">
          <w:rPr>
            <w:rStyle w:val="af"/>
            <w:color w:val="000000" w:themeColor="text1"/>
            <w:sz w:val="28"/>
            <w:szCs w:val="28"/>
            <w:lang w:val="en-US"/>
          </w:rPr>
          <w:t>id</w:t>
        </w:r>
        <w:r w:rsidRPr="00751B8D">
          <w:rPr>
            <w:rStyle w:val="af"/>
            <w:color w:val="000000" w:themeColor="text1"/>
            <w:sz w:val="28"/>
            <w:szCs w:val="28"/>
          </w:rPr>
          <w:t>=2303&amp;</w:t>
        </w:r>
        <w:r w:rsidRPr="00751B8D">
          <w:rPr>
            <w:rStyle w:val="af"/>
            <w:color w:val="000000" w:themeColor="text1"/>
            <w:sz w:val="28"/>
            <w:szCs w:val="28"/>
            <w:lang w:val="en-US"/>
          </w:rPr>
          <w:t>page</w:t>
        </w:r>
        <w:r w:rsidRPr="00751B8D">
          <w:rPr>
            <w:rStyle w:val="af"/>
            <w:color w:val="000000" w:themeColor="text1"/>
            <w:sz w:val="28"/>
            <w:szCs w:val="28"/>
          </w:rPr>
          <w:t>=</w:t>
        </w:r>
        <w:r w:rsidRPr="00751B8D">
          <w:rPr>
            <w:rStyle w:val="af"/>
            <w:color w:val="000000" w:themeColor="text1"/>
            <w:sz w:val="28"/>
            <w:szCs w:val="28"/>
            <w:lang w:val="en-US"/>
          </w:rPr>
          <w:t>component</w:t>
        </w:r>
        <w:r w:rsidRPr="00751B8D">
          <w:rPr>
            <w:rStyle w:val="af"/>
            <w:color w:val="000000" w:themeColor="text1"/>
            <w:sz w:val="28"/>
            <w:szCs w:val="28"/>
          </w:rPr>
          <w:t>_</w:t>
        </w:r>
        <w:r w:rsidRPr="00751B8D">
          <w:rPr>
            <w:rStyle w:val="af"/>
            <w:color w:val="000000" w:themeColor="text1"/>
            <w:sz w:val="28"/>
            <w:szCs w:val="28"/>
            <w:lang w:val="en-US"/>
          </w:rPr>
          <w:t>detail</w:t>
        </w:r>
      </w:hyperlink>
    </w:p>
    <w:p w:rsidR="00862CE5" w:rsidRPr="00751B8D" w:rsidRDefault="007C1CBB" w:rsidP="00C721E9">
      <w:pPr>
        <w:spacing w:line="360" w:lineRule="auto"/>
        <w:jc w:val="both"/>
        <w:rPr>
          <w:color w:val="000000" w:themeColor="text1"/>
          <w:sz w:val="28"/>
          <w:szCs w:val="28"/>
        </w:rPr>
      </w:pPr>
      <w:r w:rsidRPr="00751B8D">
        <w:rPr>
          <w:color w:val="000000" w:themeColor="text1"/>
          <w:sz w:val="28"/>
          <w:szCs w:val="28"/>
        </w:rPr>
        <w:t xml:space="preserve">14. </w:t>
      </w:r>
      <w:hyperlink r:id="rId452" w:history="1">
        <w:r w:rsidRPr="00751B8D">
          <w:rPr>
            <w:rStyle w:val="af"/>
            <w:color w:val="000000" w:themeColor="text1"/>
            <w:sz w:val="28"/>
            <w:szCs w:val="28"/>
            <w:lang w:val="en-US"/>
          </w:rPr>
          <w:t>https</w:t>
        </w:r>
        <w:r w:rsidRPr="00751B8D">
          <w:rPr>
            <w:rStyle w:val="af"/>
            <w:color w:val="000000" w:themeColor="text1"/>
            <w:sz w:val="28"/>
            <w:szCs w:val="28"/>
          </w:rPr>
          <w:t>://</w:t>
        </w:r>
        <w:proofErr w:type="spellStart"/>
        <w:r w:rsidRPr="00751B8D">
          <w:rPr>
            <w:rStyle w:val="af"/>
            <w:color w:val="000000" w:themeColor="text1"/>
            <w:sz w:val="28"/>
            <w:szCs w:val="28"/>
            <w:lang w:val="en-US"/>
          </w:rPr>
          <w:t>olil</w:t>
        </w:r>
        <w:proofErr w:type="spellEnd"/>
        <w:r w:rsidRPr="00751B8D">
          <w:rPr>
            <w:rStyle w:val="af"/>
            <w:color w:val="000000" w:themeColor="text1"/>
            <w:sz w:val="28"/>
            <w:szCs w:val="28"/>
          </w:rPr>
          <w:t>.</w:t>
        </w:r>
        <w:proofErr w:type="spellStart"/>
        <w:r w:rsidRPr="00751B8D">
          <w:rPr>
            <w:rStyle w:val="af"/>
            <w:color w:val="000000" w:themeColor="text1"/>
            <w:sz w:val="28"/>
            <w:szCs w:val="28"/>
            <w:lang w:val="en-US"/>
          </w:rPr>
          <w:t>ru</w:t>
        </w:r>
        <w:proofErr w:type="spellEnd"/>
        <w:r w:rsidRPr="00751B8D">
          <w:rPr>
            <w:rStyle w:val="af"/>
            <w:color w:val="000000" w:themeColor="text1"/>
            <w:sz w:val="28"/>
            <w:szCs w:val="28"/>
          </w:rPr>
          <w:t>/</w:t>
        </w:r>
        <w:proofErr w:type="spellStart"/>
        <w:r w:rsidRPr="00751B8D">
          <w:rPr>
            <w:rStyle w:val="af"/>
            <w:color w:val="000000" w:themeColor="text1"/>
            <w:sz w:val="28"/>
            <w:szCs w:val="28"/>
            <w:lang w:val="en-US"/>
          </w:rPr>
          <w:t>thermoolil</w:t>
        </w:r>
        <w:proofErr w:type="spellEnd"/>
        <w:r w:rsidRPr="00751B8D">
          <w:rPr>
            <w:rStyle w:val="af"/>
            <w:color w:val="000000" w:themeColor="text1"/>
            <w:sz w:val="28"/>
            <w:szCs w:val="28"/>
          </w:rPr>
          <w:t>/</w:t>
        </w:r>
        <w:proofErr w:type="spellStart"/>
        <w:r w:rsidRPr="00751B8D">
          <w:rPr>
            <w:rStyle w:val="af"/>
            <w:color w:val="000000" w:themeColor="text1"/>
            <w:sz w:val="28"/>
            <w:szCs w:val="28"/>
            <w:lang w:val="en-US"/>
          </w:rPr>
          <w:t>dditas</w:t>
        </w:r>
        <w:proofErr w:type="spellEnd"/>
      </w:hyperlink>
    </w:p>
    <w:p w:rsidR="00862CE5" w:rsidRPr="000305E9" w:rsidRDefault="00862CE5" w:rsidP="00C721E9">
      <w:pPr>
        <w:spacing w:before="120" w:after="120" w:line="360" w:lineRule="auto"/>
        <w:jc w:val="center"/>
        <w:rPr>
          <w:b/>
          <w:color w:val="FF0000"/>
          <w:sz w:val="28"/>
          <w:szCs w:val="28"/>
        </w:rPr>
      </w:pPr>
    </w:p>
    <w:p w:rsidR="0005313B" w:rsidRPr="000305E9" w:rsidRDefault="0005313B" w:rsidP="00C721E9">
      <w:pPr>
        <w:spacing w:line="360" w:lineRule="auto"/>
        <w:rPr>
          <w:b/>
          <w:bCs/>
          <w:kern w:val="32"/>
          <w:sz w:val="28"/>
          <w:szCs w:val="28"/>
        </w:rPr>
      </w:pPr>
    </w:p>
    <w:sectPr w:rsidR="0005313B" w:rsidRPr="000305E9" w:rsidSect="00EC0EF7">
      <w:pgSz w:w="11906" w:h="16838"/>
      <w:pgMar w:top="1134" w:right="567" w:bottom="1134" w:left="1701" w:header="708" w:footer="708"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0A54" w:rsidRDefault="005E0A54">
      <w:r>
        <w:separator/>
      </w:r>
    </w:p>
  </w:endnote>
  <w:endnote w:type="continuationSeparator" w:id="0">
    <w:p w:rsidR="005E0A54" w:rsidRDefault="005E0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4876224"/>
      <w:docPartObj>
        <w:docPartGallery w:val="Page Numbers (Bottom of Page)"/>
        <w:docPartUnique/>
      </w:docPartObj>
    </w:sdtPr>
    <w:sdtContent>
      <w:p w:rsidR="005E0A54" w:rsidRDefault="005E0A54">
        <w:pPr>
          <w:pStyle w:val="ad"/>
          <w:jc w:val="center"/>
        </w:pPr>
        <w:r>
          <w:fldChar w:fldCharType="begin"/>
        </w:r>
        <w:r>
          <w:instrText>PAGE   \* MERGEFORMAT</w:instrText>
        </w:r>
        <w:r>
          <w:fldChar w:fldCharType="separate"/>
        </w:r>
        <w:r w:rsidR="008D4D88">
          <w:rPr>
            <w:noProof/>
          </w:rPr>
          <w:t>90</w:t>
        </w:r>
        <w:r>
          <w:fldChar w:fldCharType="end"/>
        </w:r>
      </w:p>
    </w:sdtContent>
  </w:sdt>
  <w:p w:rsidR="005E0A54" w:rsidRDefault="005E0A54">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0A54" w:rsidRDefault="005E0A54">
      <w:r>
        <w:separator/>
      </w:r>
    </w:p>
  </w:footnote>
  <w:footnote w:type="continuationSeparator" w:id="0">
    <w:p w:rsidR="005E0A54" w:rsidRDefault="005E0A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A54" w:rsidRDefault="005E0A54" w:rsidP="00112395">
    <w:pPr>
      <w:pStyle w:val="a7"/>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5E0A54" w:rsidRDefault="005E0A54" w:rsidP="00F4672D">
    <w:pPr>
      <w:pStyle w:val="a7"/>
      <w:ind w:right="360"/>
    </w:pPr>
  </w:p>
  <w:p w:rsidR="005E0A54" w:rsidRDefault="005E0A54"/>
  <w:p w:rsidR="005E0A54" w:rsidRDefault="005E0A54"/>
  <w:p w:rsidR="005E0A54" w:rsidRDefault="005E0A54"/>
  <w:p w:rsidR="005E0A54" w:rsidRDefault="005E0A54"/>
  <w:p w:rsidR="005E0A54" w:rsidRDefault="005E0A54"/>
  <w:p w:rsidR="005E0A54" w:rsidRDefault="005E0A54"/>
  <w:p w:rsidR="005E0A54" w:rsidRDefault="005E0A54"/>
  <w:p w:rsidR="005E0A54" w:rsidRDefault="005E0A54"/>
  <w:p w:rsidR="005E0A54" w:rsidRDefault="005E0A54"/>
  <w:p w:rsidR="005E0A54" w:rsidRDefault="005E0A54"/>
  <w:p w:rsidR="005E0A54" w:rsidRDefault="005E0A54"/>
  <w:p w:rsidR="005E0A54" w:rsidRDefault="005E0A54"/>
  <w:p w:rsidR="005E0A54" w:rsidRDefault="005E0A5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A54" w:rsidRDefault="005E0A54">
    <w:pPr>
      <w:pStyle w:val="a7"/>
      <w:jc w:val="right"/>
    </w:pPr>
  </w:p>
  <w:p w:rsidR="005E0A54" w:rsidRDefault="005E0A54">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35E39"/>
    <w:multiLevelType w:val="hybridMultilevel"/>
    <w:tmpl w:val="7CBA899C"/>
    <w:lvl w:ilvl="0" w:tplc="74707D40">
      <w:start w:val="8"/>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1">
    <w:nsid w:val="08FA03D1"/>
    <w:multiLevelType w:val="hybridMultilevel"/>
    <w:tmpl w:val="DFE27BA8"/>
    <w:lvl w:ilvl="0" w:tplc="0419000F">
      <w:start w:val="1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EF9224D"/>
    <w:multiLevelType w:val="multilevel"/>
    <w:tmpl w:val="42C62F5A"/>
    <w:lvl w:ilvl="0">
      <w:start w:val="4"/>
      <w:numFmt w:val="decimal"/>
      <w:lvlText w:val="%1"/>
      <w:lvlJc w:val="left"/>
      <w:pPr>
        <w:tabs>
          <w:tab w:val="num" w:pos="360"/>
        </w:tabs>
        <w:ind w:left="360" w:hanging="360"/>
      </w:pPr>
      <w:rPr>
        <w:rFonts w:hint="default"/>
      </w:rPr>
    </w:lvl>
    <w:lvl w:ilvl="1">
      <w:start w:val="8"/>
      <w:numFmt w:val="decimal"/>
      <w:lvlText w:val="%1.%2"/>
      <w:lvlJc w:val="left"/>
      <w:pPr>
        <w:tabs>
          <w:tab w:val="num" w:pos="1211"/>
        </w:tabs>
        <w:ind w:left="1211" w:hanging="36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968"/>
        </w:tabs>
        <w:ind w:left="8968" w:hanging="2160"/>
      </w:pPr>
      <w:rPr>
        <w:rFonts w:hint="default"/>
      </w:rPr>
    </w:lvl>
  </w:abstractNum>
  <w:abstractNum w:abstractNumId="3">
    <w:nsid w:val="10746E38"/>
    <w:multiLevelType w:val="hybridMultilevel"/>
    <w:tmpl w:val="8EB67F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D4131B"/>
    <w:multiLevelType w:val="hybridMultilevel"/>
    <w:tmpl w:val="41EC7C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3F24C7E"/>
    <w:multiLevelType w:val="hybridMultilevel"/>
    <w:tmpl w:val="918423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5CB53F1"/>
    <w:multiLevelType w:val="hybridMultilevel"/>
    <w:tmpl w:val="118EB7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756546"/>
    <w:multiLevelType w:val="hybridMultilevel"/>
    <w:tmpl w:val="592A345A"/>
    <w:lvl w:ilvl="0" w:tplc="B68A5E38">
      <w:start w:val="1"/>
      <w:numFmt w:val="decimal"/>
      <w:lvlText w:val="%1."/>
      <w:lvlJc w:val="left"/>
      <w:pPr>
        <w:tabs>
          <w:tab w:val="num" w:pos="360"/>
        </w:tabs>
        <w:ind w:left="360" w:hanging="360"/>
      </w:pPr>
      <w:rPr>
        <w:color w:val="auto"/>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nsid w:val="1FD96E74"/>
    <w:multiLevelType w:val="hybridMultilevel"/>
    <w:tmpl w:val="60D2D810"/>
    <w:lvl w:ilvl="0" w:tplc="764CD8A8">
      <w:start w:val="1"/>
      <w:numFmt w:val="bullet"/>
      <w:lvlText w:val="–"/>
      <w:lvlJc w:val="left"/>
      <w:pPr>
        <w:ind w:left="705"/>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55C49AFE">
      <w:start w:val="1"/>
      <w:numFmt w:val="bullet"/>
      <w:lvlText w:val="o"/>
      <w:lvlJc w:val="left"/>
      <w:pPr>
        <w:ind w:left="108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826006B2">
      <w:start w:val="1"/>
      <w:numFmt w:val="bullet"/>
      <w:lvlText w:val="▪"/>
      <w:lvlJc w:val="left"/>
      <w:pPr>
        <w:ind w:left="180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330A634E">
      <w:start w:val="1"/>
      <w:numFmt w:val="bullet"/>
      <w:lvlText w:val="•"/>
      <w:lvlJc w:val="left"/>
      <w:pPr>
        <w:ind w:left="252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37DC6974">
      <w:start w:val="1"/>
      <w:numFmt w:val="bullet"/>
      <w:lvlText w:val="o"/>
      <w:lvlJc w:val="left"/>
      <w:pPr>
        <w:ind w:left="324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ECB212C2">
      <w:start w:val="1"/>
      <w:numFmt w:val="bullet"/>
      <w:lvlText w:val="▪"/>
      <w:lvlJc w:val="left"/>
      <w:pPr>
        <w:ind w:left="396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E09C65A0">
      <w:start w:val="1"/>
      <w:numFmt w:val="bullet"/>
      <w:lvlText w:val="•"/>
      <w:lvlJc w:val="left"/>
      <w:pPr>
        <w:ind w:left="468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195AE0FA">
      <w:start w:val="1"/>
      <w:numFmt w:val="bullet"/>
      <w:lvlText w:val="o"/>
      <w:lvlJc w:val="left"/>
      <w:pPr>
        <w:ind w:left="540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7FB0F45A">
      <w:start w:val="1"/>
      <w:numFmt w:val="bullet"/>
      <w:lvlText w:val="▪"/>
      <w:lvlJc w:val="left"/>
      <w:pPr>
        <w:ind w:left="612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9">
    <w:nsid w:val="28643E0C"/>
    <w:multiLevelType w:val="multilevel"/>
    <w:tmpl w:val="20D28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9043196"/>
    <w:multiLevelType w:val="hybridMultilevel"/>
    <w:tmpl w:val="1278FEFE"/>
    <w:lvl w:ilvl="0" w:tplc="0419000F">
      <w:start w:val="1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94F7E74"/>
    <w:multiLevelType w:val="hybridMultilevel"/>
    <w:tmpl w:val="161817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A81516D"/>
    <w:multiLevelType w:val="hybridMultilevel"/>
    <w:tmpl w:val="35068EC8"/>
    <w:lvl w:ilvl="0" w:tplc="25E6503C">
      <w:start w:val="1"/>
      <w:numFmt w:val="bullet"/>
      <w:lvlText w:val="–"/>
      <w:lvlJc w:val="left"/>
      <w:pPr>
        <w:ind w:left="165" w:firstLine="0"/>
      </w:pPr>
      <w:rPr>
        <w:rFonts w:ascii="Arial" w:eastAsia="Arial" w:hAnsi="Arial" w:cs="Arial"/>
        <w:b w:val="0"/>
        <w:i w:val="0"/>
        <w:strike w:val="0"/>
        <w:dstrike w:val="0"/>
        <w:color w:val="181717"/>
        <w:sz w:val="18"/>
        <w:szCs w:val="18"/>
        <w:u w:val="none" w:color="000000"/>
        <w:effect w:val="none"/>
        <w:bdr w:val="none" w:sz="0" w:space="0" w:color="auto" w:frame="1"/>
        <w:vertAlign w:val="baseline"/>
      </w:rPr>
    </w:lvl>
    <w:lvl w:ilvl="1" w:tplc="7B44685A">
      <w:start w:val="1"/>
      <w:numFmt w:val="bullet"/>
      <w:lvlText w:val="o"/>
      <w:lvlJc w:val="left"/>
      <w:pPr>
        <w:ind w:left="1080" w:firstLine="0"/>
      </w:pPr>
      <w:rPr>
        <w:rFonts w:ascii="Arial" w:eastAsia="Arial" w:hAnsi="Arial" w:cs="Arial"/>
        <w:b w:val="0"/>
        <w:i w:val="0"/>
        <w:strike w:val="0"/>
        <w:dstrike w:val="0"/>
        <w:color w:val="181717"/>
        <w:sz w:val="18"/>
        <w:szCs w:val="18"/>
        <w:u w:val="none" w:color="000000"/>
        <w:effect w:val="none"/>
        <w:bdr w:val="none" w:sz="0" w:space="0" w:color="auto" w:frame="1"/>
        <w:vertAlign w:val="baseline"/>
      </w:rPr>
    </w:lvl>
    <w:lvl w:ilvl="2" w:tplc="AAE6D28E">
      <w:start w:val="1"/>
      <w:numFmt w:val="bullet"/>
      <w:lvlText w:val="▪"/>
      <w:lvlJc w:val="left"/>
      <w:pPr>
        <w:ind w:left="1800" w:firstLine="0"/>
      </w:pPr>
      <w:rPr>
        <w:rFonts w:ascii="Arial" w:eastAsia="Arial" w:hAnsi="Arial" w:cs="Arial"/>
        <w:b w:val="0"/>
        <w:i w:val="0"/>
        <w:strike w:val="0"/>
        <w:dstrike w:val="0"/>
        <w:color w:val="181717"/>
        <w:sz w:val="18"/>
        <w:szCs w:val="18"/>
        <w:u w:val="none" w:color="000000"/>
        <w:effect w:val="none"/>
        <w:bdr w:val="none" w:sz="0" w:space="0" w:color="auto" w:frame="1"/>
        <w:vertAlign w:val="baseline"/>
      </w:rPr>
    </w:lvl>
    <w:lvl w:ilvl="3" w:tplc="22963630">
      <w:start w:val="1"/>
      <w:numFmt w:val="bullet"/>
      <w:lvlText w:val="•"/>
      <w:lvlJc w:val="left"/>
      <w:pPr>
        <w:ind w:left="2520" w:firstLine="0"/>
      </w:pPr>
      <w:rPr>
        <w:rFonts w:ascii="Arial" w:eastAsia="Arial" w:hAnsi="Arial" w:cs="Arial"/>
        <w:b w:val="0"/>
        <w:i w:val="0"/>
        <w:strike w:val="0"/>
        <w:dstrike w:val="0"/>
        <w:color w:val="181717"/>
        <w:sz w:val="18"/>
        <w:szCs w:val="18"/>
        <w:u w:val="none" w:color="000000"/>
        <w:effect w:val="none"/>
        <w:bdr w:val="none" w:sz="0" w:space="0" w:color="auto" w:frame="1"/>
        <w:vertAlign w:val="baseline"/>
      </w:rPr>
    </w:lvl>
    <w:lvl w:ilvl="4" w:tplc="5FCECA0E">
      <w:start w:val="1"/>
      <w:numFmt w:val="bullet"/>
      <w:lvlText w:val="o"/>
      <w:lvlJc w:val="left"/>
      <w:pPr>
        <w:ind w:left="3240" w:firstLine="0"/>
      </w:pPr>
      <w:rPr>
        <w:rFonts w:ascii="Arial" w:eastAsia="Arial" w:hAnsi="Arial" w:cs="Arial"/>
        <w:b w:val="0"/>
        <w:i w:val="0"/>
        <w:strike w:val="0"/>
        <w:dstrike w:val="0"/>
        <w:color w:val="181717"/>
        <w:sz w:val="18"/>
        <w:szCs w:val="18"/>
        <w:u w:val="none" w:color="000000"/>
        <w:effect w:val="none"/>
        <w:bdr w:val="none" w:sz="0" w:space="0" w:color="auto" w:frame="1"/>
        <w:vertAlign w:val="baseline"/>
      </w:rPr>
    </w:lvl>
    <w:lvl w:ilvl="5" w:tplc="2AD2161C">
      <w:start w:val="1"/>
      <w:numFmt w:val="bullet"/>
      <w:lvlText w:val="▪"/>
      <w:lvlJc w:val="left"/>
      <w:pPr>
        <w:ind w:left="3960" w:firstLine="0"/>
      </w:pPr>
      <w:rPr>
        <w:rFonts w:ascii="Arial" w:eastAsia="Arial" w:hAnsi="Arial" w:cs="Arial"/>
        <w:b w:val="0"/>
        <w:i w:val="0"/>
        <w:strike w:val="0"/>
        <w:dstrike w:val="0"/>
        <w:color w:val="181717"/>
        <w:sz w:val="18"/>
        <w:szCs w:val="18"/>
        <w:u w:val="none" w:color="000000"/>
        <w:effect w:val="none"/>
        <w:bdr w:val="none" w:sz="0" w:space="0" w:color="auto" w:frame="1"/>
        <w:vertAlign w:val="baseline"/>
      </w:rPr>
    </w:lvl>
    <w:lvl w:ilvl="6" w:tplc="9F4A512E">
      <w:start w:val="1"/>
      <w:numFmt w:val="bullet"/>
      <w:lvlText w:val="•"/>
      <w:lvlJc w:val="left"/>
      <w:pPr>
        <w:ind w:left="4680" w:firstLine="0"/>
      </w:pPr>
      <w:rPr>
        <w:rFonts w:ascii="Arial" w:eastAsia="Arial" w:hAnsi="Arial" w:cs="Arial"/>
        <w:b w:val="0"/>
        <w:i w:val="0"/>
        <w:strike w:val="0"/>
        <w:dstrike w:val="0"/>
        <w:color w:val="181717"/>
        <w:sz w:val="18"/>
        <w:szCs w:val="18"/>
        <w:u w:val="none" w:color="000000"/>
        <w:effect w:val="none"/>
        <w:bdr w:val="none" w:sz="0" w:space="0" w:color="auto" w:frame="1"/>
        <w:vertAlign w:val="baseline"/>
      </w:rPr>
    </w:lvl>
    <w:lvl w:ilvl="7" w:tplc="B47CA634">
      <w:start w:val="1"/>
      <w:numFmt w:val="bullet"/>
      <w:lvlText w:val="o"/>
      <w:lvlJc w:val="left"/>
      <w:pPr>
        <w:ind w:left="5400" w:firstLine="0"/>
      </w:pPr>
      <w:rPr>
        <w:rFonts w:ascii="Arial" w:eastAsia="Arial" w:hAnsi="Arial" w:cs="Arial"/>
        <w:b w:val="0"/>
        <w:i w:val="0"/>
        <w:strike w:val="0"/>
        <w:dstrike w:val="0"/>
        <w:color w:val="181717"/>
        <w:sz w:val="18"/>
        <w:szCs w:val="18"/>
        <w:u w:val="none" w:color="000000"/>
        <w:effect w:val="none"/>
        <w:bdr w:val="none" w:sz="0" w:space="0" w:color="auto" w:frame="1"/>
        <w:vertAlign w:val="baseline"/>
      </w:rPr>
    </w:lvl>
    <w:lvl w:ilvl="8" w:tplc="AA8A050A">
      <w:start w:val="1"/>
      <w:numFmt w:val="bullet"/>
      <w:lvlText w:val="▪"/>
      <w:lvlJc w:val="left"/>
      <w:pPr>
        <w:ind w:left="6120" w:firstLine="0"/>
      </w:pPr>
      <w:rPr>
        <w:rFonts w:ascii="Arial" w:eastAsia="Arial" w:hAnsi="Arial" w:cs="Arial"/>
        <w:b w:val="0"/>
        <w:i w:val="0"/>
        <w:strike w:val="0"/>
        <w:dstrike w:val="0"/>
        <w:color w:val="181717"/>
        <w:sz w:val="18"/>
        <w:szCs w:val="18"/>
        <w:u w:val="none" w:color="000000"/>
        <w:effect w:val="none"/>
        <w:bdr w:val="none" w:sz="0" w:space="0" w:color="auto" w:frame="1"/>
        <w:vertAlign w:val="baseline"/>
      </w:rPr>
    </w:lvl>
  </w:abstractNum>
  <w:abstractNum w:abstractNumId="13">
    <w:nsid w:val="317D49E9"/>
    <w:multiLevelType w:val="multilevel"/>
    <w:tmpl w:val="8CF4F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B9008F"/>
    <w:multiLevelType w:val="hybridMultilevel"/>
    <w:tmpl w:val="4560D64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72F34FF"/>
    <w:multiLevelType w:val="hybridMultilevel"/>
    <w:tmpl w:val="C5726370"/>
    <w:lvl w:ilvl="0" w:tplc="FFFFFFFF">
      <w:numFmt w:val="bullet"/>
      <w:lvlText w:val="-"/>
      <w:lvlJc w:val="left"/>
      <w:pPr>
        <w:tabs>
          <w:tab w:val="num" w:pos="900"/>
        </w:tabs>
        <w:ind w:left="900" w:hanging="360"/>
      </w:pPr>
      <w:rPr>
        <w:rFonts w:ascii="Times New Roman" w:eastAsia="Times New Roman" w:hAnsi="Times New Roman" w:cs="Times New Roman" w:hint="default"/>
      </w:rPr>
    </w:lvl>
    <w:lvl w:ilvl="1" w:tplc="04190001">
      <w:start w:val="1"/>
      <w:numFmt w:val="bullet"/>
      <w:lvlText w:val=""/>
      <w:lvlJc w:val="left"/>
      <w:pPr>
        <w:tabs>
          <w:tab w:val="num" w:pos="1620"/>
        </w:tabs>
        <w:ind w:left="1620" w:hanging="360"/>
      </w:pPr>
      <w:rPr>
        <w:rFonts w:ascii="Symbol" w:hAnsi="Symbol"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16">
    <w:nsid w:val="39F07D6E"/>
    <w:multiLevelType w:val="hybridMultilevel"/>
    <w:tmpl w:val="82903002"/>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A06257E"/>
    <w:multiLevelType w:val="hybridMultilevel"/>
    <w:tmpl w:val="1BF613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DB21324"/>
    <w:multiLevelType w:val="hybridMultilevel"/>
    <w:tmpl w:val="65F00330"/>
    <w:lvl w:ilvl="0" w:tplc="0419000F">
      <w:start w:val="1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FB11C58"/>
    <w:multiLevelType w:val="hybridMultilevel"/>
    <w:tmpl w:val="0A28136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0">
    <w:nsid w:val="40CD2A0D"/>
    <w:multiLevelType w:val="multilevel"/>
    <w:tmpl w:val="F806BEF0"/>
    <w:lvl w:ilvl="0">
      <w:start w:val="4"/>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nsid w:val="43BE0FC8"/>
    <w:multiLevelType w:val="hybridMultilevel"/>
    <w:tmpl w:val="5EFEB210"/>
    <w:lvl w:ilvl="0" w:tplc="572E13E4">
      <w:start w:val="4"/>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2">
    <w:nsid w:val="5B132B5A"/>
    <w:multiLevelType w:val="hybridMultilevel"/>
    <w:tmpl w:val="C4465DD4"/>
    <w:lvl w:ilvl="0" w:tplc="FFFFFFFF">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0586386"/>
    <w:multiLevelType w:val="hybridMultilevel"/>
    <w:tmpl w:val="A2CE3592"/>
    <w:lvl w:ilvl="0" w:tplc="882A4DC4">
      <w:start w:val="1"/>
      <w:numFmt w:val="bullet"/>
      <w:lvlText w:val="-"/>
      <w:lvlJc w:val="left"/>
      <w:pPr>
        <w:ind w:left="230"/>
      </w:pPr>
      <w:rPr>
        <w:rFonts w:ascii="Arial" w:eastAsia="Arial" w:hAnsi="Arial" w:cs="Arial"/>
        <w:b w:val="0"/>
        <w:i w:val="0"/>
        <w:strike w:val="0"/>
        <w:dstrike w:val="0"/>
        <w:color w:val="1A171B"/>
        <w:sz w:val="18"/>
        <w:szCs w:val="18"/>
        <w:u w:val="none" w:color="000000"/>
        <w:bdr w:val="none" w:sz="0" w:space="0" w:color="auto"/>
        <w:shd w:val="clear" w:color="auto" w:fill="auto"/>
        <w:vertAlign w:val="baseline"/>
      </w:rPr>
    </w:lvl>
    <w:lvl w:ilvl="1" w:tplc="CA98AD2A">
      <w:start w:val="1"/>
      <w:numFmt w:val="bullet"/>
      <w:lvlText w:val="o"/>
      <w:lvlJc w:val="left"/>
      <w:pPr>
        <w:ind w:left="1161"/>
      </w:pPr>
      <w:rPr>
        <w:rFonts w:ascii="Arial" w:eastAsia="Arial" w:hAnsi="Arial" w:cs="Arial"/>
        <w:b w:val="0"/>
        <w:i w:val="0"/>
        <w:strike w:val="0"/>
        <w:dstrike w:val="0"/>
        <w:color w:val="1A171B"/>
        <w:sz w:val="18"/>
        <w:szCs w:val="18"/>
        <w:u w:val="none" w:color="000000"/>
        <w:bdr w:val="none" w:sz="0" w:space="0" w:color="auto"/>
        <w:shd w:val="clear" w:color="auto" w:fill="auto"/>
        <w:vertAlign w:val="baseline"/>
      </w:rPr>
    </w:lvl>
    <w:lvl w:ilvl="2" w:tplc="B8C63A44">
      <w:start w:val="1"/>
      <w:numFmt w:val="bullet"/>
      <w:lvlText w:val="▪"/>
      <w:lvlJc w:val="left"/>
      <w:pPr>
        <w:ind w:left="1881"/>
      </w:pPr>
      <w:rPr>
        <w:rFonts w:ascii="Arial" w:eastAsia="Arial" w:hAnsi="Arial" w:cs="Arial"/>
        <w:b w:val="0"/>
        <w:i w:val="0"/>
        <w:strike w:val="0"/>
        <w:dstrike w:val="0"/>
        <w:color w:val="1A171B"/>
        <w:sz w:val="18"/>
        <w:szCs w:val="18"/>
        <w:u w:val="none" w:color="000000"/>
        <w:bdr w:val="none" w:sz="0" w:space="0" w:color="auto"/>
        <w:shd w:val="clear" w:color="auto" w:fill="auto"/>
        <w:vertAlign w:val="baseline"/>
      </w:rPr>
    </w:lvl>
    <w:lvl w:ilvl="3" w:tplc="AE7A3468">
      <w:start w:val="1"/>
      <w:numFmt w:val="bullet"/>
      <w:lvlText w:val="•"/>
      <w:lvlJc w:val="left"/>
      <w:pPr>
        <w:ind w:left="2601"/>
      </w:pPr>
      <w:rPr>
        <w:rFonts w:ascii="Arial" w:eastAsia="Arial" w:hAnsi="Arial" w:cs="Arial"/>
        <w:b w:val="0"/>
        <w:i w:val="0"/>
        <w:strike w:val="0"/>
        <w:dstrike w:val="0"/>
        <w:color w:val="1A171B"/>
        <w:sz w:val="18"/>
        <w:szCs w:val="18"/>
        <w:u w:val="none" w:color="000000"/>
        <w:bdr w:val="none" w:sz="0" w:space="0" w:color="auto"/>
        <w:shd w:val="clear" w:color="auto" w:fill="auto"/>
        <w:vertAlign w:val="baseline"/>
      </w:rPr>
    </w:lvl>
    <w:lvl w:ilvl="4" w:tplc="D7D8F91A">
      <w:start w:val="1"/>
      <w:numFmt w:val="bullet"/>
      <w:lvlText w:val="o"/>
      <w:lvlJc w:val="left"/>
      <w:pPr>
        <w:ind w:left="3321"/>
      </w:pPr>
      <w:rPr>
        <w:rFonts w:ascii="Arial" w:eastAsia="Arial" w:hAnsi="Arial" w:cs="Arial"/>
        <w:b w:val="0"/>
        <w:i w:val="0"/>
        <w:strike w:val="0"/>
        <w:dstrike w:val="0"/>
        <w:color w:val="1A171B"/>
        <w:sz w:val="18"/>
        <w:szCs w:val="18"/>
        <w:u w:val="none" w:color="000000"/>
        <w:bdr w:val="none" w:sz="0" w:space="0" w:color="auto"/>
        <w:shd w:val="clear" w:color="auto" w:fill="auto"/>
        <w:vertAlign w:val="baseline"/>
      </w:rPr>
    </w:lvl>
    <w:lvl w:ilvl="5" w:tplc="0CA472AC">
      <w:start w:val="1"/>
      <w:numFmt w:val="bullet"/>
      <w:lvlText w:val="▪"/>
      <w:lvlJc w:val="left"/>
      <w:pPr>
        <w:ind w:left="4041"/>
      </w:pPr>
      <w:rPr>
        <w:rFonts w:ascii="Arial" w:eastAsia="Arial" w:hAnsi="Arial" w:cs="Arial"/>
        <w:b w:val="0"/>
        <w:i w:val="0"/>
        <w:strike w:val="0"/>
        <w:dstrike w:val="0"/>
        <w:color w:val="1A171B"/>
        <w:sz w:val="18"/>
        <w:szCs w:val="18"/>
        <w:u w:val="none" w:color="000000"/>
        <w:bdr w:val="none" w:sz="0" w:space="0" w:color="auto"/>
        <w:shd w:val="clear" w:color="auto" w:fill="auto"/>
        <w:vertAlign w:val="baseline"/>
      </w:rPr>
    </w:lvl>
    <w:lvl w:ilvl="6" w:tplc="AD46066A">
      <w:start w:val="1"/>
      <w:numFmt w:val="bullet"/>
      <w:lvlText w:val="•"/>
      <w:lvlJc w:val="left"/>
      <w:pPr>
        <w:ind w:left="4761"/>
      </w:pPr>
      <w:rPr>
        <w:rFonts w:ascii="Arial" w:eastAsia="Arial" w:hAnsi="Arial" w:cs="Arial"/>
        <w:b w:val="0"/>
        <w:i w:val="0"/>
        <w:strike w:val="0"/>
        <w:dstrike w:val="0"/>
        <w:color w:val="1A171B"/>
        <w:sz w:val="18"/>
        <w:szCs w:val="18"/>
        <w:u w:val="none" w:color="000000"/>
        <w:bdr w:val="none" w:sz="0" w:space="0" w:color="auto"/>
        <w:shd w:val="clear" w:color="auto" w:fill="auto"/>
        <w:vertAlign w:val="baseline"/>
      </w:rPr>
    </w:lvl>
    <w:lvl w:ilvl="7" w:tplc="8EC0CA64">
      <w:start w:val="1"/>
      <w:numFmt w:val="bullet"/>
      <w:lvlText w:val="o"/>
      <w:lvlJc w:val="left"/>
      <w:pPr>
        <w:ind w:left="5481"/>
      </w:pPr>
      <w:rPr>
        <w:rFonts w:ascii="Arial" w:eastAsia="Arial" w:hAnsi="Arial" w:cs="Arial"/>
        <w:b w:val="0"/>
        <w:i w:val="0"/>
        <w:strike w:val="0"/>
        <w:dstrike w:val="0"/>
        <w:color w:val="1A171B"/>
        <w:sz w:val="18"/>
        <w:szCs w:val="18"/>
        <w:u w:val="none" w:color="000000"/>
        <w:bdr w:val="none" w:sz="0" w:space="0" w:color="auto"/>
        <w:shd w:val="clear" w:color="auto" w:fill="auto"/>
        <w:vertAlign w:val="baseline"/>
      </w:rPr>
    </w:lvl>
    <w:lvl w:ilvl="8" w:tplc="EABE22E4">
      <w:start w:val="1"/>
      <w:numFmt w:val="bullet"/>
      <w:lvlText w:val="▪"/>
      <w:lvlJc w:val="left"/>
      <w:pPr>
        <w:ind w:left="6201"/>
      </w:pPr>
      <w:rPr>
        <w:rFonts w:ascii="Arial" w:eastAsia="Arial" w:hAnsi="Arial" w:cs="Arial"/>
        <w:b w:val="0"/>
        <w:i w:val="0"/>
        <w:strike w:val="0"/>
        <w:dstrike w:val="0"/>
        <w:color w:val="1A171B"/>
        <w:sz w:val="18"/>
        <w:szCs w:val="18"/>
        <w:u w:val="none" w:color="000000"/>
        <w:bdr w:val="none" w:sz="0" w:space="0" w:color="auto"/>
        <w:shd w:val="clear" w:color="auto" w:fill="auto"/>
        <w:vertAlign w:val="baseline"/>
      </w:rPr>
    </w:lvl>
  </w:abstractNum>
  <w:abstractNum w:abstractNumId="24">
    <w:nsid w:val="60916688"/>
    <w:multiLevelType w:val="multilevel"/>
    <w:tmpl w:val="791C989A"/>
    <w:lvl w:ilvl="0">
      <w:start w:val="4"/>
      <w:numFmt w:val="decimal"/>
      <w:lvlText w:val="%1"/>
      <w:lvlJc w:val="left"/>
      <w:pPr>
        <w:tabs>
          <w:tab w:val="num" w:pos="360"/>
        </w:tabs>
        <w:ind w:left="360" w:hanging="360"/>
      </w:pPr>
      <w:rPr>
        <w:rFonts w:hint="default"/>
      </w:rPr>
    </w:lvl>
    <w:lvl w:ilvl="1">
      <w:start w:val="7"/>
      <w:numFmt w:val="decimal"/>
      <w:lvlText w:val="%1.%2"/>
      <w:lvlJc w:val="left"/>
      <w:pPr>
        <w:tabs>
          <w:tab w:val="num" w:pos="1211"/>
        </w:tabs>
        <w:ind w:left="1211" w:hanging="36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968"/>
        </w:tabs>
        <w:ind w:left="8968" w:hanging="2160"/>
      </w:pPr>
      <w:rPr>
        <w:rFonts w:hint="default"/>
      </w:rPr>
    </w:lvl>
  </w:abstractNum>
  <w:abstractNum w:abstractNumId="25">
    <w:nsid w:val="663E2B45"/>
    <w:multiLevelType w:val="hybridMultilevel"/>
    <w:tmpl w:val="0584E3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7E34071"/>
    <w:multiLevelType w:val="multilevel"/>
    <w:tmpl w:val="C4DA941C"/>
    <w:lvl w:ilvl="0">
      <w:start w:val="4"/>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
    <w:nsid w:val="69FD5CC4"/>
    <w:multiLevelType w:val="hybridMultilevel"/>
    <w:tmpl w:val="1EAAB9E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8">
    <w:nsid w:val="6ED241C9"/>
    <w:multiLevelType w:val="hybridMultilevel"/>
    <w:tmpl w:val="031C8498"/>
    <w:lvl w:ilvl="0" w:tplc="434296CE">
      <w:start w:val="1"/>
      <w:numFmt w:val="bullet"/>
      <w:lvlText w:val="–"/>
      <w:lvlJc w:val="left"/>
      <w:pPr>
        <w:ind w:left="165" w:firstLine="0"/>
      </w:pPr>
      <w:rPr>
        <w:rFonts w:ascii="Arial" w:eastAsia="Arial" w:hAnsi="Arial" w:cs="Arial"/>
        <w:b w:val="0"/>
        <w:i w:val="0"/>
        <w:strike w:val="0"/>
        <w:dstrike w:val="0"/>
        <w:color w:val="181717"/>
        <w:sz w:val="18"/>
        <w:szCs w:val="18"/>
        <w:u w:val="none" w:color="000000"/>
        <w:effect w:val="none"/>
        <w:bdr w:val="none" w:sz="0" w:space="0" w:color="auto" w:frame="1"/>
        <w:vertAlign w:val="baseline"/>
      </w:rPr>
    </w:lvl>
    <w:lvl w:ilvl="1" w:tplc="D1D8D734">
      <w:start w:val="1"/>
      <w:numFmt w:val="bullet"/>
      <w:lvlText w:val="o"/>
      <w:lvlJc w:val="left"/>
      <w:pPr>
        <w:ind w:left="1081" w:firstLine="0"/>
      </w:pPr>
      <w:rPr>
        <w:rFonts w:ascii="Arial" w:eastAsia="Arial" w:hAnsi="Arial" w:cs="Arial"/>
        <w:b w:val="0"/>
        <w:i w:val="0"/>
        <w:strike w:val="0"/>
        <w:dstrike w:val="0"/>
        <w:color w:val="181717"/>
        <w:sz w:val="18"/>
        <w:szCs w:val="18"/>
        <w:u w:val="none" w:color="000000"/>
        <w:effect w:val="none"/>
        <w:bdr w:val="none" w:sz="0" w:space="0" w:color="auto" w:frame="1"/>
        <w:vertAlign w:val="baseline"/>
      </w:rPr>
    </w:lvl>
    <w:lvl w:ilvl="2" w:tplc="835608D4">
      <w:start w:val="1"/>
      <w:numFmt w:val="bullet"/>
      <w:lvlText w:val="▪"/>
      <w:lvlJc w:val="left"/>
      <w:pPr>
        <w:ind w:left="1801" w:firstLine="0"/>
      </w:pPr>
      <w:rPr>
        <w:rFonts w:ascii="Arial" w:eastAsia="Arial" w:hAnsi="Arial" w:cs="Arial"/>
        <w:b w:val="0"/>
        <w:i w:val="0"/>
        <w:strike w:val="0"/>
        <w:dstrike w:val="0"/>
        <w:color w:val="181717"/>
        <w:sz w:val="18"/>
        <w:szCs w:val="18"/>
        <w:u w:val="none" w:color="000000"/>
        <w:effect w:val="none"/>
        <w:bdr w:val="none" w:sz="0" w:space="0" w:color="auto" w:frame="1"/>
        <w:vertAlign w:val="baseline"/>
      </w:rPr>
    </w:lvl>
    <w:lvl w:ilvl="3" w:tplc="F8BCEDBC">
      <w:start w:val="1"/>
      <w:numFmt w:val="bullet"/>
      <w:lvlText w:val="•"/>
      <w:lvlJc w:val="left"/>
      <w:pPr>
        <w:ind w:left="2521" w:firstLine="0"/>
      </w:pPr>
      <w:rPr>
        <w:rFonts w:ascii="Arial" w:eastAsia="Arial" w:hAnsi="Arial" w:cs="Arial"/>
        <w:b w:val="0"/>
        <w:i w:val="0"/>
        <w:strike w:val="0"/>
        <w:dstrike w:val="0"/>
        <w:color w:val="181717"/>
        <w:sz w:val="18"/>
        <w:szCs w:val="18"/>
        <w:u w:val="none" w:color="000000"/>
        <w:effect w:val="none"/>
        <w:bdr w:val="none" w:sz="0" w:space="0" w:color="auto" w:frame="1"/>
        <w:vertAlign w:val="baseline"/>
      </w:rPr>
    </w:lvl>
    <w:lvl w:ilvl="4" w:tplc="0694ADBC">
      <w:start w:val="1"/>
      <w:numFmt w:val="bullet"/>
      <w:lvlText w:val="o"/>
      <w:lvlJc w:val="left"/>
      <w:pPr>
        <w:ind w:left="3241" w:firstLine="0"/>
      </w:pPr>
      <w:rPr>
        <w:rFonts w:ascii="Arial" w:eastAsia="Arial" w:hAnsi="Arial" w:cs="Arial"/>
        <w:b w:val="0"/>
        <w:i w:val="0"/>
        <w:strike w:val="0"/>
        <w:dstrike w:val="0"/>
        <w:color w:val="181717"/>
        <w:sz w:val="18"/>
        <w:szCs w:val="18"/>
        <w:u w:val="none" w:color="000000"/>
        <w:effect w:val="none"/>
        <w:bdr w:val="none" w:sz="0" w:space="0" w:color="auto" w:frame="1"/>
        <w:vertAlign w:val="baseline"/>
      </w:rPr>
    </w:lvl>
    <w:lvl w:ilvl="5" w:tplc="B86A3796">
      <w:start w:val="1"/>
      <w:numFmt w:val="bullet"/>
      <w:lvlText w:val="▪"/>
      <w:lvlJc w:val="left"/>
      <w:pPr>
        <w:ind w:left="3961" w:firstLine="0"/>
      </w:pPr>
      <w:rPr>
        <w:rFonts w:ascii="Arial" w:eastAsia="Arial" w:hAnsi="Arial" w:cs="Arial"/>
        <w:b w:val="0"/>
        <w:i w:val="0"/>
        <w:strike w:val="0"/>
        <w:dstrike w:val="0"/>
        <w:color w:val="181717"/>
        <w:sz w:val="18"/>
        <w:szCs w:val="18"/>
        <w:u w:val="none" w:color="000000"/>
        <w:effect w:val="none"/>
        <w:bdr w:val="none" w:sz="0" w:space="0" w:color="auto" w:frame="1"/>
        <w:vertAlign w:val="baseline"/>
      </w:rPr>
    </w:lvl>
    <w:lvl w:ilvl="6" w:tplc="004A59A6">
      <w:start w:val="1"/>
      <w:numFmt w:val="bullet"/>
      <w:lvlText w:val="•"/>
      <w:lvlJc w:val="left"/>
      <w:pPr>
        <w:ind w:left="4681" w:firstLine="0"/>
      </w:pPr>
      <w:rPr>
        <w:rFonts w:ascii="Arial" w:eastAsia="Arial" w:hAnsi="Arial" w:cs="Arial"/>
        <w:b w:val="0"/>
        <w:i w:val="0"/>
        <w:strike w:val="0"/>
        <w:dstrike w:val="0"/>
        <w:color w:val="181717"/>
        <w:sz w:val="18"/>
        <w:szCs w:val="18"/>
        <w:u w:val="none" w:color="000000"/>
        <w:effect w:val="none"/>
        <w:bdr w:val="none" w:sz="0" w:space="0" w:color="auto" w:frame="1"/>
        <w:vertAlign w:val="baseline"/>
      </w:rPr>
    </w:lvl>
    <w:lvl w:ilvl="7" w:tplc="BCEE6B20">
      <w:start w:val="1"/>
      <w:numFmt w:val="bullet"/>
      <w:lvlText w:val="o"/>
      <w:lvlJc w:val="left"/>
      <w:pPr>
        <w:ind w:left="5401" w:firstLine="0"/>
      </w:pPr>
      <w:rPr>
        <w:rFonts w:ascii="Arial" w:eastAsia="Arial" w:hAnsi="Arial" w:cs="Arial"/>
        <w:b w:val="0"/>
        <w:i w:val="0"/>
        <w:strike w:val="0"/>
        <w:dstrike w:val="0"/>
        <w:color w:val="181717"/>
        <w:sz w:val="18"/>
        <w:szCs w:val="18"/>
        <w:u w:val="none" w:color="000000"/>
        <w:effect w:val="none"/>
        <w:bdr w:val="none" w:sz="0" w:space="0" w:color="auto" w:frame="1"/>
        <w:vertAlign w:val="baseline"/>
      </w:rPr>
    </w:lvl>
    <w:lvl w:ilvl="8" w:tplc="0720BB06">
      <w:start w:val="1"/>
      <w:numFmt w:val="bullet"/>
      <w:lvlText w:val="▪"/>
      <w:lvlJc w:val="left"/>
      <w:pPr>
        <w:ind w:left="6121" w:firstLine="0"/>
      </w:pPr>
      <w:rPr>
        <w:rFonts w:ascii="Arial" w:eastAsia="Arial" w:hAnsi="Arial" w:cs="Arial"/>
        <w:b w:val="0"/>
        <w:i w:val="0"/>
        <w:strike w:val="0"/>
        <w:dstrike w:val="0"/>
        <w:color w:val="181717"/>
        <w:sz w:val="18"/>
        <w:szCs w:val="18"/>
        <w:u w:val="none" w:color="000000"/>
        <w:effect w:val="none"/>
        <w:bdr w:val="none" w:sz="0" w:space="0" w:color="auto" w:frame="1"/>
        <w:vertAlign w:val="baseline"/>
      </w:rPr>
    </w:lvl>
  </w:abstractNum>
  <w:abstractNum w:abstractNumId="29">
    <w:nsid w:val="77542452"/>
    <w:multiLevelType w:val="multilevel"/>
    <w:tmpl w:val="53681BD0"/>
    <w:lvl w:ilvl="0">
      <w:start w:val="4"/>
      <w:numFmt w:val="decimal"/>
      <w:lvlText w:val="%1"/>
      <w:lvlJc w:val="left"/>
      <w:pPr>
        <w:tabs>
          <w:tab w:val="num" w:pos="360"/>
        </w:tabs>
        <w:ind w:left="360" w:hanging="360"/>
      </w:pPr>
      <w:rPr>
        <w:rFonts w:hint="default"/>
      </w:rPr>
    </w:lvl>
    <w:lvl w:ilvl="1">
      <w:start w:val="8"/>
      <w:numFmt w:val="decimal"/>
      <w:lvlText w:val="%1.%2"/>
      <w:lvlJc w:val="left"/>
      <w:pPr>
        <w:tabs>
          <w:tab w:val="num" w:pos="1800"/>
        </w:tabs>
        <w:ind w:left="180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7C5C304C"/>
    <w:multiLevelType w:val="hybridMultilevel"/>
    <w:tmpl w:val="F7B46C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DD64505"/>
    <w:multiLevelType w:val="multilevel"/>
    <w:tmpl w:val="A3E28E60"/>
    <w:lvl w:ilvl="0">
      <w:start w:val="1"/>
      <w:numFmt w:val="decimal"/>
      <w:lvlText w:val="%1."/>
      <w:lvlJc w:val="left"/>
      <w:pPr>
        <w:ind w:left="720" w:hanging="360"/>
      </w:pPr>
    </w:lvl>
    <w:lvl w:ilvl="1">
      <w:start w:val="1"/>
      <w:numFmt w:val="decimal"/>
      <w:isLgl/>
      <w:lvlText w:val="%1.%2"/>
      <w:lvlJc w:val="left"/>
      <w:pPr>
        <w:ind w:left="957" w:hanging="39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32">
    <w:nsid w:val="7F1D48A2"/>
    <w:multiLevelType w:val="hybridMultilevel"/>
    <w:tmpl w:val="513E1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17"/>
  </w:num>
  <w:num w:numId="3">
    <w:abstractNumId w:val="5"/>
  </w:num>
  <w:num w:numId="4">
    <w:abstractNumId w:val="27"/>
  </w:num>
  <w:num w:numId="5">
    <w:abstractNumId w:val="0"/>
  </w:num>
  <w:num w:numId="6">
    <w:abstractNumId w:val="2"/>
  </w:num>
  <w:num w:numId="7">
    <w:abstractNumId w:val="29"/>
  </w:num>
  <w:num w:numId="8">
    <w:abstractNumId w:val="24"/>
  </w:num>
  <w:num w:numId="9">
    <w:abstractNumId w:val="26"/>
  </w:num>
  <w:num w:numId="10">
    <w:abstractNumId w:val="20"/>
  </w:num>
  <w:num w:numId="11">
    <w:abstractNumId w:val="7"/>
  </w:num>
  <w:num w:numId="12">
    <w:abstractNumId w:val="14"/>
  </w:num>
  <w:num w:numId="13">
    <w:abstractNumId w:val="10"/>
  </w:num>
  <w:num w:numId="14">
    <w:abstractNumId w:val="1"/>
  </w:num>
  <w:num w:numId="15">
    <w:abstractNumId w:val="18"/>
  </w:num>
  <w:num w:numId="16">
    <w:abstractNumId w:val="19"/>
  </w:num>
  <w:num w:numId="17">
    <w:abstractNumId w:val="4"/>
  </w:num>
  <w:num w:numId="18">
    <w:abstractNumId w:val="23"/>
  </w:num>
  <w:num w:numId="19">
    <w:abstractNumId w:val="13"/>
  </w:num>
  <w:num w:numId="20">
    <w:abstractNumId w:val="9"/>
  </w:num>
  <w:num w:numId="21">
    <w:abstractNumId w:val="32"/>
  </w:num>
  <w:num w:numId="22">
    <w:abstractNumId w:val="3"/>
  </w:num>
  <w:num w:numId="23">
    <w:abstractNumId w:val="11"/>
  </w:num>
  <w:num w:numId="24">
    <w:abstractNumId w:val="8"/>
  </w:num>
  <w:num w:numId="25">
    <w:abstractNumId w:val="6"/>
  </w:num>
  <w:num w:numId="26">
    <w:abstractNumId w:val="30"/>
  </w:num>
  <w:num w:numId="27">
    <w:abstractNumId w:val="12"/>
  </w:num>
  <w:num w:numId="28">
    <w:abstractNumId w:val="28"/>
  </w:num>
  <w:num w:numId="29">
    <w:abstractNumId w:val="31"/>
  </w:num>
  <w:num w:numId="30">
    <w:abstractNumId w:val="21"/>
  </w:num>
  <w:num w:numId="31">
    <w:abstractNumId w:val="22"/>
  </w:num>
  <w:num w:numId="32">
    <w:abstractNumId w:val="25"/>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890"/>
    <w:rsid w:val="000041B9"/>
    <w:rsid w:val="00006894"/>
    <w:rsid w:val="00013E51"/>
    <w:rsid w:val="0002107C"/>
    <w:rsid w:val="00023466"/>
    <w:rsid w:val="000305E9"/>
    <w:rsid w:val="0003517F"/>
    <w:rsid w:val="00043D50"/>
    <w:rsid w:val="000471B6"/>
    <w:rsid w:val="00047FB0"/>
    <w:rsid w:val="000505EC"/>
    <w:rsid w:val="00051CAF"/>
    <w:rsid w:val="00051D4D"/>
    <w:rsid w:val="00051EB2"/>
    <w:rsid w:val="0005313B"/>
    <w:rsid w:val="00053909"/>
    <w:rsid w:val="000555E3"/>
    <w:rsid w:val="00055B4E"/>
    <w:rsid w:val="00056FB0"/>
    <w:rsid w:val="00063E3E"/>
    <w:rsid w:val="000717E5"/>
    <w:rsid w:val="00091644"/>
    <w:rsid w:val="00094681"/>
    <w:rsid w:val="000A66BA"/>
    <w:rsid w:val="000B040A"/>
    <w:rsid w:val="000B35DE"/>
    <w:rsid w:val="000B4782"/>
    <w:rsid w:val="000C0F40"/>
    <w:rsid w:val="000C3924"/>
    <w:rsid w:val="000D739F"/>
    <w:rsid w:val="000E403B"/>
    <w:rsid w:val="000E557C"/>
    <w:rsid w:val="000F6140"/>
    <w:rsid w:val="0010704C"/>
    <w:rsid w:val="00112395"/>
    <w:rsid w:val="00115427"/>
    <w:rsid w:val="00120BAF"/>
    <w:rsid w:val="001216E7"/>
    <w:rsid w:val="00122039"/>
    <w:rsid w:val="0013340C"/>
    <w:rsid w:val="0013571B"/>
    <w:rsid w:val="00140119"/>
    <w:rsid w:val="00151A26"/>
    <w:rsid w:val="00172B8C"/>
    <w:rsid w:val="00184584"/>
    <w:rsid w:val="00186190"/>
    <w:rsid w:val="001A0922"/>
    <w:rsid w:val="001A360A"/>
    <w:rsid w:val="001A6A89"/>
    <w:rsid w:val="001A70B4"/>
    <w:rsid w:val="001B217A"/>
    <w:rsid w:val="001B2DB5"/>
    <w:rsid w:val="001C39F3"/>
    <w:rsid w:val="001C44D4"/>
    <w:rsid w:val="001C6FDD"/>
    <w:rsid w:val="001C7396"/>
    <w:rsid w:val="001C7778"/>
    <w:rsid w:val="001F0558"/>
    <w:rsid w:val="001F3069"/>
    <w:rsid w:val="001F57CA"/>
    <w:rsid w:val="001F7BF2"/>
    <w:rsid w:val="00214F62"/>
    <w:rsid w:val="00220E67"/>
    <w:rsid w:val="002228DB"/>
    <w:rsid w:val="00223069"/>
    <w:rsid w:val="002242A4"/>
    <w:rsid w:val="002264D2"/>
    <w:rsid w:val="00230CEC"/>
    <w:rsid w:val="0023200D"/>
    <w:rsid w:val="00241D07"/>
    <w:rsid w:val="002504A1"/>
    <w:rsid w:val="0026056F"/>
    <w:rsid w:val="00260FDC"/>
    <w:rsid w:val="0026314A"/>
    <w:rsid w:val="00263B3B"/>
    <w:rsid w:val="00273697"/>
    <w:rsid w:val="00274A2E"/>
    <w:rsid w:val="00277B86"/>
    <w:rsid w:val="00284969"/>
    <w:rsid w:val="00292CAD"/>
    <w:rsid w:val="00295FDF"/>
    <w:rsid w:val="002976D1"/>
    <w:rsid w:val="002A275D"/>
    <w:rsid w:val="002A372C"/>
    <w:rsid w:val="002A65EF"/>
    <w:rsid w:val="002B1AD8"/>
    <w:rsid w:val="002B7EF5"/>
    <w:rsid w:val="002C0321"/>
    <w:rsid w:val="002C1433"/>
    <w:rsid w:val="002C2932"/>
    <w:rsid w:val="002C368B"/>
    <w:rsid w:val="002D0ED1"/>
    <w:rsid w:val="002D3814"/>
    <w:rsid w:val="002E11EF"/>
    <w:rsid w:val="002E498E"/>
    <w:rsid w:val="002E6CDF"/>
    <w:rsid w:val="002F0275"/>
    <w:rsid w:val="002F6AC1"/>
    <w:rsid w:val="00303795"/>
    <w:rsid w:val="00303FD0"/>
    <w:rsid w:val="00306B21"/>
    <w:rsid w:val="00313779"/>
    <w:rsid w:val="00315AC6"/>
    <w:rsid w:val="003163DD"/>
    <w:rsid w:val="0032471A"/>
    <w:rsid w:val="0032671F"/>
    <w:rsid w:val="00332EFC"/>
    <w:rsid w:val="0033629C"/>
    <w:rsid w:val="00340596"/>
    <w:rsid w:val="00340A43"/>
    <w:rsid w:val="00342B8C"/>
    <w:rsid w:val="003470C2"/>
    <w:rsid w:val="003507C8"/>
    <w:rsid w:val="00352218"/>
    <w:rsid w:val="00355371"/>
    <w:rsid w:val="003572F8"/>
    <w:rsid w:val="003601DB"/>
    <w:rsid w:val="00360D45"/>
    <w:rsid w:val="003638F3"/>
    <w:rsid w:val="00375740"/>
    <w:rsid w:val="00390C86"/>
    <w:rsid w:val="00391827"/>
    <w:rsid w:val="00397340"/>
    <w:rsid w:val="003A364C"/>
    <w:rsid w:val="003A42D1"/>
    <w:rsid w:val="003A4DD8"/>
    <w:rsid w:val="003B4F7F"/>
    <w:rsid w:val="003C55B9"/>
    <w:rsid w:val="003D7F0D"/>
    <w:rsid w:val="003E207C"/>
    <w:rsid w:val="003E3393"/>
    <w:rsid w:val="003F0EED"/>
    <w:rsid w:val="003F2BC8"/>
    <w:rsid w:val="003F563E"/>
    <w:rsid w:val="003F5890"/>
    <w:rsid w:val="0040679B"/>
    <w:rsid w:val="004123E6"/>
    <w:rsid w:val="0042001C"/>
    <w:rsid w:val="00421D6D"/>
    <w:rsid w:val="00425DA2"/>
    <w:rsid w:val="00426001"/>
    <w:rsid w:val="004316BF"/>
    <w:rsid w:val="00436335"/>
    <w:rsid w:val="004410D0"/>
    <w:rsid w:val="00442FFB"/>
    <w:rsid w:val="00444432"/>
    <w:rsid w:val="00457F69"/>
    <w:rsid w:val="0046188F"/>
    <w:rsid w:val="004622DD"/>
    <w:rsid w:val="00466655"/>
    <w:rsid w:val="00474160"/>
    <w:rsid w:val="00482748"/>
    <w:rsid w:val="004936EC"/>
    <w:rsid w:val="004A238C"/>
    <w:rsid w:val="004A4B81"/>
    <w:rsid w:val="004B1588"/>
    <w:rsid w:val="004B733F"/>
    <w:rsid w:val="004C1D89"/>
    <w:rsid w:val="004C7D6E"/>
    <w:rsid w:val="004C7FAD"/>
    <w:rsid w:val="004D3C39"/>
    <w:rsid w:val="004D520B"/>
    <w:rsid w:val="004D52EA"/>
    <w:rsid w:val="004D7AF9"/>
    <w:rsid w:val="004D7C1A"/>
    <w:rsid w:val="004E3605"/>
    <w:rsid w:val="004E7656"/>
    <w:rsid w:val="004F3033"/>
    <w:rsid w:val="004F3CF1"/>
    <w:rsid w:val="00500855"/>
    <w:rsid w:val="005034E3"/>
    <w:rsid w:val="005066AC"/>
    <w:rsid w:val="005120A9"/>
    <w:rsid w:val="005155A6"/>
    <w:rsid w:val="005327CB"/>
    <w:rsid w:val="005341EC"/>
    <w:rsid w:val="005343B4"/>
    <w:rsid w:val="00542DF0"/>
    <w:rsid w:val="00561201"/>
    <w:rsid w:val="00563A80"/>
    <w:rsid w:val="005663D4"/>
    <w:rsid w:val="0057203B"/>
    <w:rsid w:val="0058458F"/>
    <w:rsid w:val="005855D2"/>
    <w:rsid w:val="005A1067"/>
    <w:rsid w:val="005A2102"/>
    <w:rsid w:val="005A5C89"/>
    <w:rsid w:val="005A7184"/>
    <w:rsid w:val="005B0568"/>
    <w:rsid w:val="005B4C02"/>
    <w:rsid w:val="005C1CFD"/>
    <w:rsid w:val="005C5A73"/>
    <w:rsid w:val="005D37C1"/>
    <w:rsid w:val="005E0A54"/>
    <w:rsid w:val="005E48B6"/>
    <w:rsid w:val="005F2584"/>
    <w:rsid w:val="005F6D93"/>
    <w:rsid w:val="00600612"/>
    <w:rsid w:val="00602C50"/>
    <w:rsid w:val="00626AD2"/>
    <w:rsid w:val="00630150"/>
    <w:rsid w:val="00640094"/>
    <w:rsid w:val="00644CC1"/>
    <w:rsid w:val="00647AAA"/>
    <w:rsid w:val="00656529"/>
    <w:rsid w:val="00662BCD"/>
    <w:rsid w:val="006640CC"/>
    <w:rsid w:val="00676CBD"/>
    <w:rsid w:val="006834A4"/>
    <w:rsid w:val="00683DDB"/>
    <w:rsid w:val="00686287"/>
    <w:rsid w:val="00690D03"/>
    <w:rsid w:val="0069200A"/>
    <w:rsid w:val="00692953"/>
    <w:rsid w:val="006A7FF0"/>
    <w:rsid w:val="006B4ED9"/>
    <w:rsid w:val="006C0C9E"/>
    <w:rsid w:val="006C372E"/>
    <w:rsid w:val="006D2C7A"/>
    <w:rsid w:val="006F0454"/>
    <w:rsid w:val="006F0BD8"/>
    <w:rsid w:val="006F10F8"/>
    <w:rsid w:val="006F5288"/>
    <w:rsid w:val="00717067"/>
    <w:rsid w:val="00723B68"/>
    <w:rsid w:val="007317F2"/>
    <w:rsid w:val="00733B01"/>
    <w:rsid w:val="007368C2"/>
    <w:rsid w:val="00740745"/>
    <w:rsid w:val="0074099F"/>
    <w:rsid w:val="00741572"/>
    <w:rsid w:val="0074162D"/>
    <w:rsid w:val="007430BF"/>
    <w:rsid w:val="00744772"/>
    <w:rsid w:val="00750DB4"/>
    <w:rsid w:val="00751B8D"/>
    <w:rsid w:val="007549C7"/>
    <w:rsid w:val="00756265"/>
    <w:rsid w:val="00763814"/>
    <w:rsid w:val="00770D70"/>
    <w:rsid w:val="00771094"/>
    <w:rsid w:val="00774502"/>
    <w:rsid w:val="0078128C"/>
    <w:rsid w:val="00783F06"/>
    <w:rsid w:val="00797BE6"/>
    <w:rsid w:val="007A5381"/>
    <w:rsid w:val="007A5C38"/>
    <w:rsid w:val="007C1CBB"/>
    <w:rsid w:val="007C738C"/>
    <w:rsid w:val="007D1584"/>
    <w:rsid w:val="007D5E45"/>
    <w:rsid w:val="007D60E6"/>
    <w:rsid w:val="007E0777"/>
    <w:rsid w:val="007E2F7F"/>
    <w:rsid w:val="00807112"/>
    <w:rsid w:val="008077E2"/>
    <w:rsid w:val="00813C28"/>
    <w:rsid w:val="0082023E"/>
    <w:rsid w:val="00822984"/>
    <w:rsid w:val="0083017F"/>
    <w:rsid w:val="008403EB"/>
    <w:rsid w:val="00851687"/>
    <w:rsid w:val="00853833"/>
    <w:rsid w:val="00854B96"/>
    <w:rsid w:val="0086137C"/>
    <w:rsid w:val="00862CE5"/>
    <w:rsid w:val="00864FE5"/>
    <w:rsid w:val="00873B6C"/>
    <w:rsid w:val="00874C94"/>
    <w:rsid w:val="00876AE4"/>
    <w:rsid w:val="00876AF2"/>
    <w:rsid w:val="00892E5D"/>
    <w:rsid w:val="008936E4"/>
    <w:rsid w:val="008A7B3D"/>
    <w:rsid w:val="008D277A"/>
    <w:rsid w:val="008D4D88"/>
    <w:rsid w:val="008D63CB"/>
    <w:rsid w:val="008D7870"/>
    <w:rsid w:val="008F7B08"/>
    <w:rsid w:val="00905328"/>
    <w:rsid w:val="009055A4"/>
    <w:rsid w:val="009075B7"/>
    <w:rsid w:val="009113C7"/>
    <w:rsid w:val="0091475F"/>
    <w:rsid w:val="009160DB"/>
    <w:rsid w:val="0092436A"/>
    <w:rsid w:val="00924A57"/>
    <w:rsid w:val="009300C9"/>
    <w:rsid w:val="00930331"/>
    <w:rsid w:val="00932C9B"/>
    <w:rsid w:val="00934469"/>
    <w:rsid w:val="009355AE"/>
    <w:rsid w:val="00941DF5"/>
    <w:rsid w:val="00947F43"/>
    <w:rsid w:val="00950DA2"/>
    <w:rsid w:val="00951DA5"/>
    <w:rsid w:val="00951FCF"/>
    <w:rsid w:val="0095637B"/>
    <w:rsid w:val="00962C6F"/>
    <w:rsid w:val="00967854"/>
    <w:rsid w:val="0097112B"/>
    <w:rsid w:val="00971985"/>
    <w:rsid w:val="0097322A"/>
    <w:rsid w:val="00982769"/>
    <w:rsid w:val="00986B77"/>
    <w:rsid w:val="00991D6C"/>
    <w:rsid w:val="009946A1"/>
    <w:rsid w:val="00997808"/>
    <w:rsid w:val="009A134F"/>
    <w:rsid w:val="009A43AD"/>
    <w:rsid w:val="009B081E"/>
    <w:rsid w:val="009B3F1F"/>
    <w:rsid w:val="009C4A2F"/>
    <w:rsid w:val="009C5432"/>
    <w:rsid w:val="009D0F5E"/>
    <w:rsid w:val="009D5DD9"/>
    <w:rsid w:val="009D7121"/>
    <w:rsid w:val="009E11D7"/>
    <w:rsid w:val="009F42A7"/>
    <w:rsid w:val="009F4D36"/>
    <w:rsid w:val="009F7F8A"/>
    <w:rsid w:val="00A01479"/>
    <w:rsid w:val="00A0214C"/>
    <w:rsid w:val="00A037B9"/>
    <w:rsid w:val="00A06EFE"/>
    <w:rsid w:val="00A102DF"/>
    <w:rsid w:val="00A201F1"/>
    <w:rsid w:val="00A25AAA"/>
    <w:rsid w:val="00A27BD8"/>
    <w:rsid w:val="00A27D81"/>
    <w:rsid w:val="00A53B33"/>
    <w:rsid w:val="00A62460"/>
    <w:rsid w:val="00A65804"/>
    <w:rsid w:val="00A661A4"/>
    <w:rsid w:val="00A71436"/>
    <w:rsid w:val="00A73DDB"/>
    <w:rsid w:val="00A76F51"/>
    <w:rsid w:val="00A80F5F"/>
    <w:rsid w:val="00A847C7"/>
    <w:rsid w:val="00A852B9"/>
    <w:rsid w:val="00A86861"/>
    <w:rsid w:val="00AA2BEF"/>
    <w:rsid w:val="00AC0C03"/>
    <w:rsid w:val="00AC1E92"/>
    <w:rsid w:val="00AC5167"/>
    <w:rsid w:val="00AC7006"/>
    <w:rsid w:val="00AE009F"/>
    <w:rsid w:val="00AF0D86"/>
    <w:rsid w:val="00AF0E90"/>
    <w:rsid w:val="00AF22D1"/>
    <w:rsid w:val="00AF3879"/>
    <w:rsid w:val="00B01C80"/>
    <w:rsid w:val="00B04378"/>
    <w:rsid w:val="00B04E07"/>
    <w:rsid w:val="00B05D04"/>
    <w:rsid w:val="00B12565"/>
    <w:rsid w:val="00B148EA"/>
    <w:rsid w:val="00B151B1"/>
    <w:rsid w:val="00B202E1"/>
    <w:rsid w:val="00B265DD"/>
    <w:rsid w:val="00B36206"/>
    <w:rsid w:val="00B36AB3"/>
    <w:rsid w:val="00B4038C"/>
    <w:rsid w:val="00B4046D"/>
    <w:rsid w:val="00B42D1A"/>
    <w:rsid w:val="00B4553F"/>
    <w:rsid w:val="00B5308D"/>
    <w:rsid w:val="00B54816"/>
    <w:rsid w:val="00B72CF5"/>
    <w:rsid w:val="00B7503D"/>
    <w:rsid w:val="00B8041C"/>
    <w:rsid w:val="00B8125A"/>
    <w:rsid w:val="00B812A9"/>
    <w:rsid w:val="00B82B18"/>
    <w:rsid w:val="00B97122"/>
    <w:rsid w:val="00BA01F8"/>
    <w:rsid w:val="00BA268D"/>
    <w:rsid w:val="00BB4183"/>
    <w:rsid w:val="00BB4544"/>
    <w:rsid w:val="00BB514F"/>
    <w:rsid w:val="00BD1B9E"/>
    <w:rsid w:val="00BD3794"/>
    <w:rsid w:val="00BD5A1D"/>
    <w:rsid w:val="00BE2717"/>
    <w:rsid w:val="00BF2996"/>
    <w:rsid w:val="00BF5114"/>
    <w:rsid w:val="00C03A0E"/>
    <w:rsid w:val="00C06FD2"/>
    <w:rsid w:val="00C07C2A"/>
    <w:rsid w:val="00C135B9"/>
    <w:rsid w:val="00C46453"/>
    <w:rsid w:val="00C6226F"/>
    <w:rsid w:val="00C65421"/>
    <w:rsid w:val="00C66BB6"/>
    <w:rsid w:val="00C67816"/>
    <w:rsid w:val="00C71AF3"/>
    <w:rsid w:val="00C721E9"/>
    <w:rsid w:val="00C77E94"/>
    <w:rsid w:val="00C83747"/>
    <w:rsid w:val="00C855C1"/>
    <w:rsid w:val="00C8660D"/>
    <w:rsid w:val="00C9292A"/>
    <w:rsid w:val="00CA318B"/>
    <w:rsid w:val="00CB0A4E"/>
    <w:rsid w:val="00CB0FCE"/>
    <w:rsid w:val="00CB561F"/>
    <w:rsid w:val="00CD3B04"/>
    <w:rsid w:val="00CE133C"/>
    <w:rsid w:val="00CE5DD8"/>
    <w:rsid w:val="00CF23BE"/>
    <w:rsid w:val="00CF7E83"/>
    <w:rsid w:val="00D02446"/>
    <w:rsid w:val="00D05507"/>
    <w:rsid w:val="00D07403"/>
    <w:rsid w:val="00D07708"/>
    <w:rsid w:val="00D1141E"/>
    <w:rsid w:val="00D13F05"/>
    <w:rsid w:val="00D13F2F"/>
    <w:rsid w:val="00D15CA5"/>
    <w:rsid w:val="00D34994"/>
    <w:rsid w:val="00D40C40"/>
    <w:rsid w:val="00D444CD"/>
    <w:rsid w:val="00D51CDF"/>
    <w:rsid w:val="00D5281D"/>
    <w:rsid w:val="00D56C53"/>
    <w:rsid w:val="00D621F0"/>
    <w:rsid w:val="00D64E58"/>
    <w:rsid w:val="00D8058D"/>
    <w:rsid w:val="00D81CFA"/>
    <w:rsid w:val="00D87472"/>
    <w:rsid w:val="00DA11FE"/>
    <w:rsid w:val="00DA2F09"/>
    <w:rsid w:val="00DA4DA4"/>
    <w:rsid w:val="00DB01EA"/>
    <w:rsid w:val="00DC47FE"/>
    <w:rsid w:val="00DD0FAD"/>
    <w:rsid w:val="00E118CE"/>
    <w:rsid w:val="00E127E2"/>
    <w:rsid w:val="00E217A0"/>
    <w:rsid w:val="00E248EE"/>
    <w:rsid w:val="00E31772"/>
    <w:rsid w:val="00E356AB"/>
    <w:rsid w:val="00E35FB6"/>
    <w:rsid w:val="00E6452D"/>
    <w:rsid w:val="00E71473"/>
    <w:rsid w:val="00E739EF"/>
    <w:rsid w:val="00E77E09"/>
    <w:rsid w:val="00E84611"/>
    <w:rsid w:val="00E848AB"/>
    <w:rsid w:val="00E8590E"/>
    <w:rsid w:val="00E868D6"/>
    <w:rsid w:val="00E90CB0"/>
    <w:rsid w:val="00E9402E"/>
    <w:rsid w:val="00E97D7E"/>
    <w:rsid w:val="00EA089E"/>
    <w:rsid w:val="00EA22AD"/>
    <w:rsid w:val="00EA3F9F"/>
    <w:rsid w:val="00EA4A9D"/>
    <w:rsid w:val="00EA74E9"/>
    <w:rsid w:val="00EB211C"/>
    <w:rsid w:val="00EB4889"/>
    <w:rsid w:val="00EB4CF3"/>
    <w:rsid w:val="00EC0EF7"/>
    <w:rsid w:val="00EC1DDD"/>
    <w:rsid w:val="00EC2799"/>
    <w:rsid w:val="00EC417F"/>
    <w:rsid w:val="00EC67E9"/>
    <w:rsid w:val="00EC719D"/>
    <w:rsid w:val="00ED2EA8"/>
    <w:rsid w:val="00ED7CCB"/>
    <w:rsid w:val="00EE6308"/>
    <w:rsid w:val="00EE72D6"/>
    <w:rsid w:val="00EF11B3"/>
    <w:rsid w:val="00F00BAF"/>
    <w:rsid w:val="00F0331B"/>
    <w:rsid w:val="00F15CAD"/>
    <w:rsid w:val="00F16527"/>
    <w:rsid w:val="00F16F25"/>
    <w:rsid w:val="00F200BE"/>
    <w:rsid w:val="00F217B9"/>
    <w:rsid w:val="00F30A9E"/>
    <w:rsid w:val="00F37886"/>
    <w:rsid w:val="00F40A33"/>
    <w:rsid w:val="00F4672D"/>
    <w:rsid w:val="00F5111D"/>
    <w:rsid w:val="00F57B94"/>
    <w:rsid w:val="00F70884"/>
    <w:rsid w:val="00F94D0C"/>
    <w:rsid w:val="00F96BAC"/>
    <w:rsid w:val="00F97C25"/>
    <w:rsid w:val="00FA0DB8"/>
    <w:rsid w:val="00FA1389"/>
    <w:rsid w:val="00FA202A"/>
    <w:rsid w:val="00FA4C5E"/>
    <w:rsid w:val="00FA7434"/>
    <w:rsid w:val="00FB182A"/>
    <w:rsid w:val="00FB2CBA"/>
    <w:rsid w:val="00FC1383"/>
    <w:rsid w:val="00FC5853"/>
    <w:rsid w:val="00FC79C8"/>
    <w:rsid w:val="00FD4E1C"/>
    <w:rsid w:val="00FE4772"/>
    <w:rsid w:val="00FF0B16"/>
    <w:rsid w:val="00FF76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qFormat/>
    <w:rsid w:val="00F4672D"/>
    <w:pPr>
      <w:keepNext/>
      <w:spacing w:before="240" w:after="60"/>
      <w:outlineLvl w:val="0"/>
    </w:pPr>
    <w:rPr>
      <w:rFonts w:ascii="Arial" w:hAnsi="Arial" w:cs="Arial"/>
      <w:b/>
      <w:bCs/>
      <w:kern w:val="32"/>
      <w:sz w:val="32"/>
      <w:szCs w:val="32"/>
    </w:rPr>
  </w:style>
  <w:style w:type="paragraph" w:styleId="2">
    <w:name w:val="heading 2"/>
    <w:basedOn w:val="a"/>
    <w:next w:val="a"/>
    <w:qFormat/>
    <w:rsid w:val="000C3924"/>
    <w:pPr>
      <w:keepNext/>
      <w:overflowPunct w:val="0"/>
      <w:autoSpaceDE w:val="0"/>
      <w:autoSpaceDN w:val="0"/>
      <w:adjustRightInd w:val="0"/>
      <w:spacing w:before="120" w:after="120" w:line="360" w:lineRule="auto"/>
      <w:ind w:right="1134"/>
      <w:jc w:val="center"/>
      <w:textAlignment w:val="baseline"/>
      <w:outlineLvl w:val="1"/>
    </w:pPr>
    <w:rPr>
      <w:szCs w:val="20"/>
    </w:rPr>
  </w:style>
  <w:style w:type="paragraph" w:styleId="3">
    <w:name w:val="heading 3"/>
    <w:basedOn w:val="a"/>
    <w:next w:val="a"/>
    <w:qFormat/>
    <w:rsid w:val="000B040A"/>
    <w:pPr>
      <w:keepNext/>
      <w:spacing w:before="240" w:after="60"/>
      <w:outlineLvl w:val="2"/>
    </w:pPr>
    <w:rPr>
      <w:rFonts w:ascii="Arial" w:hAnsi="Arial" w:cs="Arial"/>
      <w:b/>
      <w:bCs/>
      <w:sz w:val="26"/>
      <w:szCs w:val="26"/>
    </w:rPr>
  </w:style>
  <w:style w:type="paragraph" w:styleId="4">
    <w:name w:val="heading 4"/>
    <w:basedOn w:val="a"/>
    <w:next w:val="a"/>
    <w:qFormat/>
    <w:rsid w:val="000C3924"/>
    <w:pPr>
      <w:keepNext/>
      <w:spacing w:before="240" w:after="60"/>
      <w:outlineLvl w:val="3"/>
    </w:pPr>
    <w:rPr>
      <w:b/>
      <w:bCs/>
      <w:sz w:val="28"/>
      <w:szCs w:val="28"/>
    </w:rPr>
  </w:style>
  <w:style w:type="paragraph" w:styleId="7">
    <w:name w:val="heading 7"/>
    <w:basedOn w:val="a"/>
    <w:next w:val="a"/>
    <w:qFormat/>
    <w:rsid w:val="000C3924"/>
    <w:pPr>
      <w:spacing w:before="240" w:after="60"/>
      <w:outlineLvl w:val="6"/>
    </w:pPr>
  </w:style>
  <w:style w:type="paragraph" w:styleId="9">
    <w:name w:val="heading 9"/>
    <w:basedOn w:val="a"/>
    <w:next w:val="a"/>
    <w:qFormat/>
    <w:rsid w:val="000C3924"/>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AC1E92"/>
    <w:pPr>
      <w:autoSpaceDE w:val="0"/>
      <w:autoSpaceDN w:val="0"/>
      <w:adjustRightInd w:val="0"/>
      <w:ind w:firstLine="720"/>
      <w:jc w:val="both"/>
    </w:pPr>
    <w:rPr>
      <w:sz w:val="28"/>
      <w:szCs w:val="20"/>
    </w:rPr>
  </w:style>
  <w:style w:type="paragraph" w:styleId="a5">
    <w:name w:val="Body Text"/>
    <w:basedOn w:val="a"/>
    <w:rsid w:val="00047FB0"/>
    <w:pPr>
      <w:spacing w:after="120"/>
    </w:pPr>
  </w:style>
  <w:style w:type="paragraph" w:styleId="30">
    <w:name w:val="Body Text 3"/>
    <w:basedOn w:val="a"/>
    <w:rsid w:val="005343B4"/>
    <w:pPr>
      <w:spacing w:after="120"/>
    </w:pPr>
    <w:rPr>
      <w:sz w:val="16"/>
      <w:szCs w:val="16"/>
    </w:rPr>
  </w:style>
  <w:style w:type="paragraph" w:styleId="31">
    <w:name w:val="Body Text Indent 3"/>
    <w:basedOn w:val="a"/>
    <w:rsid w:val="00DA4DA4"/>
    <w:pPr>
      <w:spacing w:after="120"/>
      <w:ind w:left="283"/>
      <w:jc w:val="both"/>
    </w:pPr>
    <w:rPr>
      <w:sz w:val="16"/>
      <w:szCs w:val="16"/>
      <w:lang w:val="uk-UA"/>
    </w:rPr>
  </w:style>
  <w:style w:type="table" w:styleId="a6">
    <w:name w:val="Table Grid"/>
    <w:basedOn w:val="a1"/>
    <w:rsid w:val="00A06E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rsid w:val="00E118CE"/>
    <w:pPr>
      <w:tabs>
        <w:tab w:val="center" w:pos="4677"/>
        <w:tab w:val="right" w:pos="9355"/>
      </w:tabs>
    </w:pPr>
    <w:rPr>
      <w:szCs w:val="20"/>
    </w:rPr>
  </w:style>
  <w:style w:type="paragraph" w:customStyle="1" w:styleId="a9">
    <w:name w:val="Îáû÷íûé"/>
    <w:rsid w:val="000C3924"/>
  </w:style>
  <w:style w:type="paragraph" w:customStyle="1" w:styleId="aa">
    <w:name w:val="МойТекстовый"/>
    <w:basedOn w:val="a"/>
    <w:rsid w:val="000C3924"/>
    <w:pPr>
      <w:spacing w:line="360" w:lineRule="auto"/>
      <w:ind w:firstLine="851"/>
      <w:jc w:val="both"/>
    </w:pPr>
    <w:rPr>
      <w:sz w:val="28"/>
    </w:rPr>
  </w:style>
  <w:style w:type="paragraph" w:customStyle="1" w:styleId="ab">
    <w:name w:val="МойФормула"/>
    <w:basedOn w:val="a"/>
    <w:next w:val="aa"/>
    <w:rsid w:val="000C3924"/>
    <w:pPr>
      <w:suppressAutoHyphens/>
      <w:spacing w:before="240" w:after="240" w:line="360" w:lineRule="auto"/>
      <w:jc w:val="center"/>
    </w:pPr>
    <w:rPr>
      <w:sz w:val="28"/>
      <w:szCs w:val="20"/>
      <w:lang w:val="en-US"/>
    </w:rPr>
  </w:style>
  <w:style w:type="paragraph" w:styleId="20">
    <w:name w:val="Body Text 2"/>
    <w:basedOn w:val="a"/>
    <w:rsid w:val="000C3924"/>
    <w:pPr>
      <w:spacing w:after="120" w:line="480" w:lineRule="auto"/>
    </w:pPr>
  </w:style>
  <w:style w:type="paragraph" w:styleId="21">
    <w:name w:val="Body Text Indent 2"/>
    <w:basedOn w:val="a"/>
    <w:rsid w:val="000C3924"/>
    <w:pPr>
      <w:spacing w:after="120" w:line="480" w:lineRule="auto"/>
      <w:ind w:left="283"/>
    </w:pPr>
  </w:style>
  <w:style w:type="character" w:styleId="ac">
    <w:name w:val="page number"/>
    <w:basedOn w:val="a0"/>
    <w:rsid w:val="00F4672D"/>
  </w:style>
  <w:style w:type="paragraph" w:styleId="ad">
    <w:name w:val="footer"/>
    <w:basedOn w:val="a"/>
    <w:link w:val="ae"/>
    <w:uiPriority w:val="99"/>
    <w:rsid w:val="00F4672D"/>
    <w:pPr>
      <w:tabs>
        <w:tab w:val="center" w:pos="4677"/>
        <w:tab w:val="right" w:pos="9355"/>
      </w:tabs>
    </w:pPr>
  </w:style>
  <w:style w:type="paragraph" w:styleId="10">
    <w:name w:val="toc 1"/>
    <w:basedOn w:val="a"/>
    <w:next w:val="a"/>
    <w:autoRedefine/>
    <w:uiPriority w:val="39"/>
    <w:rsid w:val="002B7EF5"/>
    <w:pPr>
      <w:tabs>
        <w:tab w:val="right" w:leader="dot" w:pos="9345"/>
      </w:tabs>
      <w:spacing w:before="120" w:line="360" w:lineRule="auto"/>
      <w:jc w:val="both"/>
    </w:pPr>
    <w:rPr>
      <w:sz w:val="28"/>
    </w:rPr>
  </w:style>
  <w:style w:type="paragraph" w:styleId="22">
    <w:name w:val="toc 2"/>
    <w:basedOn w:val="a"/>
    <w:next w:val="a"/>
    <w:autoRedefine/>
    <w:uiPriority w:val="39"/>
    <w:rsid w:val="002B7EF5"/>
    <w:pPr>
      <w:ind w:left="240"/>
    </w:pPr>
    <w:rPr>
      <w:sz w:val="28"/>
    </w:rPr>
  </w:style>
  <w:style w:type="character" w:styleId="af">
    <w:name w:val="Hyperlink"/>
    <w:uiPriority w:val="99"/>
    <w:rsid w:val="004D7C1A"/>
    <w:rPr>
      <w:color w:val="0000FF"/>
      <w:u w:val="single"/>
    </w:rPr>
  </w:style>
  <w:style w:type="paragraph" w:styleId="af0">
    <w:name w:val="Normal (Web)"/>
    <w:basedOn w:val="a"/>
    <w:rsid w:val="00AF22D1"/>
    <w:pPr>
      <w:spacing w:before="100" w:beforeAutospacing="1" w:after="100" w:afterAutospacing="1"/>
    </w:pPr>
  </w:style>
  <w:style w:type="paragraph" w:customStyle="1" w:styleId="14">
    <w:name w:val="Обычный + 14 пт"/>
    <w:aliases w:val="Черный"/>
    <w:basedOn w:val="a"/>
    <w:rsid w:val="00797BE6"/>
    <w:pPr>
      <w:spacing w:line="360" w:lineRule="auto"/>
      <w:ind w:firstLine="1080"/>
      <w:jc w:val="both"/>
    </w:pPr>
    <w:rPr>
      <w:color w:val="000000"/>
      <w:sz w:val="28"/>
      <w:szCs w:val="28"/>
    </w:rPr>
  </w:style>
  <w:style w:type="paragraph" w:customStyle="1" w:styleId="af1">
    <w:name w:val="Обычный + По ширине"/>
    <w:aliases w:val="Первая строка:  1,25 см,Междустр.интервал:  полуторный"/>
    <w:basedOn w:val="a"/>
    <w:rsid w:val="00AF0E90"/>
    <w:pPr>
      <w:spacing w:line="360" w:lineRule="auto"/>
      <w:ind w:firstLine="708"/>
      <w:jc w:val="both"/>
    </w:pPr>
  </w:style>
  <w:style w:type="table" w:customStyle="1" w:styleId="TableGrid">
    <w:name w:val="TableGrid"/>
    <w:rsid w:val="0026314A"/>
    <w:rPr>
      <w:rFonts w:ascii="Calibri" w:hAnsi="Calibri"/>
      <w:sz w:val="22"/>
      <w:szCs w:val="22"/>
    </w:rPr>
    <w:tblPr>
      <w:tblCellMar>
        <w:top w:w="0" w:type="dxa"/>
        <w:left w:w="0" w:type="dxa"/>
        <w:bottom w:w="0" w:type="dxa"/>
        <w:right w:w="0" w:type="dxa"/>
      </w:tblCellMar>
    </w:tblPr>
  </w:style>
  <w:style w:type="paragraph" w:customStyle="1" w:styleId="pe">
    <w:name w:val="pe"/>
    <w:basedOn w:val="a"/>
    <w:rsid w:val="00FA7434"/>
    <w:pPr>
      <w:spacing w:before="100" w:beforeAutospacing="1" w:after="100" w:afterAutospacing="1"/>
    </w:pPr>
  </w:style>
  <w:style w:type="character" w:styleId="af2">
    <w:name w:val="Emphasis"/>
    <w:qFormat/>
    <w:rsid w:val="006640CC"/>
    <w:rPr>
      <w:i/>
      <w:iCs/>
    </w:rPr>
  </w:style>
  <w:style w:type="paragraph" w:styleId="af3">
    <w:name w:val="TOC Heading"/>
    <w:basedOn w:val="1"/>
    <w:next w:val="a"/>
    <w:uiPriority w:val="39"/>
    <w:qFormat/>
    <w:rsid w:val="00D15CA5"/>
    <w:pPr>
      <w:keepLines/>
      <w:spacing w:after="0" w:line="259" w:lineRule="auto"/>
      <w:outlineLvl w:val="9"/>
    </w:pPr>
    <w:rPr>
      <w:rFonts w:ascii="Calibri Light" w:hAnsi="Calibri Light" w:cs="Times New Roman"/>
      <w:b w:val="0"/>
      <w:bCs w:val="0"/>
      <w:color w:val="2E74B5"/>
      <w:kern w:val="0"/>
    </w:rPr>
  </w:style>
  <w:style w:type="character" w:styleId="af4">
    <w:name w:val="Intense Emphasis"/>
    <w:uiPriority w:val="21"/>
    <w:qFormat/>
    <w:rsid w:val="00EC1DDD"/>
    <w:rPr>
      <w:i/>
      <w:iCs/>
      <w:color w:val="5B9BD5"/>
    </w:rPr>
  </w:style>
  <w:style w:type="paragraph" w:styleId="af5">
    <w:name w:val="List Paragraph"/>
    <w:basedOn w:val="a"/>
    <w:uiPriority w:val="34"/>
    <w:qFormat/>
    <w:rsid w:val="0032671F"/>
    <w:pPr>
      <w:spacing w:after="200" w:line="276" w:lineRule="auto"/>
      <w:ind w:left="720"/>
      <w:contextualSpacing/>
    </w:pPr>
    <w:rPr>
      <w:rFonts w:ascii="Calibri" w:hAnsi="Calibri"/>
      <w:sz w:val="22"/>
      <w:szCs w:val="22"/>
    </w:rPr>
  </w:style>
  <w:style w:type="paragraph" w:customStyle="1" w:styleId="af6">
    <w:name w:val="Личный"/>
    <w:basedOn w:val="a"/>
    <w:rsid w:val="0032671F"/>
    <w:pPr>
      <w:ind w:firstLine="567"/>
      <w:jc w:val="both"/>
    </w:pPr>
    <w:rPr>
      <w:szCs w:val="20"/>
    </w:rPr>
  </w:style>
  <w:style w:type="paragraph" w:customStyle="1" w:styleId="af7">
    <w:name w:val="Текстовый"/>
    <w:rsid w:val="0032671F"/>
    <w:pPr>
      <w:spacing w:line="360" w:lineRule="auto"/>
      <w:ind w:firstLine="1134"/>
      <w:jc w:val="both"/>
    </w:pPr>
    <w:rPr>
      <w:noProof/>
      <w:sz w:val="28"/>
    </w:rPr>
  </w:style>
  <w:style w:type="paragraph" w:customStyle="1" w:styleId="210">
    <w:name w:val="Основной текст 21"/>
    <w:basedOn w:val="a"/>
    <w:rsid w:val="0032671F"/>
    <w:pPr>
      <w:overflowPunct w:val="0"/>
      <w:autoSpaceDE w:val="0"/>
      <w:autoSpaceDN w:val="0"/>
      <w:adjustRightInd w:val="0"/>
      <w:ind w:left="-136" w:firstLine="28"/>
      <w:jc w:val="center"/>
      <w:textAlignment w:val="baseline"/>
    </w:pPr>
    <w:rPr>
      <w:szCs w:val="20"/>
    </w:rPr>
  </w:style>
  <w:style w:type="paragraph" w:styleId="32">
    <w:name w:val="toc 3"/>
    <w:basedOn w:val="a"/>
    <w:next w:val="a"/>
    <w:autoRedefine/>
    <w:uiPriority w:val="39"/>
    <w:rsid w:val="00C77E94"/>
    <w:pPr>
      <w:ind w:left="480"/>
    </w:pPr>
  </w:style>
  <w:style w:type="paragraph" w:styleId="af8">
    <w:name w:val="Title"/>
    <w:basedOn w:val="a"/>
    <w:next w:val="a"/>
    <w:link w:val="af9"/>
    <w:qFormat/>
    <w:rsid w:val="00C71AF3"/>
    <w:pPr>
      <w:spacing w:before="240" w:after="60"/>
      <w:jc w:val="center"/>
      <w:outlineLvl w:val="0"/>
    </w:pPr>
    <w:rPr>
      <w:rFonts w:ascii="Calibri Light" w:hAnsi="Calibri Light"/>
      <w:b/>
      <w:bCs/>
      <w:kern w:val="28"/>
      <w:sz w:val="32"/>
      <w:szCs w:val="32"/>
    </w:rPr>
  </w:style>
  <w:style w:type="character" w:customStyle="1" w:styleId="af9">
    <w:name w:val="Название Знак"/>
    <w:link w:val="af8"/>
    <w:rsid w:val="00C71AF3"/>
    <w:rPr>
      <w:rFonts w:ascii="Calibri Light" w:eastAsia="Times New Roman" w:hAnsi="Calibri Light" w:cs="Times New Roman"/>
      <w:b/>
      <w:bCs/>
      <w:kern w:val="28"/>
      <w:sz w:val="32"/>
      <w:szCs w:val="32"/>
    </w:rPr>
  </w:style>
  <w:style w:type="character" w:customStyle="1" w:styleId="a4">
    <w:name w:val="Основной текст с отступом Знак"/>
    <w:basedOn w:val="a0"/>
    <w:link w:val="a3"/>
    <w:rsid w:val="00E31772"/>
    <w:rPr>
      <w:sz w:val="28"/>
    </w:rPr>
  </w:style>
  <w:style w:type="character" w:customStyle="1" w:styleId="a8">
    <w:name w:val="Верхний колонтитул Знак"/>
    <w:basedOn w:val="a0"/>
    <w:link w:val="a7"/>
    <w:uiPriority w:val="99"/>
    <w:rsid w:val="00306B21"/>
    <w:rPr>
      <w:sz w:val="24"/>
    </w:rPr>
  </w:style>
  <w:style w:type="paragraph" w:styleId="afa">
    <w:name w:val="Balloon Text"/>
    <w:basedOn w:val="a"/>
    <w:link w:val="afb"/>
    <w:rsid w:val="00A73DDB"/>
    <w:rPr>
      <w:rFonts w:ascii="Tahoma" w:hAnsi="Tahoma" w:cs="Tahoma"/>
      <w:sz w:val="16"/>
      <w:szCs w:val="16"/>
    </w:rPr>
  </w:style>
  <w:style w:type="character" w:customStyle="1" w:styleId="afb">
    <w:name w:val="Текст выноски Знак"/>
    <w:basedOn w:val="a0"/>
    <w:link w:val="afa"/>
    <w:rsid w:val="00A73DDB"/>
    <w:rPr>
      <w:rFonts w:ascii="Tahoma" w:hAnsi="Tahoma" w:cs="Tahoma"/>
      <w:sz w:val="16"/>
      <w:szCs w:val="16"/>
    </w:rPr>
  </w:style>
  <w:style w:type="character" w:styleId="afc">
    <w:name w:val="Placeholder Text"/>
    <w:basedOn w:val="a0"/>
    <w:uiPriority w:val="99"/>
    <w:semiHidden/>
    <w:rsid w:val="0026056F"/>
    <w:rPr>
      <w:color w:val="808080"/>
    </w:rPr>
  </w:style>
  <w:style w:type="character" w:customStyle="1" w:styleId="ae">
    <w:name w:val="Нижний колонтитул Знак"/>
    <w:basedOn w:val="a0"/>
    <w:link w:val="ad"/>
    <w:uiPriority w:val="99"/>
    <w:rsid w:val="00EC0EF7"/>
    <w:rPr>
      <w:sz w:val="24"/>
      <w:szCs w:val="24"/>
    </w:rPr>
  </w:style>
  <w:style w:type="character" w:styleId="afd">
    <w:name w:val="FollowedHyperlink"/>
    <w:basedOn w:val="a0"/>
    <w:semiHidden/>
    <w:unhideWhenUsed/>
    <w:rsid w:val="00A0214C"/>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qFormat/>
    <w:rsid w:val="00F4672D"/>
    <w:pPr>
      <w:keepNext/>
      <w:spacing w:before="240" w:after="60"/>
      <w:outlineLvl w:val="0"/>
    </w:pPr>
    <w:rPr>
      <w:rFonts w:ascii="Arial" w:hAnsi="Arial" w:cs="Arial"/>
      <w:b/>
      <w:bCs/>
      <w:kern w:val="32"/>
      <w:sz w:val="32"/>
      <w:szCs w:val="32"/>
    </w:rPr>
  </w:style>
  <w:style w:type="paragraph" w:styleId="2">
    <w:name w:val="heading 2"/>
    <w:basedOn w:val="a"/>
    <w:next w:val="a"/>
    <w:qFormat/>
    <w:rsid w:val="000C3924"/>
    <w:pPr>
      <w:keepNext/>
      <w:overflowPunct w:val="0"/>
      <w:autoSpaceDE w:val="0"/>
      <w:autoSpaceDN w:val="0"/>
      <w:adjustRightInd w:val="0"/>
      <w:spacing w:before="120" w:after="120" w:line="360" w:lineRule="auto"/>
      <w:ind w:right="1134"/>
      <w:jc w:val="center"/>
      <w:textAlignment w:val="baseline"/>
      <w:outlineLvl w:val="1"/>
    </w:pPr>
    <w:rPr>
      <w:szCs w:val="20"/>
    </w:rPr>
  </w:style>
  <w:style w:type="paragraph" w:styleId="3">
    <w:name w:val="heading 3"/>
    <w:basedOn w:val="a"/>
    <w:next w:val="a"/>
    <w:qFormat/>
    <w:rsid w:val="000B040A"/>
    <w:pPr>
      <w:keepNext/>
      <w:spacing w:before="240" w:after="60"/>
      <w:outlineLvl w:val="2"/>
    </w:pPr>
    <w:rPr>
      <w:rFonts w:ascii="Arial" w:hAnsi="Arial" w:cs="Arial"/>
      <w:b/>
      <w:bCs/>
      <w:sz w:val="26"/>
      <w:szCs w:val="26"/>
    </w:rPr>
  </w:style>
  <w:style w:type="paragraph" w:styleId="4">
    <w:name w:val="heading 4"/>
    <w:basedOn w:val="a"/>
    <w:next w:val="a"/>
    <w:qFormat/>
    <w:rsid w:val="000C3924"/>
    <w:pPr>
      <w:keepNext/>
      <w:spacing w:before="240" w:after="60"/>
      <w:outlineLvl w:val="3"/>
    </w:pPr>
    <w:rPr>
      <w:b/>
      <w:bCs/>
      <w:sz w:val="28"/>
      <w:szCs w:val="28"/>
    </w:rPr>
  </w:style>
  <w:style w:type="paragraph" w:styleId="7">
    <w:name w:val="heading 7"/>
    <w:basedOn w:val="a"/>
    <w:next w:val="a"/>
    <w:qFormat/>
    <w:rsid w:val="000C3924"/>
    <w:pPr>
      <w:spacing w:before="240" w:after="60"/>
      <w:outlineLvl w:val="6"/>
    </w:pPr>
  </w:style>
  <w:style w:type="paragraph" w:styleId="9">
    <w:name w:val="heading 9"/>
    <w:basedOn w:val="a"/>
    <w:next w:val="a"/>
    <w:qFormat/>
    <w:rsid w:val="000C3924"/>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AC1E92"/>
    <w:pPr>
      <w:autoSpaceDE w:val="0"/>
      <w:autoSpaceDN w:val="0"/>
      <w:adjustRightInd w:val="0"/>
      <w:ind w:firstLine="720"/>
      <w:jc w:val="both"/>
    </w:pPr>
    <w:rPr>
      <w:sz w:val="28"/>
      <w:szCs w:val="20"/>
    </w:rPr>
  </w:style>
  <w:style w:type="paragraph" w:styleId="a5">
    <w:name w:val="Body Text"/>
    <w:basedOn w:val="a"/>
    <w:rsid w:val="00047FB0"/>
    <w:pPr>
      <w:spacing w:after="120"/>
    </w:pPr>
  </w:style>
  <w:style w:type="paragraph" w:styleId="30">
    <w:name w:val="Body Text 3"/>
    <w:basedOn w:val="a"/>
    <w:rsid w:val="005343B4"/>
    <w:pPr>
      <w:spacing w:after="120"/>
    </w:pPr>
    <w:rPr>
      <w:sz w:val="16"/>
      <w:szCs w:val="16"/>
    </w:rPr>
  </w:style>
  <w:style w:type="paragraph" w:styleId="31">
    <w:name w:val="Body Text Indent 3"/>
    <w:basedOn w:val="a"/>
    <w:rsid w:val="00DA4DA4"/>
    <w:pPr>
      <w:spacing w:after="120"/>
      <w:ind w:left="283"/>
      <w:jc w:val="both"/>
    </w:pPr>
    <w:rPr>
      <w:sz w:val="16"/>
      <w:szCs w:val="16"/>
      <w:lang w:val="uk-UA"/>
    </w:rPr>
  </w:style>
  <w:style w:type="table" w:styleId="a6">
    <w:name w:val="Table Grid"/>
    <w:basedOn w:val="a1"/>
    <w:rsid w:val="00A06E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rsid w:val="00E118CE"/>
    <w:pPr>
      <w:tabs>
        <w:tab w:val="center" w:pos="4677"/>
        <w:tab w:val="right" w:pos="9355"/>
      </w:tabs>
    </w:pPr>
    <w:rPr>
      <w:szCs w:val="20"/>
    </w:rPr>
  </w:style>
  <w:style w:type="paragraph" w:customStyle="1" w:styleId="a9">
    <w:name w:val="Îáû÷íûé"/>
    <w:rsid w:val="000C3924"/>
  </w:style>
  <w:style w:type="paragraph" w:customStyle="1" w:styleId="aa">
    <w:name w:val="МойТекстовый"/>
    <w:basedOn w:val="a"/>
    <w:rsid w:val="000C3924"/>
    <w:pPr>
      <w:spacing w:line="360" w:lineRule="auto"/>
      <w:ind w:firstLine="851"/>
      <w:jc w:val="both"/>
    </w:pPr>
    <w:rPr>
      <w:sz w:val="28"/>
    </w:rPr>
  </w:style>
  <w:style w:type="paragraph" w:customStyle="1" w:styleId="ab">
    <w:name w:val="МойФормула"/>
    <w:basedOn w:val="a"/>
    <w:next w:val="aa"/>
    <w:rsid w:val="000C3924"/>
    <w:pPr>
      <w:suppressAutoHyphens/>
      <w:spacing w:before="240" w:after="240" w:line="360" w:lineRule="auto"/>
      <w:jc w:val="center"/>
    </w:pPr>
    <w:rPr>
      <w:sz w:val="28"/>
      <w:szCs w:val="20"/>
      <w:lang w:val="en-US"/>
    </w:rPr>
  </w:style>
  <w:style w:type="paragraph" w:styleId="20">
    <w:name w:val="Body Text 2"/>
    <w:basedOn w:val="a"/>
    <w:rsid w:val="000C3924"/>
    <w:pPr>
      <w:spacing w:after="120" w:line="480" w:lineRule="auto"/>
    </w:pPr>
  </w:style>
  <w:style w:type="paragraph" w:styleId="21">
    <w:name w:val="Body Text Indent 2"/>
    <w:basedOn w:val="a"/>
    <w:rsid w:val="000C3924"/>
    <w:pPr>
      <w:spacing w:after="120" w:line="480" w:lineRule="auto"/>
      <w:ind w:left="283"/>
    </w:pPr>
  </w:style>
  <w:style w:type="character" w:styleId="ac">
    <w:name w:val="page number"/>
    <w:basedOn w:val="a0"/>
    <w:rsid w:val="00F4672D"/>
  </w:style>
  <w:style w:type="paragraph" w:styleId="ad">
    <w:name w:val="footer"/>
    <w:basedOn w:val="a"/>
    <w:link w:val="ae"/>
    <w:uiPriority w:val="99"/>
    <w:rsid w:val="00F4672D"/>
    <w:pPr>
      <w:tabs>
        <w:tab w:val="center" w:pos="4677"/>
        <w:tab w:val="right" w:pos="9355"/>
      </w:tabs>
    </w:pPr>
  </w:style>
  <w:style w:type="paragraph" w:styleId="10">
    <w:name w:val="toc 1"/>
    <w:basedOn w:val="a"/>
    <w:next w:val="a"/>
    <w:autoRedefine/>
    <w:uiPriority w:val="39"/>
    <w:rsid w:val="002B7EF5"/>
    <w:pPr>
      <w:tabs>
        <w:tab w:val="right" w:leader="dot" w:pos="9345"/>
      </w:tabs>
      <w:spacing w:before="120" w:line="360" w:lineRule="auto"/>
      <w:jc w:val="both"/>
    </w:pPr>
    <w:rPr>
      <w:sz w:val="28"/>
    </w:rPr>
  </w:style>
  <w:style w:type="paragraph" w:styleId="22">
    <w:name w:val="toc 2"/>
    <w:basedOn w:val="a"/>
    <w:next w:val="a"/>
    <w:autoRedefine/>
    <w:uiPriority w:val="39"/>
    <w:rsid w:val="002B7EF5"/>
    <w:pPr>
      <w:ind w:left="240"/>
    </w:pPr>
    <w:rPr>
      <w:sz w:val="28"/>
    </w:rPr>
  </w:style>
  <w:style w:type="character" w:styleId="af">
    <w:name w:val="Hyperlink"/>
    <w:uiPriority w:val="99"/>
    <w:rsid w:val="004D7C1A"/>
    <w:rPr>
      <w:color w:val="0000FF"/>
      <w:u w:val="single"/>
    </w:rPr>
  </w:style>
  <w:style w:type="paragraph" w:styleId="af0">
    <w:name w:val="Normal (Web)"/>
    <w:basedOn w:val="a"/>
    <w:rsid w:val="00AF22D1"/>
    <w:pPr>
      <w:spacing w:before="100" w:beforeAutospacing="1" w:after="100" w:afterAutospacing="1"/>
    </w:pPr>
  </w:style>
  <w:style w:type="paragraph" w:customStyle="1" w:styleId="14">
    <w:name w:val="Обычный + 14 пт"/>
    <w:aliases w:val="Черный"/>
    <w:basedOn w:val="a"/>
    <w:rsid w:val="00797BE6"/>
    <w:pPr>
      <w:spacing w:line="360" w:lineRule="auto"/>
      <w:ind w:firstLine="1080"/>
      <w:jc w:val="both"/>
    </w:pPr>
    <w:rPr>
      <w:color w:val="000000"/>
      <w:sz w:val="28"/>
      <w:szCs w:val="28"/>
    </w:rPr>
  </w:style>
  <w:style w:type="paragraph" w:customStyle="1" w:styleId="af1">
    <w:name w:val="Обычный + По ширине"/>
    <w:aliases w:val="Первая строка:  1,25 см,Междустр.интервал:  полуторный"/>
    <w:basedOn w:val="a"/>
    <w:rsid w:val="00AF0E90"/>
    <w:pPr>
      <w:spacing w:line="360" w:lineRule="auto"/>
      <w:ind w:firstLine="708"/>
      <w:jc w:val="both"/>
    </w:pPr>
  </w:style>
  <w:style w:type="table" w:customStyle="1" w:styleId="TableGrid">
    <w:name w:val="TableGrid"/>
    <w:rsid w:val="0026314A"/>
    <w:rPr>
      <w:rFonts w:ascii="Calibri" w:hAnsi="Calibri"/>
      <w:sz w:val="22"/>
      <w:szCs w:val="22"/>
    </w:rPr>
    <w:tblPr>
      <w:tblCellMar>
        <w:top w:w="0" w:type="dxa"/>
        <w:left w:w="0" w:type="dxa"/>
        <w:bottom w:w="0" w:type="dxa"/>
        <w:right w:w="0" w:type="dxa"/>
      </w:tblCellMar>
    </w:tblPr>
  </w:style>
  <w:style w:type="paragraph" w:customStyle="1" w:styleId="pe">
    <w:name w:val="pe"/>
    <w:basedOn w:val="a"/>
    <w:rsid w:val="00FA7434"/>
    <w:pPr>
      <w:spacing w:before="100" w:beforeAutospacing="1" w:after="100" w:afterAutospacing="1"/>
    </w:pPr>
  </w:style>
  <w:style w:type="character" w:styleId="af2">
    <w:name w:val="Emphasis"/>
    <w:qFormat/>
    <w:rsid w:val="006640CC"/>
    <w:rPr>
      <w:i/>
      <w:iCs/>
    </w:rPr>
  </w:style>
  <w:style w:type="paragraph" w:styleId="af3">
    <w:name w:val="TOC Heading"/>
    <w:basedOn w:val="1"/>
    <w:next w:val="a"/>
    <w:uiPriority w:val="39"/>
    <w:qFormat/>
    <w:rsid w:val="00D15CA5"/>
    <w:pPr>
      <w:keepLines/>
      <w:spacing w:after="0" w:line="259" w:lineRule="auto"/>
      <w:outlineLvl w:val="9"/>
    </w:pPr>
    <w:rPr>
      <w:rFonts w:ascii="Calibri Light" w:hAnsi="Calibri Light" w:cs="Times New Roman"/>
      <w:b w:val="0"/>
      <w:bCs w:val="0"/>
      <w:color w:val="2E74B5"/>
      <w:kern w:val="0"/>
    </w:rPr>
  </w:style>
  <w:style w:type="character" w:styleId="af4">
    <w:name w:val="Intense Emphasis"/>
    <w:uiPriority w:val="21"/>
    <w:qFormat/>
    <w:rsid w:val="00EC1DDD"/>
    <w:rPr>
      <w:i/>
      <w:iCs/>
      <w:color w:val="5B9BD5"/>
    </w:rPr>
  </w:style>
  <w:style w:type="paragraph" w:styleId="af5">
    <w:name w:val="List Paragraph"/>
    <w:basedOn w:val="a"/>
    <w:uiPriority w:val="34"/>
    <w:qFormat/>
    <w:rsid w:val="0032671F"/>
    <w:pPr>
      <w:spacing w:after="200" w:line="276" w:lineRule="auto"/>
      <w:ind w:left="720"/>
      <w:contextualSpacing/>
    </w:pPr>
    <w:rPr>
      <w:rFonts w:ascii="Calibri" w:hAnsi="Calibri"/>
      <w:sz w:val="22"/>
      <w:szCs w:val="22"/>
    </w:rPr>
  </w:style>
  <w:style w:type="paragraph" w:customStyle="1" w:styleId="af6">
    <w:name w:val="Личный"/>
    <w:basedOn w:val="a"/>
    <w:rsid w:val="0032671F"/>
    <w:pPr>
      <w:ind w:firstLine="567"/>
      <w:jc w:val="both"/>
    </w:pPr>
    <w:rPr>
      <w:szCs w:val="20"/>
    </w:rPr>
  </w:style>
  <w:style w:type="paragraph" w:customStyle="1" w:styleId="af7">
    <w:name w:val="Текстовый"/>
    <w:rsid w:val="0032671F"/>
    <w:pPr>
      <w:spacing w:line="360" w:lineRule="auto"/>
      <w:ind w:firstLine="1134"/>
      <w:jc w:val="both"/>
    </w:pPr>
    <w:rPr>
      <w:noProof/>
      <w:sz w:val="28"/>
    </w:rPr>
  </w:style>
  <w:style w:type="paragraph" w:customStyle="1" w:styleId="210">
    <w:name w:val="Основной текст 21"/>
    <w:basedOn w:val="a"/>
    <w:rsid w:val="0032671F"/>
    <w:pPr>
      <w:overflowPunct w:val="0"/>
      <w:autoSpaceDE w:val="0"/>
      <w:autoSpaceDN w:val="0"/>
      <w:adjustRightInd w:val="0"/>
      <w:ind w:left="-136" w:firstLine="28"/>
      <w:jc w:val="center"/>
      <w:textAlignment w:val="baseline"/>
    </w:pPr>
    <w:rPr>
      <w:szCs w:val="20"/>
    </w:rPr>
  </w:style>
  <w:style w:type="paragraph" w:styleId="32">
    <w:name w:val="toc 3"/>
    <w:basedOn w:val="a"/>
    <w:next w:val="a"/>
    <w:autoRedefine/>
    <w:uiPriority w:val="39"/>
    <w:rsid w:val="00C77E94"/>
    <w:pPr>
      <w:ind w:left="480"/>
    </w:pPr>
  </w:style>
  <w:style w:type="paragraph" w:styleId="af8">
    <w:name w:val="Title"/>
    <w:basedOn w:val="a"/>
    <w:next w:val="a"/>
    <w:link w:val="af9"/>
    <w:qFormat/>
    <w:rsid w:val="00C71AF3"/>
    <w:pPr>
      <w:spacing w:before="240" w:after="60"/>
      <w:jc w:val="center"/>
      <w:outlineLvl w:val="0"/>
    </w:pPr>
    <w:rPr>
      <w:rFonts w:ascii="Calibri Light" w:hAnsi="Calibri Light"/>
      <w:b/>
      <w:bCs/>
      <w:kern w:val="28"/>
      <w:sz w:val="32"/>
      <w:szCs w:val="32"/>
    </w:rPr>
  </w:style>
  <w:style w:type="character" w:customStyle="1" w:styleId="af9">
    <w:name w:val="Название Знак"/>
    <w:link w:val="af8"/>
    <w:rsid w:val="00C71AF3"/>
    <w:rPr>
      <w:rFonts w:ascii="Calibri Light" w:eastAsia="Times New Roman" w:hAnsi="Calibri Light" w:cs="Times New Roman"/>
      <w:b/>
      <w:bCs/>
      <w:kern w:val="28"/>
      <w:sz w:val="32"/>
      <w:szCs w:val="32"/>
    </w:rPr>
  </w:style>
  <w:style w:type="character" w:customStyle="1" w:styleId="a4">
    <w:name w:val="Основной текст с отступом Знак"/>
    <w:basedOn w:val="a0"/>
    <w:link w:val="a3"/>
    <w:rsid w:val="00E31772"/>
    <w:rPr>
      <w:sz w:val="28"/>
    </w:rPr>
  </w:style>
  <w:style w:type="character" w:customStyle="1" w:styleId="a8">
    <w:name w:val="Верхний колонтитул Знак"/>
    <w:basedOn w:val="a0"/>
    <w:link w:val="a7"/>
    <w:uiPriority w:val="99"/>
    <w:rsid w:val="00306B21"/>
    <w:rPr>
      <w:sz w:val="24"/>
    </w:rPr>
  </w:style>
  <w:style w:type="paragraph" w:styleId="afa">
    <w:name w:val="Balloon Text"/>
    <w:basedOn w:val="a"/>
    <w:link w:val="afb"/>
    <w:rsid w:val="00A73DDB"/>
    <w:rPr>
      <w:rFonts w:ascii="Tahoma" w:hAnsi="Tahoma" w:cs="Tahoma"/>
      <w:sz w:val="16"/>
      <w:szCs w:val="16"/>
    </w:rPr>
  </w:style>
  <w:style w:type="character" w:customStyle="1" w:styleId="afb">
    <w:name w:val="Текст выноски Знак"/>
    <w:basedOn w:val="a0"/>
    <w:link w:val="afa"/>
    <w:rsid w:val="00A73DDB"/>
    <w:rPr>
      <w:rFonts w:ascii="Tahoma" w:hAnsi="Tahoma" w:cs="Tahoma"/>
      <w:sz w:val="16"/>
      <w:szCs w:val="16"/>
    </w:rPr>
  </w:style>
  <w:style w:type="character" w:styleId="afc">
    <w:name w:val="Placeholder Text"/>
    <w:basedOn w:val="a0"/>
    <w:uiPriority w:val="99"/>
    <w:semiHidden/>
    <w:rsid w:val="0026056F"/>
    <w:rPr>
      <w:color w:val="808080"/>
    </w:rPr>
  </w:style>
  <w:style w:type="character" w:customStyle="1" w:styleId="ae">
    <w:name w:val="Нижний колонтитул Знак"/>
    <w:basedOn w:val="a0"/>
    <w:link w:val="ad"/>
    <w:uiPriority w:val="99"/>
    <w:rsid w:val="00EC0EF7"/>
    <w:rPr>
      <w:sz w:val="24"/>
      <w:szCs w:val="24"/>
    </w:rPr>
  </w:style>
  <w:style w:type="character" w:styleId="afd">
    <w:name w:val="FollowedHyperlink"/>
    <w:basedOn w:val="a0"/>
    <w:semiHidden/>
    <w:unhideWhenUsed/>
    <w:rsid w:val="00A0214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42704">
      <w:bodyDiv w:val="1"/>
      <w:marLeft w:val="0"/>
      <w:marRight w:val="0"/>
      <w:marTop w:val="0"/>
      <w:marBottom w:val="0"/>
      <w:divBdr>
        <w:top w:val="none" w:sz="0" w:space="0" w:color="auto"/>
        <w:left w:val="none" w:sz="0" w:space="0" w:color="auto"/>
        <w:bottom w:val="none" w:sz="0" w:space="0" w:color="auto"/>
        <w:right w:val="none" w:sz="0" w:space="0" w:color="auto"/>
      </w:divBdr>
    </w:div>
    <w:div w:id="2024280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image" Target="media/image151.wmf"/><Relationship Id="rId21" Type="http://schemas.openxmlformats.org/officeDocument/2006/relationships/image" Target="media/image6.wmf"/><Relationship Id="rId63" Type="http://schemas.openxmlformats.org/officeDocument/2006/relationships/image" Target="media/image27.wmf"/><Relationship Id="rId159" Type="http://schemas.openxmlformats.org/officeDocument/2006/relationships/image" Target="media/image75.wmf"/><Relationship Id="rId324" Type="http://schemas.openxmlformats.org/officeDocument/2006/relationships/oleObject" Target="embeddings/oleObject150.bin"/><Relationship Id="rId366" Type="http://schemas.openxmlformats.org/officeDocument/2006/relationships/oleObject" Target="embeddings/oleObject164.bin"/><Relationship Id="rId170" Type="http://schemas.openxmlformats.org/officeDocument/2006/relationships/oleObject" Target="embeddings/oleObject79.bin"/><Relationship Id="rId226" Type="http://schemas.openxmlformats.org/officeDocument/2006/relationships/oleObject" Target="embeddings/oleObject106.bin"/><Relationship Id="rId433" Type="http://schemas.openxmlformats.org/officeDocument/2006/relationships/image" Target="media/image224.wmf"/><Relationship Id="rId268" Type="http://schemas.openxmlformats.org/officeDocument/2006/relationships/oleObject" Target="embeddings/oleObject122.bin"/><Relationship Id="rId32" Type="http://schemas.openxmlformats.org/officeDocument/2006/relationships/oleObject" Target="embeddings/oleObject10.bin"/><Relationship Id="rId74" Type="http://schemas.openxmlformats.org/officeDocument/2006/relationships/oleObject" Target="embeddings/oleObject31.bin"/><Relationship Id="rId128" Type="http://schemas.openxmlformats.org/officeDocument/2006/relationships/oleObject" Target="embeddings/oleObject58.bin"/><Relationship Id="rId335" Type="http://schemas.openxmlformats.org/officeDocument/2006/relationships/oleObject" Target="embeddings/oleObject153.bin"/><Relationship Id="rId377" Type="http://schemas.openxmlformats.org/officeDocument/2006/relationships/image" Target="media/image197.wmf"/><Relationship Id="rId5" Type="http://schemas.openxmlformats.org/officeDocument/2006/relationships/settings" Target="settings.xml"/><Relationship Id="rId181" Type="http://schemas.openxmlformats.org/officeDocument/2006/relationships/image" Target="media/image86.wmf"/><Relationship Id="rId237" Type="http://schemas.openxmlformats.org/officeDocument/2006/relationships/oleObject" Target="embeddings/oleObject108.bin"/><Relationship Id="rId402" Type="http://schemas.openxmlformats.org/officeDocument/2006/relationships/oleObject" Target="embeddings/oleObject182.bin"/><Relationship Id="rId279" Type="http://schemas.openxmlformats.org/officeDocument/2006/relationships/image" Target="media/image141.wmf"/><Relationship Id="rId444" Type="http://schemas.openxmlformats.org/officeDocument/2006/relationships/oleObject" Target="embeddings/oleObject204.bin"/><Relationship Id="rId43" Type="http://schemas.openxmlformats.org/officeDocument/2006/relationships/image" Target="media/image17.wmf"/><Relationship Id="rId139" Type="http://schemas.openxmlformats.org/officeDocument/2006/relationships/image" Target="media/image65.wmf"/><Relationship Id="rId290" Type="http://schemas.openxmlformats.org/officeDocument/2006/relationships/oleObject" Target="embeddings/oleObject133.bin"/><Relationship Id="rId304" Type="http://schemas.openxmlformats.org/officeDocument/2006/relationships/oleObject" Target="embeddings/oleObject140.bin"/><Relationship Id="rId346" Type="http://schemas.openxmlformats.org/officeDocument/2006/relationships/image" Target="media/image177.wmf"/><Relationship Id="rId388" Type="http://schemas.openxmlformats.org/officeDocument/2006/relationships/oleObject" Target="embeddings/oleObject175.bin"/><Relationship Id="rId85" Type="http://schemas.openxmlformats.org/officeDocument/2006/relationships/image" Target="media/image38.wmf"/><Relationship Id="rId150" Type="http://schemas.openxmlformats.org/officeDocument/2006/relationships/oleObject" Target="embeddings/oleObject69.bin"/><Relationship Id="rId192" Type="http://schemas.openxmlformats.org/officeDocument/2006/relationships/oleObject" Target="embeddings/oleObject90.bin"/><Relationship Id="rId206" Type="http://schemas.openxmlformats.org/officeDocument/2006/relationships/image" Target="media/image99.wmf"/><Relationship Id="rId413" Type="http://schemas.openxmlformats.org/officeDocument/2006/relationships/image" Target="media/image215.wmf"/><Relationship Id="rId248" Type="http://schemas.openxmlformats.org/officeDocument/2006/relationships/oleObject" Target="embeddings/oleObject112.bin"/><Relationship Id="rId12" Type="http://schemas.openxmlformats.org/officeDocument/2006/relationships/image" Target="media/image1.png"/><Relationship Id="rId108" Type="http://schemas.openxmlformats.org/officeDocument/2006/relationships/oleObject" Target="embeddings/oleObject48.bin"/><Relationship Id="rId315" Type="http://schemas.openxmlformats.org/officeDocument/2006/relationships/image" Target="media/image159.wmf"/><Relationship Id="rId357" Type="http://schemas.openxmlformats.org/officeDocument/2006/relationships/image" Target="media/image187.wmf"/><Relationship Id="rId54" Type="http://schemas.openxmlformats.org/officeDocument/2006/relationships/oleObject" Target="embeddings/oleObject21.bin"/><Relationship Id="rId96" Type="http://schemas.openxmlformats.org/officeDocument/2006/relationships/oleObject" Target="embeddings/oleObject42.bin"/><Relationship Id="rId161" Type="http://schemas.openxmlformats.org/officeDocument/2006/relationships/image" Target="media/image76.wmf"/><Relationship Id="rId217" Type="http://schemas.openxmlformats.org/officeDocument/2006/relationships/oleObject" Target="embeddings/oleObject102.bin"/><Relationship Id="rId399" Type="http://schemas.openxmlformats.org/officeDocument/2006/relationships/image" Target="media/image208.wmf"/><Relationship Id="rId6" Type="http://schemas.openxmlformats.org/officeDocument/2006/relationships/webSettings" Target="webSettings.xml"/><Relationship Id="rId238" Type="http://schemas.openxmlformats.org/officeDocument/2006/relationships/image" Target="media/image119.wmf"/><Relationship Id="rId259" Type="http://schemas.openxmlformats.org/officeDocument/2006/relationships/image" Target="media/image131.wmf"/><Relationship Id="rId424" Type="http://schemas.openxmlformats.org/officeDocument/2006/relationships/image" Target="media/image220.wmf"/><Relationship Id="rId445" Type="http://schemas.openxmlformats.org/officeDocument/2006/relationships/image" Target="media/image230.wmf"/><Relationship Id="rId23" Type="http://schemas.openxmlformats.org/officeDocument/2006/relationships/image" Target="media/image7.wmf"/><Relationship Id="rId119" Type="http://schemas.openxmlformats.org/officeDocument/2006/relationships/image" Target="media/image55.wmf"/><Relationship Id="rId270" Type="http://schemas.openxmlformats.org/officeDocument/2006/relationships/oleObject" Target="embeddings/oleObject123.bin"/><Relationship Id="rId291" Type="http://schemas.openxmlformats.org/officeDocument/2006/relationships/image" Target="media/image147.wmf"/><Relationship Id="rId305" Type="http://schemas.openxmlformats.org/officeDocument/2006/relationships/image" Target="media/image154.wmf"/><Relationship Id="rId326" Type="http://schemas.openxmlformats.org/officeDocument/2006/relationships/oleObject" Target="embeddings/oleObject151.bin"/><Relationship Id="rId347" Type="http://schemas.openxmlformats.org/officeDocument/2006/relationships/oleObject" Target="embeddings/oleObject159.bin"/><Relationship Id="rId44" Type="http://schemas.openxmlformats.org/officeDocument/2006/relationships/oleObject" Target="embeddings/oleObject16.bin"/><Relationship Id="rId65" Type="http://schemas.openxmlformats.org/officeDocument/2006/relationships/image" Target="media/image28.wmf"/><Relationship Id="rId86" Type="http://schemas.openxmlformats.org/officeDocument/2006/relationships/oleObject" Target="embeddings/oleObject37.bin"/><Relationship Id="rId130" Type="http://schemas.openxmlformats.org/officeDocument/2006/relationships/oleObject" Target="embeddings/oleObject59.bin"/><Relationship Id="rId151" Type="http://schemas.openxmlformats.org/officeDocument/2006/relationships/image" Target="media/image71.wmf"/><Relationship Id="rId368" Type="http://schemas.openxmlformats.org/officeDocument/2006/relationships/oleObject" Target="embeddings/oleObject165.bin"/><Relationship Id="rId389" Type="http://schemas.openxmlformats.org/officeDocument/2006/relationships/image" Target="media/image203.wmf"/><Relationship Id="rId172" Type="http://schemas.openxmlformats.org/officeDocument/2006/relationships/oleObject" Target="embeddings/oleObject80.bin"/><Relationship Id="rId193" Type="http://schemas.openxmlformats.org/officeDocument/2006/relationships/image" Target="media/image92.wmf"/><Relationship Id="rId207" Type="http://schemas.openxmlformats.org/officeDocument/2006/relationships/oleObject" Target="embeddings/oleObject97.bin"/><Relationship Id="rId228" Type="http://schemas.openxmlformats.org/officeDocument/2006/relationships/image" Target="media/image111.png"/><Relationship Id="rId249" Type="http://schemas.openxmlformats.org/officeDocument/2006/relationships/image" Target="media/image126.wmf"/><Relationship Id="rId414" Type="http://schemas.openxmlformats.org/officeDocument/2006/relationships/oleObject" Target="embeddings/oleObject188.bin"/><Relationship Id="rId435" Type="http://schemas.openxmlformats.org/officeDocument/2006/relationships/image" Target="media/image225.wmf"/><Relationship Id="rId13" Type="http://schemas.openxmlformats.org/officeDocument/2006/relationships/image" Target="media/image2.wmf"/><Relationship Id="rId109" Type="http://schemas.openxmlformats.org/officeDocument/2006/relationships/image" Target="media/image50.wmf"/><Relationship Id="rId260" Type="http://schemas.openxmlformats.org/officeDocument/2006/relationships/oleObject" Target="embeddings/oleObject118.bin"/><Relationship Id="rId281" Type="http://schemas.openxmlformats.org/officeDocument/2006/relationships/image" Target="media/image142.wmf"/><Relationship Id="rId316" Type="http://schemas.openxmlformats.org/officeDocument/2006/relationships/oleObject" Target="embeddings/oleObject146.bin"/><Relationship Id="rId337" Type="http://schemas.openxmlformats.org/officeDocument/2006/relationships/oleObject" Target="embeddings/oleObject154.bin"/><Relationship Id="rId34" Type="http://schemas.openxmlformats.org/officeDocument/2006/relationships/oleObject" Target="embeddings/oleObject11.bin"/><Relationship Id="rId55" Type="http://schemas.openxmlformats.org/officeDocument/2006/relationships/image" Target="media/image23.wmf"/><Relationship Id="rId76" Type="http://schemas.openxmlformats.org/officeDocument/2006/relationships/oleObject" Target="embeddings/oleObject32.bin"/><Relationship Id="rId97" Type="http://schemas.openxmlformats.org/officeDocument/2006/relationships/image" Target="media/image44.wmf"/><Relationship Id="rId120" Type="http://schemas.openxmlformats.org/officeDocument/2006/relationships/oleObject" Target="embeddings/oleObject54.bin"/><Relationship Id="rId141" Type="http://schemas.openxmlformats.org/officeDocument/2006/relationships/image" Target="media/image66.wmf"/><Relationship Id="rId358" Type="http://schemas.openxmlformats.org/officeDocument/2006/relationships/oleObject" Target="embeddings/oleObject160.bin"/><Relationship Id="rId379" Type="http://schemas.openxmlformats.org/officeDocument/2006/relationships/image" Target="media/image198.wmf"/><Relationship Id="rId7" Type="http://schemas.openxmlformats.org/officeDocument/2006/relationships/footnotes" Target="footnotes.xml"/><Relationship Id="rId162" Type="http://schemas.openxmlformats.org/officeDocument/2006/relationships/oleObject" Target="embeddings/oleObject75.bin"/><Relationship Id="rId183" Type="http://schemas.openxmlformats.org/officeDocument/2006/relationships/image" Target="media/image87.wmf"/><Relationship Id="rId218" Type="http://schemas.openxmlformats.org/officeDocument/2006/relationships/image" Target="media/image105.wmf"/><Relationship Id="rId239" Type="http://schemas.openxmlformats.org/officeDocument/2006/relationships/oleObject" Target="embeddings/oleObject109.bin"/><Relationship Id="rId390" Type="http://schemas.openxmlformats.org/officeDocument/2006/relationships/oleObject" Target="embeddings/oleObject176.bin"/><Relationship Id="rId404" Type="http://schemas.openxmlformats.org/officeDocument/2006/relationships/oleObject" Target="embeddings/oleObject183.bin"/><Relationship Id="rId425" Type="http://schemas.openxmlformats.org/officeDocument/2006/relationships/oleObject" Target="embeddings/oleObject194.bin"/><Relationship Id="rId446" Type="http://schemas.openxmlformats.org/officeDocument/2006/relationships/oleObject" Target="embeddings/oleObject205.bin"/><Relationship Id="rId250" Type="http://schemas.openxmlformats.org/officeDocument/2006/relationships/oleObject" Target="embeddings/oleObject113.bin"/><Relationship Id="rId271" Type="http://schemas.openxmlformats.org/officeDocument/2006/relationships/image" Target="media/image137.wmf"/><Relationship Id="rId292" Type="http://schemas.openxmlformats.org/officeDocument/2006/relationships/oleObject" Target="embeddings/oleObject134.bin"/><Relationship Id="rId306" Type="http://schemas.openxmlformats.org/officeDocument/2006/relationships/oleObject" Target="embeddings/oleObject141.bin"/><Relationship Id="rId24" Type="http://schemas.openxmlformats.org/officeDocument/2006/relationships/oleObject" Target="embeddings/oleObject6.bin"/><Relationship Id="rId45" Type="http://schemas.openxmlformats.org/officeDocument/2006/relationships/image" Target="media/image18.wmf"/><Relationship Id="rId66" Type="http://schemas.openxmlformats.org/officeDocument/2006/relationships/oleObject" Target="embeddings/oleObject27.bin"/><Relationship Id="rId87" Type="http://schemas.openxmlformats.org/officeDocument/2006/relationships/image" Target="media/image39.wmf"/><Relationship Id="rId110" Type="http://schemas.openxmlformats.org/officeDocument/2006/relationships/oleObject" Target="embeddings/oleObject49.bin"/><Relationship Id="rId131" Type="http://schemas.openxmlformats.org/officeDocument/2006/relationships/image" Target="media/image61.wmf"/><Relationship Id="rId327" Type="http://schemas.openxmlformats.org/officeDocument/2006/relationships/image" Target="media/image165.wmf"/><Relationship Id="rId348" Type="http://schemas.openxmlformats.org/officeDocument/2006/relationships/image" Target="media/image178.wmf"/><Relationship Id="rId369" Type="http://schemas.openxmlformats.org/officeDocument/2006/relationships/image" Target="media/image193.wmf"/><Relationship Id="rId152" Type="http://schemas.openxmlformats.org/officeDocument/2006/relationships/oleObject" Target="embeddings/oleObject70.bin"/><Relationship Id="rId173" Type="http://schemas.openxmlformats.org/officeDocument/2006/relationships/image" Target="media/image82.wmf"/><Relationship Id="rId194" Type="http://schemas.openxmlformats.org/officeDocument/2006/relationships/oleObject" Target="embeddings/oleObject91.bin"/><Relationship Id="rId208" Type="http://schemas.openxmlformats.org/officeDocument/2006/relationships/image" Target="media/image100.wmf"/><Relationship Id="rId229" Type="http://schemas.openxmlformats.org/officeDocument/2006/relationships/image" Target="media/image112.png"/><Relationship Id="rId380" Type="http://schemas.openxmlformats.org/officeDocument/2006/relationships/oleObject" Target="embeddings/oleObject171.bin"/><Relationship Id="rId415" Type="http://schemas.openxmlformats.org/officeDocument/2006/relationships/image" Target="media/image216.wmf"/><Relationship Id="rId436" Type="http://schemas.openxmlformats.org/officeDocument/2006/relationships/oleObject" Target="embeddings/oleObject200.bin"/><Relationship Id="rId240" Type="http://schemas.openxmlformats.org/officeDocument/2006/relationships/image" Target="media/image120.wmf"/><Relationship Id="rId261" Type="http://schemas.openxmlformats.org/officeDocument/2006/relationships/image" Target="media/image132.wmf"/><Relationship Id="rId14" Type="http://schemas.openxmlformats.org/officeDocument/2006/relationships/oleObject" Target="embeddings/oleObject1.bin"/><Relationship Id="rId35" Type="http://schemas.openxmlformats.org/officeDocument/2006/relationships/image" Target="media/image13.wmf"/><Relationship Id="rId56" Type="http://schemas.openxmlformats.org/officeDocument/2006/relationships/oleObject" Target="embeddings/oleObject22.bin"/><Relationship Id="rId77" Type="http://schemas.openxmlformats.org/officeDocument/2006/relationships/image" Target="media/image34.wmf"/><Relationship Id="rId100" Type="http://schemas.openxmlformats.org/officeDocument/2006/relationships/oleObject" Target="embeddings/oleObject44.bin"/><Relationship Id="rId282" Type="http://schemas.openxmlformats.org/officeDocument/2006/relationships/oleObject" Target="embeddings/oleObject129.bin"/><Relationship Id="rId317" Type="http://schemas.openxmlformats.org/officeDocument/2006/relationships/image" Target="media/image160.wmf"/><Relationship Id="rId338" Type="http://schemas.openxmlformats.org/officeDocument/2006/relationships/image" Target="media/image173.wmf"/><Relationship Id="rId359" Type="http://schemas.openxmlformats.org/officeDocument/2006/relationships/image" Target="media/image188.wmf"/><Relationship Id="rId8" Type="http://schemas.openxmlformats.org/officeDocument/2006/relationships/endnotes" Target="endnotes.xml"/><Relationship Id="rId98" Type="http://schemas.openxmlformats.org/officeDocument/2006/relationships/oleObject" Target="embeddings/oleObject43.bin"/><Relationship Id="rId121" Type="http://schemas.openxmlformats.org/officeDocument/2006/relationships/image" Target="media/image56.wmf"/><Relationship Id="rId142" Type="http://schemas.openxmlformats.org/officeDocument/2006/relationships/oleObject" Target="embeddings/oleObject65.bin"/><Relationship Id="rId163" Type="http://schemas.openxmlformats.org/officeDocument/2006/relationships/image" Target="media/image77.wmf"/><Relationship Id="rId184" Type="http://schemas.openxmlformats.org/officeDocument/2006/relationships/oleObject" Target="embeddings/oleObject86.bin"/><Relationship Id="rId219" Type="http://schemas.openxmlformats.org/officeDocument/2006/relationships/oleObject" Target="embeddings/oleObject103.bin"/><Relationship Id="rId370" Type="http://schemas.openxmlformats.org/officeDocument/2006/relationships/oleObject" Target="embeddings/oleObject166.bin"/><Relationship Id="rId391" Type="http://schemas.openxmlformats.org/officeDocument/2006/relationships/image" Target="media/image204.wmf"/><Relationship Id="rId405" Type="http://schemas.openxmlformats.org/officeDocument/2006/relationships/image" Target="media/image211.wmf"/><Relationship Id="rId426" Type="http://schemas.openxmlformats.org/officeDocument/2006/relationships/oleObject" Target="embeddings/oleObject195.bin"/><Relationship Id="rId447" Type="http://schemas.openxmlformats.org/officeDocument/2006/relationships/image" Target="media/image231.wmf"/><Relationship Id="rId230" Type="http://schemas.openxmlformats.org/officeDocument/2006/relationships/image" Target="media/image113.png"/><Relationship Id="rId251" Type="http://schemas.openxmlformats.org/officeDocument/2006/relationships/image" Target="media/image127.wmf"/><Relationship Id="rId25" Type="http://schemas.openxmlformats.org/officeDocument/2006/relationships/image" Target="media/image8.wmf"/><Relationship Id="rId46" Type="http://schemas.openxmlformats.org/officeDocument/2006/relationships/oleObject" Target="embeddings/oleObject17.bin"/><Relationship Id="rId67" Type="http://schemas.openxmlformats.org/officeDocument/2006/relationships/image" Target="media/image29.wmf"/><Relationship Id="rId272" Type="http://schemas.openxmlformats.org/officeDocument/2006/relationships/oleObject" Target="embeddings/oleObject124.bin"/><Relationship Id="rId293" Type="http://schemas.openxmlformats.org/officeDocument/2006/relationships/image" Target="media/image148.wmf"/><Relationship Id="rId307" Type="http://schemas.openxmlformats.org/officeDocument/2006/relationships/image" Target="media/image155.wmf"/><Relationship Id="rId328" Type="http://schemas.openxmlformats.org/officeDocument/2006/relationships/oleObject" Target="embeddings/oleObject152.bin"/><Relationship Id="rId349" Type="http://schemas.openxmlformats.org/officeDocument/2006/relationships/image" Target="media/image179.png"/><Relationship Id="rId88" Type="http://schemas.openxmlformats.org/officeDocument/2006/relationships/oleObject" Target="embeddings/oleObject38.bin"/><Relationship Id="rId111" Type="http://schemas.openxmlformats.org/officeDocument/2006/relationships/image" Target="media/image51.wmf"/><Relationship Id="rId132" Type="http://schemas.openxmlformats.org/officeDocument/2006/relationships/oleObject" Target="embeddings/oleObject60.bin"/><Relationship Id="rId153" Type="http://schemas.openxmlformats.org/officeDocument/2006/relationships/image" Target="media/image72.wmf"/><Relationship Id="rId174" Type="http://schemas.openxmlformats.org/officeDocument/2006/relationships/oleObject" Target="embeddings/oleObject81.bin"/><Relationship Id="rId195" Type="http://schemas.openxmlformats.org/officeDocument/2006/relationships/image" Target="media/image93.wmf"/><Relationship Id="rId209" Type="http://schemas.openxmlformats.org/officeDocument/2006/relationships/oleObject" Target="embeddings/oleObject98.bin"/><Relationship Id="rId360" Type="http://schemas.openxmlformats.org/officeDocument/2006/relationships/oleObject" Target="embeddings/oleObject161.bin"/><Relationship Id="rId381" Type="http://schemas.openxmlformats.org/officeDocument/2006/relationships/image" Target="media/image199.wmf"/><Relationship Id="rId416" Type="http://schemas.openxmlformats.org/officeDocument/2006/relationships/oleObject" Target="embeddings/oleObject189.bin"/><Relationship Id="rId220" Type="http://schemas.openxmlformats.org/officeDocument/2006/relationships/image" Target="media/image106.wmf"/><Relationship Id="rId241" Type="http://schemas.openxmlformats.org/officeDocument/2006/relationships/oleObject" Target="embeddings/oleObject110.bin"/><Relationship Id="rId437" Type="http://schemas.openxmlformats.org/officeDocument/2006/relationships/image" Target="media/image226.wmf"/><Relationship Id="rId15" Type="http://schemas.openxmlformats.org/officeDocument/2006/relationships/oleObject" Target="embeddings/oleObject2.bin"/><Relationship Id="rId36" Type="http://schemas.openxmlformats.org/officeDocument/2006/relationships/oleObject" Target="embeddings/oleObject12.bin"/><Relationship Id="rId57" Type="http://schemas.openxmlformats.org/officeDocument/2006/relationships/image" Target="media/image24.wmf"/><Relationship Id="rId262" Type="http://schemas.openxmlformats.org/officeDocument/2006/relationships/oleObject" Target="embeddings/oleObject119.bin"/><Relationship Id="rId283" Type="http://schemas.openxmlformats.org/officeDocument/2006/relationships/image" Target="media/image143.wmf"/><Relationship Id="rId318" Type="http://schemas.openxmlformats.org/officeDocument/2006/relationships/oleObject" Target="embeddings/oleObject147.bin"/><Relationship Id="rId339" Type="http://schemas.openxmlformats.org/officeDocument/2006/relationships/oleObject" Target="embeddings/oleObject155.bin"/><Relationship Id="rId78" Type="http://schemas.openxmlformats.org/officeDocument/2006/relationships/oleObject" Target="embeddings/oleObject33.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5.bin"/><Relationship Id="rId143" Type="http://schemas.openxmlformats.org/officeDocument/2006/relationships/image" Target="media/image67.wmf"/><Relationship Id="rId164" Type="http://schemas.openxmlformats.org/officeDocument/2006/relationships/oleObject" Target="embeddings/oleObject76.bin"/><Relationship Id="rId185" Type="http://schemas.openxmlformats.org/officeDocument/2006/relationships/image" Target="media/image88.wmf"/><Relationship Id="rId350" Type="http://schemas.openxmlformats.org/officeDocument/2006/relationships/image" Target="media/image180.jpeg"/><Relationship Id="rId371" Type="http://schemas.openxmlformats.org/officeDocument/2006/relationships/image" Target="media/image194.wmf"/><Relationship Id="rId406" Type="http://schemas.openxmlformats.org/officeDocument/2006/relationships/oleObject" Target="embeddings/oleObject184.bin"/><Relationship Id="rId9" Type="http://schemas.openxmlformats.org/officeDocument/2006/relationships/header" Target="header1.xml"/><Relationship Id="rId210" Type="http://schemas.openxmlformats.org/officeDocument/2006/relationships/image" Target="media/image101.wmf"/><Relationship Id="rId392" Type="http://schemas.openxmlformats.org/officeDocument/2006/relationships/oleObject" Target="embeddings/oleObject177.bin"/><Relationship Id="rId427" Type="http://schemas.openxmlformats.org/officeDocument/2006/relationships/image" Target="media/image221.wmf"/><Relationship Id="rId448" Type="http://schemas.openxmlformats.org/officeDocument/2006/relationships/oleObject" Target="embeddings/oleObject206.bin"/><Relationship Id="rId26" Type="http://schemas.openxmlformats.org/officeDocument/2006/relationships/oleObject" Target="embeddings/oleObject7.bin"/><Relationship Id="rId231" Type="http://schemas.openxmlformats.org/officeDocument/2006/relationships/image" Target="media/image114.wmf"/><Relationship Id="rId252" Type="http://schemas.openxmlformats.org/officeDocument/2006/relationships/oleObject" Target="embeddings/oleObject114.bin"/><Relationship Id="rId273" Type="http://schemas.openxmlformats.org/officeDocument/2006/relationships/image" Target="media/image138.wmf"/><Relationship Id="rId294" Type="http://schemas.openxmlformats.org/officeDocument/2006/relationships/oleObject" Target="embeddings/oleObject135.bin"/><Relationship Id="rId308" Type="http://schemas.openxmlformats.org/officeDocument/2006/relationships/oleObject" Target="embeddings/oleObject142.bin"/><Relationship Id="rId329" Type="http://schemas.openxmlformats.org/officeDocument/2006/relationships/image" Target="media/image166.png"/><Relationship Id="rId47" Type="http://schemas.openxmlformats.org/officeDocument/2006/relationships/image" Target="media/image19.wmf"/><Relationship Id="rId68" Type="http://schemas.openxmlformats.org/officeDocument/2006/relationships/oleObject" Target="embeddings/oleObject28.bin"/><Relationship Id="rId89" Type="http://schemas.openxmlformats.org/officeDocument/2006/relationships/image" Target="media/image40.wmf"/><Relationship Id="rId112" Type="http://schemas.openxmlformats.org/officeDocument/2006/relationships/oleObject" Target="embeddings/oleObject50.bin"/><Relationship Id="rId133" Type="http://schemas.openxmlformats.org/officeDocument/2006/relationships/image" Target="media/image62.wmf"/><Relationship Id="rId154" Type="http://schemas.openxmlformats.org/officeDocument/2006/relationships/oleObject" Target="embeddings/oleObject71.bin"/><Relationship Id="rId175" Type="http://schemas.openxmlformats.org/officeDocument/2006/relationships/image" Target="media/image83.wmf"/><Relationship Id="rId340" Type="http://schemas.openxmlformats.org/officeDocument/2006/relationships/image" Target="media/image174.wmf"/><Relationship Id="rId361" Type="http://schemas.openxmlformats.org/officeDocument/2006/relationships/image" Target="media/image189.wmf"/><Relationship Id="rId196" Type="http://schemas.openxmlformats.org/officeDocument/2006/relationships/oleObject" Target="embeddings/oleObject92.bin"/><Relationship Id="rId200" Type="http://schemas.openxmlformats.org/officeDocument/2006/relationships/oleObject" Target="embeddings/oleObject94.bin"/><Relationship Id="rId382" Type="http://schemas.openxmlformats.org/officeDocument/2006/relationships/oleObject" Target="embeddings/oleObject172.bin"/><Relationship Id="rId417" Type="http://schemas.openxmlformats.org/officeDocument/2006/relationships/oleObject" Target="embeddings/oleObject190.bin"/><Relationship Id="rId438" Type="http://schemas.openxmlformats.org/officeDocument/2006/relationships/oleObject" Target="embeddings/oleObject201.bin"/><Relationship Id="rId16" Type="http://schemas.openxmlformats.org/officeDocument/2006/relationships/image" Target="media/image3.wmf"/><Relationship Id="rId221" Type="http://schemas.openxmlformats.org/officeDocument/2006/relationships/oleObject" Target="embeddings/oleObject104.bin"/><Relationship Id="rId242" Type="http://schemas.openxmlformats.org/officeDocument/2006/relationships/image" Target="media/image121.wmf"/><Relationship Id="rId263" Type="http://schemas.openxmlformats.org/officeDocument/2006/relationships/image" Target="media/image133.wmf"/><Relationship Id="rId284" Type="http://schemas.openxmlformats.org/officeDocument/2006/relationships/oleObject" Target="embeddings/oleObject130.bin"/><Relationship Id="rId319" Type="http://schemas.openxmlformats.org/officeDocument/2006/relationships/image" Target="media/image161.wmf"/><Relationship Id="rId37" Type="http://schemas.openxmlformats.org/officeDocument/2006/relationships/image" Target="media/image14.wmf"/><Relationship Id="rId58" Type="http://schemas.openxmlformats.org/officeDocument/2006/relationships/oleObject" Target="embeddings/oleObject23.bin"/><Relationship Id="rId79" Type="http://schemas.openxmlformats.org/officeDocument/2006/relationships/image" Target="media/image35.wmf"/><Relationship Id="rId102" Type="http://schemas.openxmlformats.org/officeDocument/2006/relationships/oleObject" Target="embeddings/oleObject45.bin"/><Relationship Id="rId123" Type="http://schemas.openxmlformats.org/officeDocument/2006/relationships/image" Target="media/image57.wmf"/><Relationship Id="rId144" Type="http://schemas.openxmlformats.org/officeDocument/2006/relationships/oleObject" Target="embeddings/oleObject66.bin"/><Relationship Id="rId330" Type="http://schemas.openxmlformats.org/officeDocument/2006/relationships/image" Target="media/image167.png"/><Relationship Id="rId90" Type="http://schemas.openxmlformats.org/officeDocument/2006/relationships/oleObject" Target="embeddings/oleObject39.bin"/><Relationship Id="rId165" Type="http://schemas.openxmlformats.org/officeDocument/2006/relationships/image" Target="media/image78.wmf"/><Relationship Id="rId186" Type="http://schemas.openxmlformats.org/officeDocument/2006/relationships/oleObject" Target="embeddings/oleObject87.bin"/><Relationship Id="rId351" Type="http://schemas.openxmlformats.org/officeDocument/2006/relationships/image" Target="media/image181.png"/><Relationship Id="rId372" Type="http://schemas.openxmlformats.org/officeDocument/2006/relationships/oleObject" Target="embeddings/oleObject167.bin"/><Relationship Id="rId393" Type="http://schemas.openxmlformats.org/officeDocument/2006/relationships/image" Target="media/image205.wmf"/><Relationship Id="rId407" Type="http://schemas.openxmlformats.org/officeDocument/2006/relationships/image" Target="media/image212.wmf"/><Relationship Id="rId428" Type="http://schemas.openxmlformats.org/officeDocument/2006/relationships/oleObject" Target="embeddings/oleObject196.bin"/><Relationship Id="rId449" Type="http://schemas.openxmlformats.org/officeDocument/2006/relationships/hyperlink" Target="http://proumnyjdom.ru/kontrollery/atmega2560-datasheet.html" TargetMode="External"/><Relationship Id="rId211" Type="http://schemas.openxmlformats.org/officeDocument/2006/relationships/oleObject" Target="embeddings/oleObject99.bin"/><Relationship Id="rId232" Type="http://schemas.openxmlformats.org/officeDocument/2006/relationships/oleObject" Target="embeddings/oleObject107.bin"/><Relationship Id="rId253" Type="http://schemas.openxmlformats.org/officeDocument/2006/relationships/image" Target="media/image128.wmf"/><Relationship Id="rId274" Type="http://schemas.openxmlformats.org/officeDocument/2006/relationships/oleObject" Target="embeddings/oleObject125.bin"/><Relationship Id="rId295" Type="http://schemas.openxmlformats.org/officeDocument/2006/relationships/image" Target="media/image149.wmf"/><Relationship Id="rId309" Type="http://schemas.openxmlformats.org/officeDocument/2006/relationships/image" Target="media/image156.wmf"/><Relationship Id="rId27" Type="http://schemas.openxmlformats.org/officeDocument/2006/relationships/image" Target="media/image9.wmf"/><Relationship Id="rId48" Type="http://schemas.openxmlformats.org/officeDocument/2006/relationships/oleObject" Target="embeddings/oleObject18.bin"/><Relationship Id="rId69" Type="http://schemas.openxmlformats.org/officeDocument/2006/relationships/image" Target="media/image30.wmf"/><Relationship Id="rId113" Type="http://schemas.openxmlformats.org/officeDocument/2006/relationships/image" Target="media/image52.wmf"/><Relationship Id="rId134" Type="http://schemas.openxmlformats.org/officeDocument/2006/relationships/oleObject" Target="embeddings/oleObject61.bin"/><Relationship Id="rId320" Type="http://schemas.openxmlformats.org/officeDocument/2006/relationships/oleObject" Target="embeddings/oleObject148.bin"/><Relationship Id="rId80" Type="http://schemas.openxmlformats.org/officeDocument/2006/relationships/oleObject" Target="embeddings/oleObject34.bin"/><Relationship Id="rId155" Type="http://schemas.openxmlformats.org/officeDocument/2006/relationships/image" Target="media/image73.wmf"/><Relationship Id="rId176" Type="http://schemas.openxmlformats.org/officeDocument/2006/relationships/oleObject" Target="embeddings/oleObject82.bin"/><Relationship Id="rId197" Type="http://schemas.openxmlformats.org/officeDocument/2006/relationships/image" Target="media/image94.wmf"/><Relationship Id="rId341" Type="http://schemas.openxmlformats.org/officeDocument/2006/relationships/oleObject" Target="embeddings/oleObject156.bin"/><Relationship Id="rId362" Type="http://schemas.openxmlformats.org/officeDocument/2006/relationships/oleObject" Target="embeddings/oleObject162.bin"/><Relationship Id="rId383" Type="http://schemas.openxmlformats.org/officeDocument/2006/relationships/image" Target="media/image200.wmf"/><Relationship Id="rId418" Type="http://schemas.openxmlformats.org/officeDocument/2006/relationships/image" Target="media/image217.wmf"/><Relationship Id="rId439" Type="http://schemas.openxmlformats.org/officeDocument/2006/relationships/image" Target="media/image227.wmf"/><Relationship Id="rId201" Type="http://schemas.openxmlformats.org/officeDocument/2006/relationships/image" Target="media/image96.png"/><Relationship Id="rId222" Type="http://schemas.openxmlformats.org/officeDocument/2006/relationships/image" Target="media/image107.wmf"/><Relationship Id="rId243" Type="http://schemas.openxmlformats.org/officeDocument/2006/relationships/oleObject" Target="embeddings/oleObject111.bin"/><Relationship Id="rId264" Type="http://schemas.openxmlformats.org/officeDocument/2006/relationships/oleObject" Target="embeddings/oleObject120.bin"/><Relationship Id="rId285" Type="http://schemas.openxmlformats.org/officeDocument/2006/relationships/image" Target="media/image144.wmf"/><Relationship Id="rId450" Type="http://schemas.openxmlformats.org/officeDocument/2006/relationships/hyperlink" Target="https://vk.com/away.php?to=http%3A%2F%2Fburster.nt-rt.ru%2Fimages%2Fmanuals%2F8820.pdf&amp;cc_key=" TargetMode="External"/><Relationship Id="rId17" Type="http://schemas.openxmlformats.org/officeDocument/2006/relationships/oleObject" Target="embeddings/oleObject3.bin"/><Relationship Id="rId38" Type="http://schemas.openxmlformats.org/officeDocument/2006/relationships/oleObject" Target="embeddings/oleObject13.bin"/><Relationship Id="rId59" Type="http://schemas.openxmlformats.org/officeDocument/2006/relationships/image" Target="media/image25.wmf"/><Relationship Id="rId103" Type="http://schemas.openxmlformats.org/officeDocument/2006/relationships/image" Target="media/image47.wmf"/><Relationship Id="rId124" Type="http://schemas.openxmlformats.org/officeDocument/2006/relationships/oleObject" Target="embeddings/oleObject56.bin"/><Relationship Id="rId310" Type="http://schemas.openxmlformats.org/officeDocument/2006/relationships/oleObject" Target="embeddings/oleObject143.bin"/><Relationship Id="rId70" Type="http://schemas.openxmlformats.org/officeDocument/2006/relationships/oleObject" Target="embeddings/oleObject29.bin"/><Relationship Id="rId91" Type="http://schemas.openxmlformats.org/officeDocument/2006/relationships/image" Target="media/image41.wmf"/><Relationship Id="rId145" Type="http://schemas.openxmlformats.org/officeDocument/2006/relationships/image" Target="media/image68.wmf"/><Relationship Id="rId166" Type="http://schemas.openxmlformats.org/officeDocument/2006/relationships/oleObject" Target="embeddings/oleObject77.bin"/><Relationship Id="rId187" Type="http://schemas.openxmlformats.org/officeDocument/2006/relationships/image" Target="media/image89.wmf"/><Relationship Id="rId331" Type="http://schemas.openxmlformats.org/officeDocument/2006/relationships/image" Target="media/image168.png"/><Relationship Id="rId352" Type="http://schemas.openxmlformats.org/officeDocument/2006/relationships/image" Target="media/image182.png"/><Relationship Id="rId373" Type="http://schemas.openxmlformats.org/officeDocument/2006/relationships/image" Target="media/image195.wmf"/><Relationship Id="rId394" Type="http://schemas.openxmlformats.org/officeDocument/2006/relationships/oleObject" Target="embeddings/oleObject178.bin"/><Relationship Id="rId408" Type="http://schemas.openxmlformats.org/officeDocument/2006/relationships/oleObject" Target="embeddings/oleObject185.bin"/><Relationship Id="rId429" Type="http://schemas.openxmlformats.org/officeDocument/2006/relationships/image" Target="media/image222.wmf"/><Relationship Id="rId1" Type="http://schemas.openxmlformats.org/officeDocument/2006/relationships/customXml" Target="../customXml/item1.xml"/><Relationship Id="rId212" Type="http://schemas.openxmlformats.org/officeDocument/2006/relationships/image" Target="media/image102.wmf"/><Relationship Id="rId233" Type="http://schemas.openxmlformats.org/officeDocument/2006/relationships/image" Target="media/image115.png"/><Relationship Id="rId254" Type="http://schemas.openxmlformats.org/officeDocument/2006/relationships/oleObject" Target="embeddings/oleObject115.bin"/><Relationship Id="rId440" Type="http://schemas.openxmlformats.org/officeDocument/2006/relationships/oleObject" Target="embeddings/oleObject202.bin"/><Relationship Id="rId28" Type="http://schemas.openxmlformats.org/officeDocument/2006/relationships/oleObject" Target="embeddings/oleObject8.bin"/><Relationship Id="rId49" Type="http://schemas.openxmlformats.org/officeDocument/2006/relationships/image" Target="media/image20.wmf"/><Relationship Id="rId114" Type="http://schemas.openxmlformats.org/officeDocument/2006/relationships/oleObject" Target="embeddings/oleObject51.bin"/><Relationship Id="rId275" Type="http://schemas.openxmlformats.org/officeDocument/2006/relationships/image" Target="media/image139.wmf"/><Relationship Id="rId296" Type="http://schemas.openxmlformats.org/officeDocument/2006/relationships/oleObject" Target="embeddings/oleObject136.bin"/><Relationship Id="rId300" Type="http://schemas.openxmlformats.org/officeDocument/2006/relationships/oleObject" Target="embeddings/oleObject138.bin"/><Relationship Id="rId60" Type="http://schemas.openxmlformats.org/officeDocument/2006/relationships/oleObject" Target="embeddings/oleObject24.bin"/><Relationship Id="rId81" Type="http://schemas.openxmlformats.org/officeDocument/2006/relationships/image" Target="media/image36.wmf"/><Relationship Id="rId135" Type="http://schemas.openxmlformats.org/officeDocument/2006/relationships/image" Target="media/image63.wmf"/><Relationship Id="rId156" Type="http://schemas.openxmlformats.org/officeDocument/2006/relationships/oleObject" Target="embeddings/oleObject72.bin"/><Relationship Id="rId177" Type="http://schemas.openxmlformats.org/officeDocument/2006/relationships/image" Target="media/image84.wmf"/><Relationship Id="rId198" Type="http://schemas.openxmlformats.org/officeDocument/2006/relationships/oleObject" Target="embeddings/oleObject93.bin"/><Relationship Id="rId321" Type="http://schemas.openxmlformats.org/officeDocument/2006/relationships/image" Target="media/image162.wmf"/><Relationship Id="rId342" Type="http://schemas.openxmlformats.org/officeDocument/2006/relationships/image" Target="media/image175.wmf"/><Relationship Id="rId363" Type="http://schemas.openxmlformats.org/officeDocument/2006/relationships/image" Target="media/image190.wmf"/><Relationship Id="rId384" Type="http://schemas.openxmlformats.org/officeDocument/2006/relationships/oleObject" Target="embeddings/oleObject173.bin"/><Relationship Id="rId419" Type="http://schemas.openxmlformats.org/officeDocument/2006/relationships/oleObject" Target="embeddings/oleObject191.bin"/><Relationship Id="rId202" Type="http://schemas.openxmlformats.org/officeDocument/2006/relationships/image" Target="media/image97.wmf"/><Relationship Id="rId223" Type="http://schemas.openxmlformats.org/officeDocument/2006/relationships/oleObject" Target="embeddings/oleObject105.bin"/><Relationship Id="rId244" Type="http://schemas.openxmlformats.org/officeDocument/2006/relationships/image" Target="media/image122.png"/><Relationship Id="rId430" Type="http://schemas.openxmlformats.org/officeDocument/2006/relationships/oleObject" Target="embeddings/oleObject197.bin"/><Relationship Id="rId18" Type="http://schemas.openxmlformats.org/officeDocument/2006/relationships/image" Target="media/image4.emf"/><Relationship Id="rId39" Type="http://schemas.openxmlformats.org/officeDocument/2006/relationships/image" Target="media/image15.wmf"/><Relationship Id="rId265" Type="http://schemas.openxmlformats.org/officeDocument/2006/relationships/image" Target="media/image134.wmf"/><Relationship Id="rId286" Type="http://schemas.openxmlformats.org/officeDocument/2006/relationships/oleObject" Target="embeddings/oleObject131.bin"/><Relationship Id="rId451" Type="http://schemas.openxmlformats.org/officeDocument/2006/relationships/hyperlink" Target="http://catalog.gaw.ru/index.php?id=2303&amp;page=component_detail" TargetMode="External"/><Relationship Id="rId50" Type="http://schemas.openxmlformats.org/officeDocument/2006/relationships/oleObject" Target="embeddings/oleObject19.bin"/><Relationship Id="rId104" Type="http://schemas.openxmlformats.org/officeDocument/2006/relationships/oleObject" Target="embeddings/oleObject46.bin"/><Relationship Id="rId125" Type="http://schemas.openxmlformats.org/officeDocument/2006/relationships/image" Target="media/image58.wmf"/><Relationship Id="rId146" Type="http://schemas.openxmlformats.org/officeDocument/2006/relationships/oleObject" Target="embeddings/oleObject67.bin"/><Relationship Id="rId167" Type="http://schemas.openxmlformats.org/officeDocument/2006/relationships/image" Target="media/image79.wmf"/><Relationship Id="rId188" Type="http://schemas.openxmlformats.org/officeDocument/2006/relationships/oleObject" Target="embeddings/oleObject88.bin"/><Relationship Id="rId311" Type="http://schemas.openxmlformats.org/officeDocument/2006/relationships/image" Target="media/image157.wmf"/><Relationship Id="rId332" Type="http://schemas.openxmlformats.org/officeDocument/2006/relationships/image" Target="media/image169.png"/><Relationship Id="rId353" Type="http://schemas.openxmlformats.org/officeDocument/2006/relationships/image" Target="media/image183.emf"/><Relationship Id="rId374" Type="http://schemas.openxmlformats.org/officeDocument/2006/relationships/oleObject" Target="embeddings/oleObject168.bin"/><Relationship Id="rId395" Type="http://schemas.openxmlformats.org/officeDocument/2006/relationships/image" Target="media/image206.wmf"/><Relationship Id="rId409" Type="http://schemas.openxmlformats.org/officeDocument/2006/relationships/image" Target="media/image213.wmf"/><Relationship Id="rId71" Type="http://schemas.openxmlformats.org/officeDocument/2006/relationships/image" Target="media/image31.wmf"/><Relationship Id="rId92" Type="http://schemas.openxmlformats.org/officeDocument/2006/relationships/oleObject" Target="embeddings/oleObject40.bin"/><Relationship Id="rId213" Type="http://schemas.openxmlformats.org/officeDocument/2006/relationships/oleObject" Target="embeddings/oleObject100.bin"/><Relationship Id="rId234" Type="http://schemas.openxmlformats.org/officeDocument/2006/relationships/image" Target="media/image116.png"/><Relationship Id="rId420" Type="http://schemas.openxmlformats.org/officeDocument/2006/relationships/image" Target="media/image218.wmf"/><Relationship Id="rId2" Type="http://schemas.openxmlformats.org/officeDocument/2006/relationships/numbering" Target="numbering.xml"/><Relationship Id="rId29" Type="http://schemas.openxmlformats.org/officeDocument/2006/relationships/image" Target="media/image10.wmf"/><Relationship Id="rId255" Type="http://schemas.openxmlformats.org/officeDocument/2006/relationships/image" Target="media/image129.wmf"/><Relationship Id="rId276" Type="http://schemas.openxmlformats.org/officeDocument/2006/relationships/oleObject" Target="embeddings/oleObject126.bin"/><Relationship Id="rId297" Type="http://schemas.openxmlformats.org/officeDocument/2006/relationships/image" Target="media/image150.wmf"/><Relationship Id="rId441" Type="http://schemas.openxmlformats.org/officeDocument/2006/relationships/image" Target="media/image228.wmf"/><Relationship Id="rId40" Type="http://schemas.openxmlformats.org/officeDocument/2006/relationships/oleObject" Target="embeddings/oleObject14.bin"/><Relationship Id="rId115" Type="http://schemas.openxmlformats.org/officeDocument/2006/relationships/image" Target="media/image53.wmf"/><Relationship Id="rId136" Type="http://schemas.openxmlformats.org/officeDocument/2006/relationships/oleObject" Target="embeddings/oleObject62.bin"/><Relationship Id="rId157" Type="http://schemas.openxmlformats.org/officeDocument/2006/relationships/image" Target="media/image74.wmf"/><Relationship Id="rId178" Type="http://schemas.openxmlformats.org/officeDocument/2006/relationships/oleObject" Target="embeddings/oleObject83.bin"/><Relationship Id="rId301" Type="http://schemas.openxmlformats.org/officeDocument/2006/relationships/image" Target="media/image152.wmf"/><Relationship Id="rId322" Type="http://schemas.openxmlformats.org/officeDocument/2006/relationships/oleObject" Target="embeddings/oleObject149.bin"/><Relationship Id="rId343" Type="http://schemas.openxmlformats.org/officeDocument/2006/relationships/oleObject" Target="embeddings/oleObject157.bin"/><Relationship Id="rId364" Type="http://schemas.openxmlformats.org/officeDocument/2006/relationships/oleObject" Target="embeddings/oleObject163.bin"/><Relationship Id="rId61" Type="http://schemas.openxmlformats.org/officeDocument/2006/relationships/image" Target="media/image26.wmf"/><Relationship Id="rId82" Type="http://schemas.openxmlformats.org/officeDocument/2006/relationships/oleObject" Target="embeddings/oleObject35.bin"/><Relationship Id="rId199" Type="http://schemas.openxmlformats.org/officeDocument/2006/relationships/image" Target="media/image95.wmf"/><Relationship Id="rId203" Type="http://schemas.openxmlformats.org/officeDocument/2006/relationships/oleObject" Target="embeddings/oleObject95.bin"/><Relationship Id="rId385" Type="http://schemas.openxmlformats.org/officeDocument/2006/relationships/image" Target="media/image201.wmf"/><Relationship Id="rId19" Type="http://schemas.openxmlformats.org/officeDocument/2006/relationships/oleObject" Target="embeddings/oleObject4.bin"/><Relationship Id="rId224" Type="http://schemas.openxmlformats.org/officeDocument/2006/relationships/image" Target="media/image108.wmf"/><Relationship Id="rId245" Type="http://schemas.openxmlformats.org/officeDocument/2006/relationships/image" Target="media/image123.png"/><Relationship Id="rId266" Type="http://schemas.openxmlformats.org/officeDocument/2006/relationships/oleObject" Target="embeddings/oleObject121.bin"/><Relationship Id="rId287" Type="http://schemas.openxmlformats.org/officeDocument/2006/relationships/image" Target="media/image145.wmf"/><Relationship Id="rId410" Type="http://schemas.openxmlformats.org/officeDocument/2006/relationships/oleObject" Target="embeddings/oleObject186.bin"/><Relationship Id="rId431" Type="http://schemas.openxmlformats.org/officeDocument/2006/relationships/image" Target="media/image223.wmf"/><Relationship Id="rId452" Type="http://schemas.openxmlformats.org/officeDocument/2006/relationships/hyperlink" Target="https://olil.ru/thermoolil/dditas" TargetMode="External"/><Relationship Id="rId30" Type="http://schemas.openxmlformats.org/officeDocument/2006/relationships/oleObject" Target="embeddings/oleObject9.bin"/><Relationship Id="rId105" Type="http://schemas.openxmlformats.org/officeDocument/2006/relationships/image" Target="media/image48.wmf"/><Relationship Id="rId126" Type="http://schemas.openxmlformats.org/officeDocument/2006/relationships/oleObject" Target="embeddings/oleObject57.bin"/><Relationship Id="rId147" Type="http://schemas.openxmlformats.org/officeDocument/2006/relationships/image" Target="media/image69.wmf"/><Relationship Id="rId168" Type="http://schemas.openxmlformats.org/officeDocument/2006/relationships/oleObject" Target="embeddings/oleObject78.bin"/><Relationship Id="rId312" Type="http://schemas.openxmlformats.org/officeDocument/2006/relationships/oleObject" Target="embeddings/oleObject144.bin"/><Relationship Id="rId333" Type="http://schemas.openxmlformats.org/officeDocument/2006/relationships/image" Target="media/image170.emf"/><Relationship Id="rId354" Type="http://schemas.openxmlformats.org/officeDocument/2006/relationships/image" Target="media/image184.png"/><Relationship Id="rId51" Type="http://schemas.openxmlformats.org/officeDocument/2006/relationships/image" Target="media/image21.wmf"/><Relationship Id="rId72" Type="http://schemas.openxmlformats.org/officeDocument/2006/relationships/oleObject" Target="embeddings/oleObject30.bin"/><Relationship Id="rId93" Type="http://schemas.openxmlformats.org/officeDocument/2006/relationships/image" Target="media/image42.wmf"/><Relationship Id="rId189" Type="http://schemas.openxmlformats.org/officeDocument/2006/relationships/image" Target="media/image90.wmf"/><Relationship Id="rId375" Type="http://schemas.openxmlformats.org/officeDocument/2006/relationships/image" Target="media/image196.wmf"/><Relationship Id="rId396" Type="http://schemas.openxmlformats.org/officeDocument/2006/relationships/oleObject" Target="embeddings/oleObject179.bin"/><Relationship Id="rId3" Type="http://schemas.openxmlformats.org/officeDocument/2006/relationships/styles" Target="styles.xml"/><Relationship Id="rId214" Type="http://schemas.openxmlformats.org/officeDocument/2006/relationships/image" Target="media/image103.wmf"/><Relationship Id="rId235" Type="http://schemas.openxmlformats.org/officeDocument/2006/relationships/image" Target="media/image117.png"/><Relationship Id="rId256" Type="http://schemas.openxmlformats.org/officeDocument/2006/relationships/oleObject" Target="embeddings/oleObject116.bin"/><Relationship Id="rId277" Type="http://schemas.openxmlformats.org/officeDocument/2006/relationships/image" Target="media/image140.wmf"/><Relationship Id="rId298" Type="http://schemas.openxmlformats.org/officeDocument/2006/relationships/oleObject" Target="embeddings/oleObject137.bin"/><Relationship Id="rId400" Type="http://schemas.openxmlformats.org/officeDocument/2006/relationships/oleObject" Target="embeddings/oleObject181.bin"/><Relationship Id="rId421" Type="http://schemas.openxmlformats.org/officeDocument/2006/relationships/oleObject" Target="embeddings/oleObject192.bin"/><Relationship Id="rId442" Type="http://schemas.openxmlformats.org/officeDocument/2006/relationships/oleObject" Target="embeddings/oleObject203.bin"/><Relationship Id="rId116" Type="http://schemas.openxmlformats.org/officeDocument/2006/relationships/oleObject" Target="embeddings/oleObject52.bin"/><Relationship Id="rId137" Type="http://schemas.openxmlformats.org/officeDocument/2006/relationships/image" Target="media/image64.wmf"/><Relationship Id="rId158" Type="http://schemas.openxmlformats.org/officeDocument/2006/relationships/oleObject" Target="embeddings/oleObject73.bin"/><Relationship Id="rId302" Type="http://schemas.openxmlformats.org/officeDocument/2006/relationships/oleObject" Target="embeddings/oleObject139.bin"/><Relationship Id="rId323" Type="http://schemas.openxmlformats.org/officeDocument/2006/relationships/image" Target="media/image163.wmf"/><Relationship Id="rId344" Type="http://schemas.openxmlformats.org/officeDocument/2006/relationships/image" Target="media/image176.wmf"/><Relationship Id="rId20" Type="http://schemas.openxmlformats.org/officeDocument/2006/relationships/image" Target="media/image5.emf"/><Relationship Id="rId41" Type="http://schemas.openxmlformats.org/officeDocument/2006/relationships/image" Target="media/image16.wmf"/><Relationship Id="rId62" Type="http://schemas.openxmlformats.org/officeDocument/2006/relationships/oleObject" Target="embeddings/oleObject25.bin"/><Relationship Id="rId83" Type="http://schemas.openxmlformats.org/officeDocument/2006/relationships/image" Target="media/image37.wmf"/><Relationship Id="rId179" Type="http://schemas.openxmlformats.org/officeDocument/2006/relationships/image" Target="media/image85.wmf"/><Relationship Id="rId365" Type="http://schemas.openxmlformats.org/officeDocument/2006/relationships/image" Target="media/image191.wmf"/><Relationship Id="rId386" Type="http://schemas.openxmlformats.org/officeDocument/2006/relationships/oleObject" Target="embeddings/oleObject174.bin"/><Relationship Id="rId190" Type="http://schemas.openxmlformats.org/officeDocument/2006/relationships/oleObject" Target="embeddings/oleObject89.bin"/><Relationship Id="rId204" Type="http://schemas.openxmlformats.org/officeDocument/2006/relationships/image" Target="media/image98.wmf"/><Relationship Id="rId225" Type="http://schemas.openxmlformats.org/officeDocument/2006/relationships/image" Target="media/image109.wmf"/><Relationship Id="rId246" Type="http://schemas.openxmlformats.org/officeDocument/2006/relationships/image" Target="media/image124.png"/><Relationship Id="rId267" Type="http://schemas.openxmlformats.org/officeDocument/2006/relationships/image" Target="media/image135.wmf"/><Relationship Id="rId288" Type="http://schemas.openxmlformats.org/officeDocument/2006/relationships/oleObject" Target="embeddings/oleObject132.bin"/><Relationship Id="rId411" Type="http://schemas.openxmlformats.org/officeDocument/2006/relationships/image" Target="media/image214.wmf"/><Relationship Id="rId432" Type="http://schemas.openxmlformats.org/officeDocument/2006/relationships/oleObject" Target="embeddings/oleObject198.bin"/><Relationship Id="rId453" Type="http://schemas.openxmlformats.org/officeDocument/2006/relationships/fontTable" Target="fontTable.xml"/><Relationship Id="rId106" Type="http://schemas.openxmlformats.org/officeDocument/2006/relationships/oleObject" Target="embeddings/oleObject47.bin"/><Relationship Id="rId127" Type="http://schemas.openxmlformats.org/officeDocument/2006/relationships/image" Target="media/image59.wmf"/><Relationship Id="rId313" Type="http://schemas.openxmlformats.org/officeDocument/2006/relationships/image" Target="media/image158.wmf"/><Relationship Id="rId10" Type="http://schemas.openxmlformats.org/officeDocument/2006/relationships/footer" Target="footer1.xml"/><Relationship Id="rId31" Type="http://schemas.openxmlformats.org/officeDocument/2006/relationships/image" Target="media/image11.wmf"/><Relationship Id="rId52" Type="http://schemas.openxmlformats.org/officeDocument/2006/relationships/oleObject" Target="embeddings/oleObject20.bin"/><Relationship Id="rId73" Type="http://schemas.openxmlformats.org/officeDocument/2006/relationships/image" Target="media/image32.wmf"/><Relationship Id="rId94" Type="http://schemas.openxmlformats.org/officeDocument/2006/relationships/oleObject" Target="embeddings/oleObject41.bin"/><Relationship Id="rId148" Type="http://schemas.openxmlformats.org/officeDocument/2006/relationships/oleObject" Target="embeddings/oleObject68.bin"/><Relationship Id="rId169" Type="http://schemas.openxmlformats.org/officeDocument/2006/relationships/image" Target="media/image80.wmf"/><Relationship Id="rId334" Type="http://schemas.openxmlformats.org/officeDocument/2006/relationships/image" Target="media/image171.wmf"/><Relationship Id="rId355" Type="http://schemas.openxmlformats.org/officeDocument/2006/relationships/image" Target="media/image185.png"/><Relationship Id="rId376" Type="http://schemas.openxmlformats.org/officeDocument/2006/relationships/oleObject" Target="embeddings/oleObject169.bin"/><Relationship Id="rId397" Type="http://schemas.openxmlformats.org/officeDocument/2006/relationships/image" Target="media/image207.wmf"/><Relationship Id="rId4" Type="http://schemas.microsoft.com/office/2007/relationships/stylesWithEffects" Target="stylesWithEffects.xml"/><Relationship Id="rId180" Type="http://schemas.openxmlformats.org/officeDocument/2006/relationships/oleObject" Target="embeddings/oleObject84.bin"/><Relationship Id="rId215" Type="http://schemas.openxmlformats.org/officeDocument/2006/relationships/oleObject" Target="embeddings/oleObject101.bin"/><Relationship Id="rId236" Type="http://schemas.openxmlformats.org/officeDocument/2006/relationships/image" Target="media/image118.wmf"/><Relationship Id="rId257" Type="http://schemas.openxmlformats.org/officeDocument/2006/relationships/image" Target="media/image130.wmf"/><Relationship Id="rId278" Type="http://schemas.openxmlformats.org/officeDocument/2006/relationships/oleObject" Target="embeddings/oleObject127.bin"/><Relationship Id="rId401" Type="http://schemas.openxmlformats.org/officeDocument/2006/relationships/image" Target="media/image209.wmf"/><Relationship Id="rId422" Type="http://schemas.openxmlformats.org/officeDocument/2006/relationships/image" Target="media/image219.wmf"/><Relationship Id="rId443" Type="http://schemas.openxmlformats.org/officeDocument/2006/relationships/image" Target="media/image229.wmf"/><Relationship Id="rId303" Type="http://schemas.openxmlformats.org/officeDocument/2006/relationships/image" Target="media/image153.wmf"/><Relationship Id="rId42" Type="http://schemas.openxmlformats.org/officeDocument/2006/relationships/oleObject" Target="embeddings/oleObject15.bin"/><Relationship Id="rId84" Type="http://schemas.openxmlformats.org/officeDocument/2006/relationships/oleObject" Target="embeddings/oleObject36.bin"/><Relationship Id="rId138" Type="http://schemas.openxmlformats.org/officeDocument/2006/relationships/oleObject" Target="embeddings/oleObject63.bin"/><Relationship Id="rId345" Type="http://schemas.openxmlformats.org/officeDocument/2006/relationships/oleObject" Target="embeddings/oleObject158.bin"/><Relationship Id="rId387" Type="http://schemas.openxmlformats.org/officeDocument/2006/relationships/image" Target="media/image202.wmf"/><Relationship Id="rId191" Type="http://schemas.openxmlformats.org/officeDocument/2006/relationships/image" Target="media/image91.wmf"/><Relationship Id="rId205" Type="http://schemas.openxmlformats.org/officeDocument/2006/relationships/oleObject" Target="embeddings/oleObject96.bin"/><Relationship Id="rId247" Type="http://schemas.openxmlformats.org/officeDocument/2006/relationships/image" Target="media/image125.png"/><Relationship Id="rId412" Type="http://schemas.openxmlformats.org/officeDocument/2006/relationships/oleObject" Target="embeddings/oleObject187.bin"/><Relationship Id="rId107" Type="http://schemas.openxmlformats.org/officeDocument/2006/relationships/image" Target="media/image49.wmf"/><Relationship Id="rId289" Type="http://schemas.openxmlformats.org/officeDocument/2006/relationships/image" Target="media/image146.wmf"/><Relationship Id="rId454" Type="http://schemas.openxmlformats.org/officeDocument/2006/relationships/theme" Target="theme/theme1.xml"/><Relationship Id="rId11" Type="http://schemas.openxmlformats.org/officeDocument/2006/relationships/header" Target="header2.xml"/><Relationship Id="rId53" Type="http://schemas.openxmlformats.org/officeDocument/2006/relationships/image" Target="media/image22.wmf"/><Relationship Id="rId149" Type="http://schemas.openxmlformats.org/officeDocument/2006/relationships/image" Target="media/image70.wmf"/><Relationship Id="rId314" Type="http://schemas.openxmlformats.org/officeDocument/2006/relationships/oleObject" Target="embeddings/oleObject145.bin"/><Relationship Id="rId356" Type="http://schemas.openxmlformats.org/officeDocument/2006/relationships/image" Target="media/image186.emf"/><Relationship Id="rId398" Type="http://schemas.openxmlformats.org/officeDocument/2006/relationships/oleObject" Target="embeddings/oleObject180.bin"/><Relationship Id="rId95" Type="http://schemas.openxmlformats.org/officeDocument/2006/relationships/image" Target="media/image43.wmf"/><Relationship Id="rId160" Type="http://schemas.openxmlformats.org/officeDocument/2006/relationships/oleObject" Target="embeddings/oleObject74.bin"/><Relationship Id="rId216" Type="http://schemas.openxmlformats.org/officeDocument/2006/relationships/image" Target="media/image104.wmf"/><Relationship Id="rId423" Type="http://schemas.openxmlformats.org/officeDocument/2006/relationships/oleObject" Target="embeddings/oleObject193.bin"/><Relationship Id="rId258" Type="http://schemas.openxmlformats.org/officeDocument/2006/relationships/oleObject" Target="embeddings/oleObject117.bin"/><Relationship Id="rId22" Type="http://schemas.openxmlformats.org/officeDocument/2006/relationships/oleObject" Target="embeddings/oleObject5.bin"/><Relationship Id="rId64" Type="http://schemas.openxmlformats.org/officeDocument/2006/relationships/oleObject" Target="embeddings/oleObject26.bin"/><Relationship Id="rId118" Type="http://schemas.openxmlformats.org/officeDocument/2006/relationships/oleObject" Target="embeddings/oleObject53.bin"/><Relationship Id="rId325" Type="http://schemas.openxmlformats.org/officeDocument/2006/relationships/image" Target="media/image164.wmf"/><Relationship Id="rId367" Type="http://schemas.openxmlformats.org/officeDocument/2006/relationships/image" Target="media/image192.wmf"/><Relationship Id="rId171" Type="http://schemas.openxmlformats.org/officeDocument/2006/relationships/image" Target="media/image81.wmf"/><Relationship Id="rId227" Type="http://schemas.openxmlformats.org/officeDocument/2006/relationships/image" Target="media/image110.png"/><Relationship Id="rId269" Type="http://schemas.openxmlformats.org/officeDocument/2006/relationships/image" Target="media/image136.wmf"/><Relationship Id="rId434" Type="http://schemas.openxmlformats.org/officeDocument/2006/relationships/oleObject" Target="embeddings/oleObject199.bin"/><Relationship Id="rId33" Type="http://schemas.openxmlformats.org/officeDocument/2006/relationships/image" Target="media/image12.wmf"/><Relationship Id="rId129" Type="http://schemas.openxmlformats.org/officeDocument/2006/relationships/image" Target="media/image60.wmf"/><Relationship Id="rId280" Type="http://schemas.openxmlformats.org/officeDocument/2006/relationships/oleObject" Target="embeddings/oleObject128.bin"/><Relationship Id="rId336" Type="http://schemas.openxmlformats.org/officeDocument/2006/relationships/image" Target="media/image172.wmf"/><Relationship Id="rId75" Type="http://schemas.openxmlformats.org/officeDocument/2006/relationships/image" Target="media/image33.wmf"/><Relationship Id="rId140" Type="http://schemas.openxmlformats.org/officeDocument/2006/relationships/oleObject" Target="embeddings/oleObject64.bin"/><Relationship Id="rId182" Type="http://schemas.openxmlformats.org/officeDocument/2006/relationships/oleObject" Target="embeddings/oleObject85.bin"/><Relationship Id="rId378" Type="http://schemas.openxmlformats.org/officeDocument/2006/relationships/oleObject" Target="embeddings/oleObject170.bin"/><Relationship Id="rId403" Type="http://schemas.openxmlformats.org/officeDocument/2006/relationships/image" Target="media/image21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510A11-D372-4627-844A-B7FA14963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91</Pages>
  <Words>11868</Words>
  <Characters>92095</Characters>
  <Application>Microsoft Office Word</Application>
  <DocSecurity>0</DocSecurity>
  <Lines>767</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Норка</Company>
  <LinksUpToDate>false</LinksUpToDate>
  <CharactersWithSpaces>103756</CharactersWithSpaces>
  <SharedDoc>false</SharedDoc>
  <HLinks>
    <vt:vector size="384" baseType="variant">
      <vt:variant>
        <vt:i4>2359406</vt:i4>
      </vt:variant>
      <vt:variant>
        <vt:i4>876</vt:i4>
      </vt:variant>
      <vt:variant>
        <vt:i4>0</vt:i4>
      </vt:variant>
      <vt:variant>
        <vt:i4>5</vt:i4>
      </vt:variant>
      <vt:variant>
        <vt:lpwstr>http://proumnyjdom.ru/wp-content/uploads/2016/05/atmega2560.311.jpg</vt:lpwstr>
      </vt:variant>
      <vt:variant>
        <vt:lpwstr/>
      </vt:variant>
      <vt:variant>
        <vt:i4>1769523</vt:i4>
      </vt:variant>
      <vt:variant>
        <vt:i4>376</vt:i4>
      </vt:variant>
      <vt:variant>
        <vt:i4>0</vt:i4>
      </vt:variant>
      <vt:variant>
        <vt:i4>5</vt:i4>
      </vt:variant>
      <vt:variant>
        <vt:lpwstr/>
      </vt:variant>
      <vt:variant>
        <vt:lpwstr>_Toc514538100</vt:lpwstr>
      </vt:variant>
      <vt:variant>
        <vt:i4>1179698</vt:i4>
      </vt:variant>
      <vt:variant>
        <vt:i4>370</vt:i4>
      </vt:variant>
      <vt:variant>
        <vt:i4>0</vt:i4>
      </vt:variant>
      <vt:variant>
        <vt:i4>5</vt:i4>
      </vt:variant>
      <vt:variant>
        <vt:lpwstr/>
      </vt:variant>
      <vt:variant>
        <vt:lpwstr>_Toc514538099</vt:lpwstr>
      </vt:variant>
      <vt:variant>
        <vt:i4>1179698</vt:i4>
      </vt:variant>
      <vt:variant>
        <vt:i4>364</vt:i4>
      </vt:variant>
      <vt:variant>
        <vt:i4>0</vt:i4>
      </vt:variant>
      <vt:variant>
        <vt:i4>5</vt:i4>
      </vt:variant>
      <vt:variant>
        <vt:lpwstr/>
      </vt:variant>
      <vt:variant>
        <vt:lpwstr>_Toc514538098</vt:lpwstr>
      </vt:variant>
      <vt:variant>
        <vt:i4>1179698</vt:i4>
      </vt:variant>
      <vt:variant>
        <vt:i4>358</vt:i4>
      </vt:variant>
      <vt:variant>
        <vt:i4>0</vt:i4>
      </vt:variant>
      <vt:variant>
        <vt:i4>5</vt:i4>
      </vt:variant>
      <vt:variant>
        <vt:lpwstr/>
      </vt:variant>
      <vt:variant>
        <vt:lpwstr>_Toc514538097</vt:lpwstr>
      </vt:variant>
      <vt:variant>
        <vt:i4>1179698</vt:i4>
      </vt:variant>
      <vt:variant>
        <vt:i4>352</vt:i4>
      </vt:variant>
      <vt:variant>
        <vt:i4>0</vt:i4>
      </vt:variant>
      <vt:variant>
        <vt:i4>5</vt:i4>
      </vt:variant>
      <vt:variant>
        <vt:lpwstr/>
      </vt:variant>
      <vt:variant>
        <vt:lpwstr>_Toc514538096</vt:lpwstr>
      </vt:variant>
      <vt:variant>
        <vt:i4>1179698</vt:i4>
      </vt:variant>
      <vt:variant>
        <vt:i4>346</vt:i4>
      </vt:variant>
      <vt:variant>
        <vt:i4>0</vt:i4>
      </vt:variant>
      <vt:variant>
        <vt:i4>5</vt:i4>
      </vt:variant>
      <vt:variant>
        <vt:lpwstr/>
      </vt:variant>
      <vt:variant>
        <vt:lpwstr>_Toc514538095</vt:lpwstr>
      </vt:variant>
      <vt:variant>
        <vt:i4>1179698</vt:i4>
      </vt:variant>
      <vt:variant>
        <vt:i4>340</vt:i4>
      </vt:variant>
      <vt:variant>
        <vt:i4>0</vt:i4>
      </vt:variant>
      <vt:variant>
        <vt:i4>5</vt:i4>
      </vt:variant>
      <vt:variant>
        <vt:lpwstr/>
      </vt:variant>
      <vt:variant>
        <vt:lpwstr>_Toc514538094</vt:lpwstr>
      </vt:variant>
      <vt:variant>
        <vt:i4>1179698</vt:i4>
      </vt:variant>
      <vt:variant>
        <vt:i4>334</vt:i4>
      </vt:variant>
      <vt:variant>
        <vt:i4>0</vt:i4>
      </vt:variant>
      <vt:variant>
        <vt:i4>5</vt:i4>
      </vt:variant>
      <vt:variant>
        <vt:lpwstr/>
      </vt:variant>
      <vt:variant>
        <vt:lpwstr>_Toc514538093</vt:lpwstr>
      </vt:variant>
      <vt:variant>
        <vt:i4>1179698</vt:i4>
      </vt:variant>
      <vt:variant>
        <vt:i4>328</vt:i4>
      </vt:variant>
      <vt:variant>
        <vt:i4>0</vt:i4>
      </vt:variant>
      <vt:variant>
        <vt:i4>5</vt:i4>
      </vt:variant>
      <vt:variant>
        <vt:lpwstr/>
      </vt:variant>
      <vt:variant>
        <vt:lpwstr>_Toc514538092</vt:lpwstr>
      </vt:variant>
      <vt:variant>
        <vt:i4>1179698</vt:i4>
      </vt:variant>
      <vt:variant>
        <vt:i4>322</vt:i4>
      </vt:variant>
      <vt:variant>
        <vt:i4>0</vt:i4>
      </vt:variant>
      <vt:variant>
        <vt:i4>5</vt:i4>
      </vt:variant>
      <vt:variant>
        <vt:lpwstr/>
      </vt:variant>
      <vt:variant>
        <vt:lpwstr>_Toc514538091</vt:lpwstr>
      </vt:variant>
      <vt:variant>
        <vt:i4>1179698</vt:i4>
      </vt:variant>
      <vt:variant>
        <vt:i4>316</vt:i4>
      </vt:variant>
      <vt:variant>
        <vt:i4>0</vt:i4>
      </vt:variant>
      <vt:variant>
        <vt:i4>5</vt:i4>
      </vt:variant>
      <vt:variant>
        <vt:lpwstr/>
      </vt:variant>
      <vt:variant>
        <vt:lpwstr>_Toc514538090</vt:lpwstr>
      </vt:variant>
      <vt:variant>
        <vt:i4>1245234</vt:i4>
      </vt:variant>
      <vt:variant>
        <vt:i4>310</vt:i4>
      </vt:variant>
      <vt:variant>
        <vt:i4>0</vt:i4>
      </vt:variant>
      <vt:variant>
        <vt:i4>5</vt:i4>
      </vt:variant>
      <vt:variant>
        <vt:lpwstr/>
      </vt:variant>
      <vt:variant>
        <vt:lpwstr>_Toc514538089</vt:lpwstr>
      </vt:variant>
      <vt:variant>
        <vt:i4>1245234</vt:i4>
      </vt:variant>
      <vt:variant>
        <vt:i4>304</vt:i4>
      </vt:variant>
      <vt:variant>
        <vt:i4>0</vt:i4>
      </vt:variant>
      <vt:variant>
        <vt:i4>5</vt:i4>
      </vt:variant>
      <vt:variant>
        <vt:lpwstr/>
      </vt:variant>
      <vt:variant>
        <vt:lpwstr>_Toc514538088</vt:lpwstr>
      </vt:variant>
      <vt:variant>
        <vt:i4>1245234</vt:i4>
      </vt:variant>
      <vt:variant>
        <vt:i4>298</vt:i4>
      </vt:variant>
      <vt:variant>
        <vt:i4>0</vt:i4>
      </vt:variant>
      <vt:variant>
        <vt:i4>5</vt:i4>
      </vt:variant>
      <vt:variant>
        <vt:lpwstr/>
      </vt:variant>
      <vt:variant>
        <vt:lpwstr>_Toc514538087</vt:lpwstr>
      </vt:variant>
      <vt:variant>
        <vt:i4>1245234</vt:i4>
      </vt:variant>
      <vt:variant>
        <vt:i4>292</vt:i4>
      </vt:variant>
      <vt:variant>
        <vt:i4>0</vt:i4>
      </vt:variant>
      <vt:variant>
        <vt:i4>5</vt:i4>
      </vt:variant>
      <vt:variant>
        <vt:lpwstr/>
      </vt:variant>
      <vt:variant>
        <vt:lpwstr>_Toc514538086</vt:lpwstr>
      </vt:variant>
      <vt:variant>
        <vt:i4>1245234</vt:i4>
      </vt:variant>
      <vt:variant>
        <vt:i4>286</vt:i4>
      </vt:variant>
      <vt:variant>
        <vt:i4>0</vt:i4>
      </vt:variant>
      <vt:variant>
        <vt:i4>5</vt:i4>
      </vt:variant>
      <vt:variant>
        <vt:lpwstr/>
      </vt:variant>
      <vt:variant>
        <vt:lpwstr>_Toc514538085</vt:lpwstr>
      </vt:variant>
      <vt:variant>
        <vt:i4>1245234</vt:i4>
      </vt:variant>
      <vt:variant>
        <vt:i4>280</vt:i4>
      </vt:variant>
      <vt:variant>
        <vt:i4>0</vt:i4>
      </vt:variant>
      <vt:variant>
        <vt:i4>5</vt:i4>
      </vt:variant>
      <vt:variant>
        <vt:lpwstr/>
      </vt:variant>
      <vt:variant>
        <vt:lpwstr>_Toc514538084</vt:lpwstr>
      </vt:variant>
      <vt:variant>
        <vt:i4>1245234</vt:i4>
      </vt:variant>
      <vt:variant>
        <vt:i4>274</vt:i4>
      </vt:variant>
      <vt:variant>
        <vt:i4>0</vt:i4>
      </vt:variant>
      <vt:variant>
        <vt:i4>5</vt:i4>
      </vt:variant>
      <vt:variant>
        <vt:lpwstr/>
      </vt:variant>
      <vt:variant>
        <vt:lpwstr>_Toc514538083</vt:lpwstr>
      </vt:variant>
      <vt:variant>
        <vt:i4>1245234</vt:i4>
      </vt:variant>
      <vt:variant>
        <vt:i4>268</vt:i4>
      </vt:variant>
      <vt:variant>
        <vt:i4>0</vt:i4>
      </vt:variant>
      <vt:variant>
        <vt:i4>5</vt:i4>
      </vt:variant>
      <vt:variant>
        <vt:lpwstr/>
      </vt:variant>
      <vt:variant>
        <vt:lpwstr>_Toc514538082</vt:lpwstr>
      </vt:variant>
      <vt:variant>
        <vt:i4>1245234</vt:i4>
      </vt:variant>
      <vt:variant>
        <vt:i4>262</vt:i4>
      </vt:variant>
      <vt:variant>
        <vt:i4>0</vt:i4>
      </vt:variant>
      <vt:variant>
        <vt:i4>5</vt:i4>
      </vt:variant>
      <vt:variant>
        <vt:lpwstr/>
      </vt:variant>
      <vt:variant>
        <vt:lpwstr>_Toc514538081</vt:lpwstr>
      </vt:variant>
      <vt:variant>
        <vt:i4>1245234</vt:i4>
      </vt:variant>
      <vt:variant>
        <vt:i4>256</vt:i4>
      </vt:variant>
      <vt:variant>
        <vt:i4>0</vt:i4>
      </vt:variant>
      <vt:variant>
        <vt:i4>5</vt:i4>
      </vt:variant>
      <vt:variant>
        <vt:lpwstr/>
      </vt:variant>
      <vt:variant>
        <vt:lpwstr>_Toc514538080</vt:lpwstr>
      </vt:variant>
      <vt:variant>
        <vt:i4>1835058</vt:i4>
      </vt:variant>
      <vt:variant>
        <vt:i4>250</vt:i4>
      </vt:variant>
      <vt:variant>
        <vt:i4>0</vt:i4>
      </vt:variant>
      <vt:variant>
        <vt:i4>5</vt:i4>
      </vt:variant>
      <vt:variant>
        <vt:lpwstr/>
      </vt:variant>
      <vt:variant>
        <vt:lpwstr>_Toc514538079</vt:lpwstr>
      </vt:variant>
      <vt:variant>
        <vt:i4>1835058</vt:i4>
      </vt:variant>
      <vt:variant>
        <vt:i4>244</vt:i4>
      </vt:variant>
      <vt:variant>
        <vt:i4>0</vt:i4>
      </vt:variant>
      <vt:variant>
        <vt:i4>5</vt:i4>
      </vt:variant>
      <vt:variant>
        <vt:lpwstr/>
      </vt:variant>
      <vt:variant>
        <vt:lpwstr>_Toc514538078</vt:lpwstr>
      </vt:variant>
      <vt:variant>
        <vt:i4>1835058</vt:i4>
      </vt:variant>
      <vt:variant>
        <vt:i4>238</vt:i4>
      </vt:variant>
      <vt:variant>
        <vt:i4>0</vt:i4>
      </vt:variant>
      <vt:variant>
        <vt:i4>5</vt:i4>
      </vt:variant>
      <vt:variant>
        <vt:lpwstr/>
      </vt:variant>
      <vt:variant>
        <vt:lpwstr>_Toc514538077</vt:lpwstr>
      </vt:variant>
      <vt:variant>
        <vt:i4>1835058</vt:i4>
      </vt:variant>
      <vt:variant>
        <vt:i4>232</vt:i4>
      </vt:variant>
      <vt:variant>
        <vt:i4>0</vt:i4>
      </vt:variant>
      <vt:variant>
        <vt:i4>5</vt:i4>
      </vt:variant>
      <vt:variant>
        <vt:lpwstr/>
      </vt:variant>
      <vt:variant>
        <vt:lpwstr>_Toc514538076</vt:lpwstr>
      </vt:variant>
      <vt:variant>
        <vt:i4>1835058</vt:i4>
      </vt:variant>
      <vt:variant>
        <vt:i4>226</vt:i4>
      </vt:variant>
      <vt:variant>
        <vt:i4>0</vt:i4>
      </vt:variant>
      <vt:variant>
        <vt:i4>5</vt:i4>
      </vt:variant>
      <vt:variant>
        <vt:lpwstr/>
      </vt:variant>
      <vt:variant>
        <vt:lpwstr>_Toc514538075</vt:lpwstr>
      </vt:variant>
      <vt:variant>
        <vt:i4>1835058</vt:i4>
      </vt:variant>
      <vt:variant>
        <vt:i4>220</vt:i4>
      </vt:variant>
      <vt:variant>
        <vt:i4>0</vt:i4>
      </vt:variant>
      <vt:variant>
        <vt:i4>5</vt:i4>
      </vt:variant>
      <vt:variant>
        <vt:lpwstr/>
      </vt:variant>
      <vt:variant>
        <vt:lpwstr>_Toc514538074</vt:lpwstr>
      </vt:variant>
      <vt:variant>
        <vt:i4>1835058</vt:i4>
      </vt:variant>
      <vt:variant>
        <vt:i4>214</vt:i4>
      </vt:variant>
      <vt:variant>
        <vt:i4>0</vt:i4>
      </vt:variant>
      <vt:variant>
        <vt:i4>5</vt:i4>
      </vt:variant>
      <vt:variant>
        <vt:lpwstr/>
      </vt:variant>
      <vt:variant>
        <vt:lpwstr>_Toc514538073</vt:lpwstr>
      </vt:variant>
      <vt:variant>
        <vt:i4>1835058</vt:i4>
      </vt:variant>
      <vt:variant>
        <vt:i4>208</vt:i4>
      </vt:variant>
      <vt:variant>
        <vt:i4>0</vt:i4>
      </vt:variant>
      <vt:variant>
        <vt:i4>5</vt:i4>
      </vt:variant>
      <vt:variant>
        <vt:lpwstr/>
      </vt:variant>
      <vt:variant>
        <vt:lpwstr>_Toc514538072</vt:lpwstr>
      </vt:variant>
      <vt:variant>
        <vt:i4>1835058</vt:i4>
      </vt:variant>
      <vt:variant>
        <vt:i4>202</vt:i4>
      </vt:variant>
      <vt:variant>
        <vt:i4>0</vt:i4>
      </vt:variant>
      <vt:variant>
        <vt:i4>5</vt:i4>
      </vt:variant>
      <vt:variant>
        <vt:lpwstr/>
      </vt:variant>
      <vt:variant>
        <vt:lpwstr>_Toc514538071</vt:lpwstr>
      </vt:variant>
      <vt:variant>
        <vt:i4>1835058</vt:i4>
      </vt:variant>
      <vt:variant>
        <vt:i4>196</vt:i4>
      </vt:variant>
      <vt:variant>
        <vt:i4>0</vt:i4>
      </vt:variant>
      <vt:variant>
        <vt:i4>5</vt:i4>
      </vt:variant>
      <vt:variant>
        <vt:lpwstr/>
      </vt:variant>
      <vt:variant>
        <vt:lpwstr>_Toc514538070</vt:lpwstr>
      </vt:variant>
      <vt:variant>
        <vt:i4>1900594</vt:i4>
      </vt:variant>
      <vt:variant>
        <vt:i4>190</vt:i4>
      </vt:variant>
      <vt:variant>
        <vt:i4>0</vt:i4>
      </vt:variant>
      <vt:variant>
        <vt:i4>5</vt:i4>
      </vt:variant>
      <vt:variant>
        <vt:lpwstr/>
      </vt:variant>
      <vt:variant>
        <vt:lpwstr>_Toc514538069</vt:lpwstr>
      </vt:variant>
      <vt:variant>
        <vt:i4>1900594</vt:i4>
      </vt:variant>
      <vt:variant>
        <vt:i4>184</vt:i4>
      </vt:variant>
      <vt:variant>
        <vt:i4>0</vt:i4>
      </vt:variant>
      <vt:variant>
        <vt:i4>5</vt:i4>
      </vt:variant>
      <vt:variant>
        <vt:lpwstr/>
      </vt:variant>
      <vt:variant>
        <vt:lpwstr>_Toc514538068</vt:lpwstr>
      </vt:variant>
      <vt:variant>
        <vt:i4>1900594</vt:i4>
      </vt:variant>
      <vt:variant>
        <vt:i4>178</vt:i4>
      </vt:variant>
      <vt:variant>
        <vt:i4>0</vt:i4>
      </vt:variant>
      <vt:variant>
        <vt:i4>5</vt:i4>
      </vt:variant>
      <vt:variant>
        <vt:lpwstr/>
      </vt:variant>
      <vt:variant>
        <vt:lpwstr>_Toc514538067</vt:lpwstr>
      </vt:variant>
      <vt:variant>
        <vt:i4>1900594</vt:i4>
      </vt:variant>
      <vt:variant>
        <vt:i4>172</vt:i4>
      </vt:variant>
      <vt:variant>
        <vt:i4>0</vt:i4>
      </vt:variant>
      <vt:variant>
        <vt:i4>5</vt:i4>
      </vt:variant>
      <vt:variant>
        <vt:lpwstr/>
      </vt:variant>
      <vt:variant>
        <vt:lpwstr>_Toc514538066</vt:lpwstr>
      </vt:variant>
      <vt:variant>
        <vt:i4>1900594</vt:i4>
      </vt:variant>
      <vt:variant>
        <vt:i4>166</vt:i4>
      </vt:variant>
      <vt:variant>
        <vt:i4>0</vt:i4>
      </vt:variant>
      <vt:variant>
        <vt:i4>5</vt:i4>
      </vt:variant>
      <vt:variant>
        <vt:lpwstr/>
      </vt:variant>
      <vt:variant>
        <vt:lpwstr>_Toc514538065</vt:lpwstr>
      </vt:variant>
      <vt:variant>
        <vt:i4>1900594</vt:i4>
      </vt:variant>
      <vt:variant>
        <vt:i4>160</vt:i4>
      </vt:variant>
      <vt:variant>
        <vt:i4>0</vt:i4>
      </vt:variant>
      <vt:variant>
        <vt:i4>5</vt:i4>
      </vt:variant>
      <vt:variant>
        <vt:lpwstr/>
      </vt:variant>
      <vt:variant>
        <vt:lpwstr>_Toc514538064</vt:lpwstr>
      </vt:variant>
      <vt:variant>
        <vt:i4>1900594</vt:i4>
      </vt:variant>
      <vt:variant>
        <vt:i4>154</vt:i4>
      </vt:variant>
      <vt:variant>
        <vt:i4>0</vt:i4>
      </vt:variant>
      <vt:variant>
        <vt:i4>5</vt:i4>
      </vt:variant>
      <vt:variant>
        <vt:lpwstr/>
      </vt:variant>
      <vt:variant>
        <vt:lpwstr>_Toc514538063</vt:lpwstr>
      </vt:variant>
      <vt:variant>
        <vt:i4>1900594</vt:i4>
      </vt:variant>
      <vt:variant>
        <vt:i4>148</vt:i4>
      </vt:variant>
      <vt:variant>
        <vt:i4>0</vt:i4>
      </vt:variant>
      <vt:variant>
        <vt:i4>5</vt:i4>
      </vt:variant>
      <vt:variant>
        <vt:lpwstr/>
      </vt:variant>
      <vt:variant>
        <vt:lpwstr>_Toc514538062</vt:lpwstr>
      </vt:variant>
      <vt:variant>
        <vt:i4>1900594</vt:i4>
      </vt:variant>
      <vt:variant>
        <vt:i4>142</vt:i4>
      </vt:variant>
      <vt:variant>
        <vt:i4>0</vt:i4>
      </vt:variant>
      <vt:variant>
        <vt:i4>5</vt:i4>
      </vt:variant>
      <vt:variant>
        <vt:lpwstr/>
      </vt:variant>
      <vt:variant>
        <vt:lpwstr>_Toc514538061</vt:lpwstr>
      </vt:variant>
      <vt:variant>
        <vt:i4>1900594</vt:i4>
      </vt:variant>
      <vt:variant>
        <vt:i4>136</vt:i4>
      </vt:variant>
      <vt:variant>
        <vt:i4>0</vt:i4>
      </vt:variant>
      <vt:variant>
        <vt:i4>5</vt:i4>
      </vt:variant>
      <vt:variant>
        <vt:lpwstr/>
      </vt:variant>
      <vt:variant>
        <vt:lpwstr>_Toc514538060</vt:lpwstr>
      </vt:variant>
      <vt:variant>
        <vt:i4>1966130</vt:i4>
      </vt:variant>
      <vt:variant>
        <vt:i4>130</vt:i4>
      </vt:variant>
      <vt:variant>
        <vt:i4>0</vt:i4>
      </vt:variant>
      <vt:variant>
        <vt:i4>5</vt:i4>
      </vt:variant>
      <vt:variant>
        <vt:lpwstr/>
      </vt:variant>
      <vt:variant>
        <vt:lpwstr>_Toc514538059</vt:lpwstr>
      </vt:variant>
      <vt:variant>
        <vt:i4>1966130</vt:i4>
      </vt:variant>
      <vt:variant>
        <vt:i4>124</vt:i4>
      </vt:variant>
      <vt:variant>
        <vt:i4>0</vt:i4>
      </vt:variant>
      <vt:variant>
        <vt:i4>5</vt:i4>
      </vt:variant>
      <vt:variant>
        <vt:lpwstr/>
      </vt:variant>
      <vt:variant>
        <vt:lpwstr>_Toc514538058</vt:lpwstr>
      </vt:variant>
      <vt:variant>
        <vt:i4>1966130</vt:i4>
      </vt:variant>
      <vt:variant>
        <vt:i4>118</vt:i4>
      </vt:variant>
      <vt:variant>
        <vt:i4>0</vt:i4>
      </vt:variant>
      <vt:variant>
        <vt:i4>5</vt:i4>
      </vt:variant>
      <vt:variant>
        <vt:lpwstr/>
      </vt:variant>
      <vt:variant>
        <vt:lpwstr>_Toc514538057</vt:lpwstr>
      </vt:variant>
      <vt:variant>
        <vt:i4>1966130</vt:i4>
      </vt:variant>
      <vt:variant>
        <vt:i4>112</vt:i4>
      </vt:variant>
      <vt:variant>
        <vt:i4>0</vt:i4>
      </vt:variant>
      <vt:variant>
        <vt:i4>5</vt:i4>
      </vt:variant>
      <vt:variant>
        <vt:lpwstr/>
      </vt:variant>
      <vt:variant>
        <vt:lpwstr>_Toc514538056</vt:lpwstr>
      </vt:variant>
      <vt:variant>
        <vt:i4>1966130</vt:i4>
      </vt:variant>
      <vt:variant>
        <vt:i4>106</vt:i4>
      </vt:variant>
      <vt:variant>
        <vt:i4>0</vt:i4>
      </vt:variant>
      <vt:variant>
        <vt:i4>5</vt:i4>
      </vt:variant>
      <vt:variant>
        <vt:lpwstr/>
      </vt:variant>
      <vt:variant>
        <vt:lpwstr>_Toc514538055</vt:lpwstr>
      </vt:variant>
      <vt:variant>
        <vt:i4>1966130</vt:i4>
      </vt:variant>
      <vt:variant>
        <vt:i4>100</vt:i4>
      </vt:variant>
      <vt:variant>
        <vt:i4>0</vt:i4>
      </vt:variant>
      <vt:variant>
        <vt:i4>5</vt:i4>
      </vt:variant>
      <vt:variant>
        <vt:lpwstr/>
      </vt:variant>
      <vt:variant>
        <vt:lpwstr>_Toc514538054</vt:lpwstr>
      </vt:variant>
      <vt:variant>
        <vt:i4>1966130</vt:i4>
      </vt:variant>
      <vt:variant>
        <vt:i4>94</vt:i4>
      </vt:variant>
      <vt:variant>
        <vt:i4>0</vt:i4>
      </vt:variant>
      <vt:variant>
        <vt:i4>5</vt:i4>
      </vt:variant>
      <vt:variant>
        <vt:lpwstr/>
      </vt:variant>
      <vt:variant>
        <vt:lpwstr>_Toc514538053</vt:lpwstr>
      </vt:variant>
      <vt:variant>
        <vt:i4>1966130</vt:i4>
      </vt:variant>
      <vt:variant>
        <vt:i4>88</vt:i4>
      </vt:variant>
      <vt:variant>
        <vt:i4>0</vt:i4>
      </vt:variant>
      <vt:variant>
        <vt:i4>5</vt:i4>
      </vt:variant>
      <vt:variant>
        <vt:lpwstr/>
      </vt:variant>
      <vt:variant>
        <vt:lpwstr>_Toc514538052</vt:lpwstr>
      </vt:variant>
      <vt:variant>
        <vt:i4>1966130</vt:i4>
      </vt:variant>
      <vt:variant>
        <vt:i4>82</vt:i4>
      </vt:variant>
      <vt:variant>
        <vt:i4>0</vt:i4>
      </vt:variant>
      <vt:variant>
        <vt:i4>5</vt:i4>
      </vt:variant>
      <vt:variant>
        <vt:lpwstr/>
      </vt:variant>
      <vt:variant>
        <vt:lpwstr>_Toc514538051</vt:lpwstr>
      </vt:variant>
      <vt:variant>
        <vt:i4>1966130</vt:i4>
      </vt:variant>
      <vt:variant>
        <vt:i4>76</vt:i4>
      </vt:variant>
      <vt:variant>
        <vt:i4>0</vt:i4>
      </vt:variant>
      <vt:variant>
        <vt:i4>5</vt:i4>
      </vt:variant>
      <vt:variant>
        <vt:lpwstr/>
      </vt:variant>
      <vt:variant>
        <vt:lpwstr>_Toc514538050</vt:lpwstr>
      </vt:variant>
      <vt:variant>
        <vt:i4>2031666</vt:i4>
      </vt:variant>
      <vt:variant>
        <vt:i4>70</vt:i4>
      </vt:variant>
      <vt:variant>
        <vt:i4>0</vt:i4>
      </vt:variant>
      <vt:variant>
        <vt:i4>5</vt:i4>
      </vt:variant>
      <vt:variant>
        <vt:lpwstr/>
      </vt:variant>
      <vt:variant>
        <vt:lpwstr>_Toc514538049</vt:lpwstr>
      </vt:variant>
      <vt:variant>
        <vt:i4>2031666</vt:i4>
      </vt:variant>
      <vt:variant>
        <vt:i4>64</vt:i4>
      </vt:variant>
      <vt:variant>
        <vt:i4>0</vt:i4>
      </vt:variant>
      <vt:variant>
        <vt:i4>5</vt:i4>
      </vt:variant>
      <vt:variant>
        <vt:lpwstr/>
      </vt:variant>
      <vt:variant>
        <vt:lpwstr>_Toc514538048</vt:lpwstr>
      </vt:variant>
      <vt:variant>
        <vt:i4>2031666</vt:i4>
      </vt:variant>
      <vt:variant>
        <vt:i4>58</vt:i4>
      </vt:variant>
      <vt:variant>
        <vt:i4>0</vt:i4>
      </vt:variant>
      <vt:variant>
        <vt:i4>5</vt:i4>
      </vt:variant>
      <vt:variant>
        <vt:lpwstr/>
      </vt:variant>
      <vt:variant>
        <vt:lpwstr>_Toc514538047</vt:lpwstr>
      </vt:variant>
      <vt:variant>
        <vt:i4>2031666</vt:i4>
      </vt:variant>
      <vt:variant>
        <vt:i4>52</vt:i4>
      </vt:variant>
      <vt:variant>
        <vt:i4>0</vt:i4>
      </vt:variant>
      <vt:variant>
        <vt:i4>5</vt:i4>
      </vt:variant>
      <vt:variant>
        <vt:lpwstr/>
      </vt:variant>
      <vt:variant>
        <vt:lpwstr>_Toc514538046</vt:lpwstr>
      </vt:variant>
      <vt:variant>
        <vt:i4>2031666</vt:i4>
      </vt:variant>
      <vt:variant>
        <vt:i4>46</vt:i4>
      </vt:variant>
      <vt:variant>
        <vt:i4>0</vt:i4>
      </vt:variant>
      <vt:variant>
        <vt:i4>5</vt:i4>
      </vt:variant>
      <vt:variant>
        <vt:lpwstr/>
      </vt:variant>
      <vt:variant>
        <vt:lpwstr>_Toc514538045</vt:lpwstr>
      </vt:variant>
      <vt:variant>
        <vt:i4>2031666</vt:i4>
      </vt:variant>
      <vt:variant>
        <vt:i4>40</vt:i4>
      </vt:variant>
      <vt:variant>
        <vt:i4>0</vt:i4>
      </vt:variant>
      <vt:variant>
        <vt:i4>5</vt:i4>
      </vt:variant>
      <vt:variant>
        <vt:lpwstr/>
      </vt:variant>
      <vt:variant>
        <vt:lpwstr>_Toc514538044</vt:lpwstr>
      </vt:variant>
      <vt:variant>
        <vt:i4>2031666</vt:i4>
      </vt:variant>
      <vt:variant>
        <vt:i4>34</vt:i4>
      </vt:variant>
      <vt:variant>
        <vt:i4>0</vt:i4>
      </vt:variant>
      <vt:variant>
        <vt:i4>5</vt:i4>
      </vt:variant>
      <vt:variant>
        <vt:lpwstr/>
      </vt:variant>
      <vt:variant>
        <vt:lpwstr>_Toc514538043</vt:lpwstr>
      </vt:variant>
      <vt:variant>
        <vt:i4>2031666</vt:i4>
      </vt:variant>
      <vt:variant>
        <vt:i4>28</vt:i4>
      </vt:variant>
      <vt:variant>
        <vt:i4>0</vt:i4>
      </vt:variant>
      <vt:variant>
        <vt:i4>5</vt:i4>
      </vt:variant>
      <vt:variant>
        <vt:lpwstr/>
      </vt:variant>
      <vt:variant>
        <vt:lpwstr>_Toc514538042</vt:lpwstr>
      </vt:variant>
      <vt:variant>
        <vt:i4>2031666</vt:i4>
      </vt:variant>
      <vt:variant>
        <vt:i4>22</vt:i4>
      </vt:variant>
      <vt:variant>
        <vt:i4>0</vt:i4>
      </vt:variant>
      <vt:variant>
        <vt:i4>5</vt:i4>
      </vt:variant>
      <vt:variant>
        <vt:lpwstr/>
      </vt:variant>
      <vt:variant>
        <vt:lpwstr>_Toc514538041</vt:lpwstr>
      </vt:variant>
      <vt:variant>
        <vt:i4>2031666</vt:i4>
      </vt:variant>
      <vt:variant>
        <vt:i4>16</vt:i4>
      </vt:variant>
      <vt:variant>
        <vt:i4>0</vt:i4>
      </vt:variant>
      <vt:variant>
        <vt:i4>5</vt:i4>
      </vt:variant>
      <vt:variant>
        <vt:lpwstr/>
      </vt:variant>
      <vt:variant>
        <vt:lpwstr>_Toc514538040</vt:lpwstr>
      </vt:variant>
      <vt:variant>
        <vt:i4>1572914</vt:i4>
      </vt:variant>
      <vt:variant>
        <vt:i4>10</vt:i4>
      </vt:variant>
      <vt:variant>
        <vt:i4>0</vt:i4>
      </vt:variant>
      <vt:variant>
        <vt:i4>5</vt:i4>
      </vt:variant>
      <vt:variant>
        <vt:lpwstr/>
      </vt:variant>
      <vt:variant>
        <vt:lpwstr>_Toc514538039</vt:lpwstr>
      </vt:variant>
      <vt:variant>
        <vt:i4>1572914</vt:i4>
      </vt:variant>
      <vt:variant>
        <vt:i4>4</vt:i4>
      </vt:variant>
      <vt:variant>
        <vt:i4>0</vt:i4>
      </vt:variant>
      <vt:variant>
        <vt:i4>5</vt:i4>
      </vt:variant>
      <vt:variant>
        <vt:lpwstr/>
      </vt:variant>
      <vt:variant>
        <vt:lpwstr>_Toc514538038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Азнаур</dc:creator>
  <cp:lastModifiedBy>User</cp:lastModifiedBy>
  <cp:revision>42</cp:revision>
  <cp:lastPrinted>2018-06-18T11:42:00Z</cp:lastPrinted>
  <dcterms:created xsi:type="dcterms:W3CDTF">2018-06-10T21:13:00Z</dcterms:created>
  <dcterms:modified xsi:type="dcterms:W3CDTF">2018-06-18T11:43:00Z</dcterms:modified>
</cp:coreProperties>
</file>